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9C4CD" w14:textId="61624604" w:rsidR="00916304" w:rsidRDefault="00916304" w:rsidP="00916304">
      <w:pPr>
        <w:jc w:val="center"/>
      </w:pPr>
      <w:r>
        <w:rPr>
          <w:rFonts w:ascii="Times New Roman" w:hAnsi="Times New Roman"/>
          <w:b/>
          <w:bCs/>
          <w:sz w:val="30"/>
          <w:szCs w:val="30"/>
          <w:lang w:val="ro-RO"/>
        </w:rPr>
        <w:t>Calendarul desfășurării concursului intern pentru posturi de asistent universitar pe perioadă determinată în septembrie 20</w:t>
      </w:r>
      <w:r w:rsidR="000F1A42">
        <w:rPr>
          <w:rFonts w:ascii="Times New Roman" w:hAnsi="Times New Roman"/>
          <w:b/>
          <w:bCs/>
          <w:sz w:val="30"/>
          <w:szCs w:val="30"/>
          <w:lang w:val="ro-RO"/>
        </w:rPr>
        <w:t>20</w:t>
      </w:r>
    </w:p>
    <w:p w14:paraId="0B7FD633" w14:textId="5C57F1EB" w:rsidR="00916304" w:rsidRDefault="00916304" w:rsidP="00916304">
      <w:pPr>
        <w:jc w:val="both"/>
      </w:pPr>
      <w:r>
        <w:rPr>
          <w:rFonts w:ascii="Times New Roman" w:hAnsi="Times New Roman"/>
          <w:lang w:val="ro-RO"/>
        </w:rPr>
        <w:t>Departamentul de Eco</w:t>
      </w:r>
      <w:r w:rsidR="000F1A42">
        <w:rPr>
          <w:rFonts w:ascii="Times New Roman" w:hAnsi="Times New Roman"/>
          <w:lang w:val="ro-RO"/>
        </w:rPr>
        <w:t>nomie anunță concurs intern un</w:t>
      </w:r>
      <w:r>
        <w:rPr>
          <w:rFonts w:ascii="Times New Roman" w:hAnsi="Times New Roman"/>
          <w:lang w:val="ro-RO"/>
        </w:rPr>
        <w:t xml:space="preserve"> </w:t>
      </w:r>
      <w:r w:rsidR="000F1A42">
        <w:rPr>
          <w:rFonts w:ascii="Times New Roman" w:hAnsi="Times New Roman"/>
          <w:lang w:val="ro-RO"/>
        </w:rPr>
        <w:t>post didactic</w:t>
      </w:r>
      <w:r>
        <w:rPr>
          <w:rFonts w:ascii="Times New Roman" w:hAnsi="Times New Roman"/>
          <w:lang w:val="ro-RO"/>
        </w:rPr>
        <w:t xml:space="preserve"> de asistent universitar pe o perioa</w:t>
      </w:r>
      <w:r w:rsidR="000F1A42">
        <w:rPr>
          <w:rFonts w:ascii="Times New Roman" w:hAnsi="Times New Roman"/>
          <w:lang w:val="ro-RO"/>
        </w:rPr>
        <w:t xml:space="preserve">dă determinată de 3 ani și </w:t>
      </w:r>
      <w:r>
        <w:rPr>
          <w:rFonts w:ascii="Times New Roman" w:hAnsi="Times New Roman"/>
          <w:lang w:val="ro-RO"/>
        </w:rPr>
        <w:t xml:space="preserve"> cu aprobarea Consiliului de Administrației al Universității Creștine </w:t>
      </w:r>
      <w:proofErr w:type="spellStart"/>
      <w:r>
        <w:rPr>
          <w:rFonts w:ascii="Times New Roman" w:hAnsi="Times New Roman"/>
          <w:lang w:val="ro-RO"/>
        </w:rPr>
        <w:t>Partium</w:t>
      </w:r>
      <w:proofErr w:type="spellEnd"/>
      <w:r>
        <w:rPr>
          <w:rFonts w:ascii="Times New Roman" w:hAnsi="Times New Roman"/>
          <w:lang w:val="ro-RO"/>
        </w:rPr>
        <w:t xml:space="preserve"> din Oradea, conținând următoarele discipline:</w:t>
      </w:r>
    </w:p>
    <w:p w14:paraId="42492151" w14:textId="77777777" w:rsidR="00916304" w:rsidRDefault="00916304" w:rsidP="00C91C03">
      <w:pPr>
        <w:spacing w:after="0"/>
      </w:pPr>
      <w:r>
        <w:rPr>
          <w:rFonts w:ascii="Times New Roman" w:hAnsi="Times New Roman"/>
          <w:b/>
          <w:bCs/>
          <w:lang w:val="ro-RO"/>
        </w:rPr>
        <w:t>Post 1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992"/>
        <w:gridCol w:w="992"/>
        <w:gridCol w:w="1701"/>
        <w:gridCol w:w="1563"/>
      </w:tblGrid>
      <w:tr w:rsidR="00916304" w14:paraId="477849E0" w14:textId="77777777" w:rsidTr="00C91C03">
        <w:trPr>
          <w:trHeight w:val="31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0283" w14:textId="77777777" w:rsidR="00916304" w:rsidRDefault="00916304" w:rsidP="00E252E5">
            <w:pPr>
              <w:pStyle w:val="TableContents"/>
            </w:pPr>
            <w:r>
              <w:rPr>
                <w:b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0626" w14:textId="77777777" w:rsidR="00916304" w:rsidRDefault="00916304" w:rsidP="00E252E5">
            <w:pPr>
              <w:pStyle w:val="TableContents"/>
              <w:jc w:val="center"/>
            </w:pPr>
            <w:r>
              <w:rPr>
                <w:b/>
              </w:rPr>
              <w:t>Specializarea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C03C" w14:textId="77777777" w:rsidR="00916304" w:rsidRDefault="00916304" w:rsidP="00E252E5">
            <w:pPr>
              <w:pStyle w:val="TableContents"/>
              <w:jc w:val="center"/>
            </w:pPr>
            <w:r>
              <w:rPr>
                <w:b/>
              </w:rPr>
              <w:t>An studii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B53B" w14:textId="77777777" w:rsidR="00916304" w:rsidRDefault="00916304" w:rsidP="00E252E5">
            <w:pPr>
              <w:pStyle w:val="TableContents"/>
              <w:jc w:val="center"/>
            </w:pPr>
            <w:r>
              <w:rPr>
                <w:b/>
              </w:rPr>
              <w:t>Semestru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86CD" w14:textId="77777777" w:rsidR="00916304" w:rsidRDefault="00916304" w:rsidP="00E252E5">
            <w:pPr>
              <w:pStyle w:val="TableContents"/>
              <w:jc w:val="center"/>
            </w:pPr>
            <w:r>
              <w:rPr>
                <w:b/>
              </w:rPr>
              <w:t>Ore convenționale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55AA" w14:textId="77777777" w:rsidR="00916304" w:rsidRDefault="00916304" w:rsidP="00E252E5">
            <w:pPr>
              <w:pStyle w:val="TableContents"/>
              <w:jc w:val="center"/>
            </w:pPr>
            <w:r>
              <w:rPr>
                <w:b/>
              </w:rPr>
              <w:t>Ore seminar</w:t>
            </w:r>
          </w:p>
        </w:tc>
      </w:tr>
      <w:tr w:rsidR="00916304" w14:paraId="688C627C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FE86" w14:textId="3369D9FB" w:rsidR="00916304" w:rsidRDefault="006C5565" w:rsidP="00E252E5">
            <w:pPr>
              <w:pStyle w:val="TableContents"/>
            </w:pPr>
            <w:r>
              <w:t>Management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46F4" w14:textId="16828CCD" w:rsidR="00916304" w:rsidRDefault="006C5565" w:rsidP="00E252E5">
            <w:pPr>
              <w:pStyle w:val="TableContents"/>
              <w:jc w:val="center"/>
            </w:pPr>
            <w:r>
              <w:t>FB</w:t>
            </w:r>
            <w:r w:rsidR="00E252E5">
              <w:rPr>
                <w:rStyle w:val="FootnoteReference"/>
              </w:rPr>
              <w:footnoteReference w:id="1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C440" w14:textId="696296B9" w:rsidR="00916304" w:rsidRDefault="006C5565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9B45" w14:textId="77777777" w:rsidR="00916304" w:rsidRDefault="00916304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A5F9" w14:textId="77777777" w:rsidR="00916304" w:rsidRDefault="00916304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F742" w14:textId="77777777" w:rsidR="00916304" w:rsidRDefault="00916304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51EC7209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2222" w14:textId="646ABE56" w:rsidR="00916304" w:rsidRDefault="006C5565" w:rsidP="00E252E5">
            <w:pPr>
              <w:pStyle w:val="TableContents"/>
            </w:pPr>
            <w:r>
              <w:t>Management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728D" w14:textId="2B3B7714" w:rsidR="00916304" w:rsidRPr="00E252E5" w:rsidRDefault="00E252E5" w:rsidP="00E252E5">
            <w:pPr>
              <w:pStyle w:val="TableContents"/>
              <w:jc w:val="center"/>
              <w:rPr>
                <w:vertAlign w:val="superscript"/>
              </w:rPr>
            </w:pPr>
            <w:r>
              <w:t>ECTS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8356" w14:textId="74A912A4" w:rsidR="00916304" w:rsidRDefault="006C5565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344F" w14:textId="5B01EA36" w:rsidR="00916304" w:rsidRDefault="006C5565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B223" w14:textId="77777777" w:rsidR="00916304" w:rsidRDefault="00916304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B0B8" w14:textId="77777777" w:rsidR="00916304" w:rsidRDefault="00916304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026F4ACA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B263" w14:textId="26CCBD8E" w:rsidR="00916304" w:rsidRDefault="006C5565" w:rsidP="00E252E5">
            <w:pPr>
              <w:pStyle w:val="TableContents"/>
            </w:pPr>
            <w:r>
              <w:t>Management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681D" w14:textId="2B62F1C7" w:rsidR="00916304" w:rsidRDefault="006C5565" w:rsidP="00E252E5">
            <w:pPr>
              <w:pStyle w:val="TableContents"/>
              <w:jc w:val="center"/>
            </w:pPr>
            <w:r>
              <w:t>M</w:t>
            </w:r>
            <w:r w:rsidR="00E252E5">
              <w:rPr>
                <w:rStyle w:val="FootnoteReference"/>
              </w:rPr>
              <w:footnoteReference w:id="3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0CF4" w14:textId="658C8950" w:rsidR="00916304" w:rsidRDefault="006C5565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E68C" w14:textId="0488A13C" w:rsidR="00916304" w:rsidRDefault="006C5565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7701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3BA7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0A992CB3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E80D" w14:textId="12C75A41" w:rsidR="00916304" w:rsidRDefault="006C5565" w:rsidP="00E252E5">
            <w:pPr>
              <w:pStyle w:val="TableContents"/>
            </w:pPr>
            <w:r>
              <w:t>Managementul producției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E4D6" w14:textId="58DB1C31" w:rsidR="00916304" w:rsidRDefault="006C5565" w:rsidP="00E252E5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B35D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CFE0" w14:textId="5C341139" w:rsidR="00916304" w:rsidRDefault="006C5565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9D17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5797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4B26C2B5" w14:textId="77777777" w:rsidTr="001D4D22">
        <w:trPr>
          <w:trHeight w:val="176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97C9" w14:textId="428A39C2" w:rsidR="00916304" w:rsidRDefault="006C5565" w:rsidP="00E252E5">
            <w:pPr>
              <w:pStyle w:val="TableContents"/>
            </w:pPr>
            <w:r>
              <w:t>Managementul calității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BBCF" w14:textId="63F012FC" w:rsidR="00916304" w:rsidRDefault="006F18A0" w:rsidP="00E252E5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BA1C" w14:textId="1A330ED2" w:rsidR="00916304" w:rsidRDefault="006C5565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89B5" w14:textId="0239E626" w:rsidR="00916304" w:rsidRDefault="006C5565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ADCF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BBDC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23F82FC2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8727" w14:textId="4CB349A1" w:rsidR="00916304" w:rsidRDefault="006C5565" w:rsidP="00E252E5">
            <w:pPr>
              <w:pStyle w:val="TableContents"/>
            </w:pPr>
            <w:r>
              <w:t>Practică de specialitate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9E23" w14:textId="03EB4D0F" w:rsidR="00916304" w:rsidRDefault="006C5565" w:rsidP="00E252E5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7CAE" w14:textId="65E6577C" w:rsidR="00916304" w:rsidRDefault="006C5565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027F" w14:textId="15655845" w:rsidR="00916304" w:rsidRDefault="00AD05FA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692D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AF2E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01DFEAE8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FA39" w14:textId="2C6CC37C" w:rsidR="00916304" w:rsidRDefault="00AD05FA" w:rsidP="00E252E5">
            <w:pPr>
              <w:pStyle w:val="TableContents"/>
            </w:pPr>
            <w:r>
              <w:t>Managementul proiectelor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20E4" w14:textId="3E00E80F" w:rsidR="00916304" w:rsidRDefault="00AD05FA" w:rsidP="00E252E5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AFEA" w14:textId="77777777" w:rsidR="00916304" w:rsidRDefault="006F18A0" w:rsidP="00E252E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4965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9A08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05CB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296910D4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37591" w14:textId="773E6002" w:rsidR="00916304" w:rsidRDefault="00AD05FA" w:rsidP="00E252E5">
            <w:pPr>
              <w:pStyle w:val="TableContents"/>
            </w:pPr>
            <w:r>
              <w:t>Managementul serviciilor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E064" w14:textId="1D7C251C" w:rsidR="00916304" w:rsidRDefault="00AD05FA" w:rsidP="00E252E5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4D50" w14:textId="77777777" w:rsidR="00916304" w:rsidRDefault="006F18A0" w:rsidP="00E252E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BD51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C2A9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BF5C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5C9E9C35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57C7" w14:textId="19E26B50" w:rsidR="00916304" w:rsidRDefault="00AD05FA" w:rsidP="00E252E5">
            <w:pPr>
              <w:pStyle w:val="TableContents"/>
            </w:pPr>
            <w:r>
              <w:t>Comerț electronic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4111" w14:textId="77777777" w:rsidR="00916304" w:rsidRDefault="006F18A0" w:rsidP="00E252E5">
            <w:pPr>
              <w:pStyle w:val="TableContents"/>
              <w:jc w:val="center"/>
            </w:pPr>
            <w:r>
              <w:t>ECTS, 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DF80" w14:textId="77777777" w:rsidR="00916304" w:rsidRDefault="006F18A0" w:rsidP="00E252E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FF6E" w14:textId="70B8F360" w:rsidR="00916304" w:rsidRDefault="00AD05FA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CED6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EA90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0D24386B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8DDF" w14:textId="36A17308" w:rsidR="00916304" w:rsidRDefault="00AD05FA" w:rsidP="00E252E5">
            <w:pPr>
              <w:pStyle w:val="TableContents"/>
            </w:pPr>
            <w:r>
              <w:t>Logistică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E7E13" w14:textId="6AC6C907" w:rsidR="00916304" w:rsidRDefault="006F18A0" w:rsidP="00E252E5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857B" w14:textId="77777777" w:rsidR="00916304" w:rsidRDefault="006F18A0" w:rsidP="00E252E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8CB5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F177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49DB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14:paraId="0167C66B" w14:textId="77777777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1CE4" w14:textId="218D672F" w:rsidR="00916304" w:rsidRDefault="00AD05FA" w:rsidP="00E252E5">
            <w:pPr>
              <w:pStyle w:val="TableContents"/>
            </w:pPr>
            <w:r>
              <w:t>Managementul resurselor umane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21D44" w14:textId="5B984B10" w:rsidR="00916304" w:rsidRDefault="00AD05FA" w:rsidP="00E252E5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6349" w14:textId="77777777" w:rsidR="00916304" w:rsidRDefault="006F18A0" w:rsidP="00E252E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E073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9A26D" w14:textId="77777777" w:rsidR="00916304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F2CF" w14:textId="77777777" w:rsidR="00916304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6F18A0" w14:paraId="6AC3537E" w14:textId="77777777" w:rsidTr="001D4D22">
        <w:trPr>
          <w:trHeight w:val="254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BAD6" w14:textId="11AA95E1" w:rsidR="006F18A0" w:rsidRPr="006F18A0" w:rsidRDefault="00AD05FA" w:rsidP="00E252E5">
            <w:pPr>
              <w:pStyle w:val="TableContents"/>
            </w:pPr>
            <w:r>
              <w:t>Managementul resurselor umane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4D8E" w14:textId="77777777" w:rsidR="006F18A0" w:rsidRDefault="006F18A0" w:rsidP="00E252E5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0D32" w14:textId="77777777" w:rsidR="006F18A0" w:rsidRDefault="006F18A0" w:rsidP="00E252E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1217" w14:textId="77777777" w:rsidR="006F18A0" w:rsidRDefault="006F18A0" w:rsidP="00E252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D329" w14:textId="77777777" w:rsidR="006F18A0" w:rsidRDefault="006F18A0" w:rsidP="00E252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A31C" w14:textId="77777777" w:rsidR="006F18A0" w:rsidRDefault="006F18A0" w:rsidP="00E252E5">
            <w:pPr>
              <w:pStyle w:val="TableContents"/>
              <w:jc w:val="center"/>
            </w:pPr>
            <w:r>
              <w:t>2</w:t>
            </w:r>
          </w:p>
        </w:tc>
      </w:tr>
      <w:tr w:rsidR="00916304" w:rsidRPr="006F18A0" w14:paraId="56AFF4E3" w14:textId="77777777" w:rsidTr="001D4D22">
        <w:trPr>
          <w:trHeight w:val="174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FF62" w14:textId="77777777" w:rsidR="00916304" w:rsidRDefault="00916304" w:rsidP="00E252E5">
            <w:pPr>
              <w:pStyle w:val="TableContents"/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0410C" w14:textId="77777777" w:rsidR="00916304" w:rsidRDefault="00916304" w:rsidP="00E252E5">
            <w:pPr>
              <w:pStyle w:val="TableContents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3929" w14:textId="77777777" w:rsidR="00916304" w:rsidRDefault="00916304" w:rsidP="00E252E5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9E88" w14:textId="77777777" w:rsidR="00916304" w:rsidRDefault="00916304" w:rsidP="00E252E5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8992" w14:textId="77777777" w:rsidR="00916304" w:rsidRPr="006F18A0" w:rsidRDefault="00916304" w:rsidP="00E252E5">
            <w:pPr>
              <w:pStyle w:val="TableContents"/>
              <w:jc w:val="center"/>
            </w:pPr>
            <w:r w:rsidRPr="006F18A0">
              <w:rPr>
                <w:b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686E" w14:textId="77777777" w:rsidR="00916304" w:rsidRPr="006F18A0" w:rsidRDefault="00916304" w:rsidP="00E252E5">
            <w:pPr>
              <w:pStyle w:val="TableContents"/>
              <w:jc w:val="center"/>
            </w:pPr>
            <w:r w:rsidRPr="006F18A0">
              <w:rPr>
                <w:b/>
              </w:rPr>
              <w:t>24</w:t>
            </w:r>
          </w:p>
        </w:tc>
      </w:tr>
    </w:tbl>
    <w:p w14:paraId="0C635FB1" w14:textId="77777777" w:rsidR="00E252E5" w:rsidRDefault="00E252E5" w:rsidP="00E252E5">
      <w:pPr>
        <w:spacing w:after="0" w:line="360" w:lineRule="auto"/>
        <w:ind w:left="426"/>
        <w:jc w:val="both"/>
        <w:rPr>
          <w:rFonts w:ascii="Times" w:hAnsi="Times"/>
          <w:sz w:val="24"/>
          <w:szCs w:val="24"/>
          <w:lang w:val="ro-RO"/>
        </w:rPr>
      </w:pPr>
    </w:p>
    <w:p w14:paraId="4B180912" w14:textId="66E64B87" w:rsidR="006C5565" w:rsidRDefault="006C5565" w:rsidP="00E252E5">
      <w:pPr>
        <w:spacing w:after="0" w:line="240" w:lineRule="auto"/>
        <w:ind w:left="426"/>
        <w:jc w:val="both"/>
        <w:rPr>
          <w:rFonts w:ascii="Times" w:hAnsi="Times"/>
          <w:sz w:val="24"/>
          <w:szCs w:val="24"/>
          <w:lang w:val="ro-RO"/>
        </w:rPr>
      </w:pPr>
      <w:r w:rsidRPr="00C84E50">
        <w:rPr>
          <w:rFonts w:ascii="Times" w:hAnsi="Times"/>
          <w:sz w:val="24"/>
          <w:szCs w:val="24"/>
          <w:lang w:val="ro-RO"/>
        </w:rPr>
        <w:t>Desfășur</w:t>
      </w:r>
      <w:r>
        <w:rPr>
          <w:rFonts w:ascii="Times" w:hAnsi="Times"/>
          <w:sz w:val="24"/>
          <w:szCs w:val="24"/>
          <w:lang w:val="ro-RO"/>
        </w:rPr>
        <w:t>area</w:t>
      </w:r>
      <w:r w:rsidRPr="00C84E50">
        <w:rPr>
          <w:rFonts w:ascii="Times" w:hAnsi="Times"/>
          <w:sz w:val="24"/>
          <w:szCs w:val="24"/>
          <w:lang w:val="ro-RO"/>
        </w:rPr>
        <w:t xml:space="preserve"> c</w:t>
      </w:r>
      <w:r w:rsidR="00E252E5">
        <w:rPr>
          <w:rFonts w:ascii="Times" w:hAnsi="Times"/>
          <w:sz w:val="24"/>
          <w:szCs w:val="24"/>
          <w:lang w:val="ro-RO"/>
        </w:rPr>
        <w:t>oncursului intern pentru postul de asis</w:t>
      </w:r>
      <w:r w:rsidRPr="00C84E50">
        <w:rPr>
          <w:rFonts w:ascii="Times" w:hAnsi="Times"/>
          <w:sz w:val="24"/>
          <w:szCs w:val="24"/>
          <w:lang w:val="ro-RO"/>
        </w:rPr>
        <w:t>tent universitar pe perioadă determinată</w:t>
      </w:r>
      <w:r>
        <w:rPr>
          <w:rFonts w:ascii="Times" w:hAnsi="Times"/>
          <w:sz w:val="24"/>
          <w:szCs w:val="24"/>
          <w:lang w:val="ro-RO"/>
        </w:rPr>
        <w:t xml:space="preserve"> se realizează conform </w:t>
      </w:r>
      <w:r w:rsidRPr="00C84E50">
        <w:rPr>
          <w:rFonts w:ascii="Times" w:hAnsi="Times"/>
          <w:i/>
          <w:sz w:val="24"/>
          <w:szCs w:val="24"/>
          <w:lang w:val="ro-RO"/>
        </w:rPr>
        <w:t xml:space="preserve">Metodologiei privind ocuparea posturilor didactice și de cercetare în Universitatea Creștină </w:t>
      </w:r>
      <w:proofErr w:type="spellStart"/>
      <w:r w:rsidRPr="00C84E50">
        <w:rPr>
          <w:rFonts w:ascii="Times" w:hAnsi="Times"/>
          <w:i/>
          <w:sz w:val="24"/>
          <w:szCs w:val="24"/>
          <w:lang w:val="ro-RO"/>
        </w:rPr>
        <w:t>Partium</w:t>
      </w:r>
      <w:proofErr w:type="spellEnd"/>
      <w:r>
        <w:rPr>
          <w:rFonts w:ascii="Times" w:hAnsi="Times"/>
          <w:sz w:val="24"/>
          <w:szCs w:val="24"/>
          <w:lang w:val="ro-RO"/>
        </w:rPr>
        <w:t xml:space="preserve"> astfel:</w:t>
      </w:r>
      <w:r w:rsidRPr="00562536">
        <w:rPr>
          <w:rFonts w:ascii="Times" w:hAnsi="Times"/>
          <w:sz w:val="24"/>
          <w:szCs w:val="24"/>
          <w:lang w:val="ro-RO"/>
        </w:rPr>
        <w:t xml:space="preserve"> </w:t>
      </w:r>
    </w:p>
    <w:p w14:paraId="7420C8AF" w14:textId="3FC881E4" w:rsidR="006C5565" w:rsidRPr="00D9475D" w:rsidRDefault="006C5565" w:rsidP="00E25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>depunerea dosarelor în perioada 7 și 14 septembrie 2020.</w:t>
      </w:r>
    </w:p>
    <w:p w14:paraId="28BFD6EA" w14:textId="77777777" w:rsidR="006C5565" w:rsidRPr="00D9475D" w:rsidRDefault="006C5565" w:rsidP="00E25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>analiza dosarului de către d</w:t>
      </w:r>
      <w:r>
        <w:rPr>
          <w:rFonts w:ascii="Times" w:hAnsi="Times"/>
          <w:sz w:val="24"/>
          <w:szCs w:val="24"/>
          <w:lang w:val="ro-RO"/>
        </w:rPr>
        <w:t>irectorul științific și consiliului</w:t>
      </w:r>
      <w:r w:rsidRPr="00D9475D">
        <w:rPr>
          <w:rFonts w:ascii="Times" w:hAnsi="Times"/>
          <w:sz w:val="24"/>
          <w:szCs w:val="24"/>
          <w:lang w:val="ro-RO"/>
        </w:rPr>
        <w:t xml:space="preserve"> juridic al universității până în 15 septembrie 2020.</w:t>
      </w:r>
    </w:p>
    <w:p w14:paraId="62A493B7" w14:textId="77777777" w:rsidR="006C5565" w:rsidRPr="00D9475D" w:rsidRDefault="006C5565" w:rsidP="00E25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 xml:space="preserve">evaluarea candidatului pe baza dosarului depus de către comisia de concurs compus din directorul de departament și directorii programelor de studii gestionate de departament (dr. </w:t>
      </w:r>
      <w:proofErr w:type="spellStart"/>
      <w:r w:rsidRPr="00D9475D">
        <w:rPr>
          <w:rFonts w:ascii="Times" w:hAnsi="Times"/>
          <w:sz w:val="24"/>
          <w:szCs w:val="24"/>
          <w:lang w:val="ro-RO"/>
        </w:rPr>
        <w:t>Veres</w:t>
      </w:r>
      <w:proofErr w:type="spellEnd"/>
      <w:r w:rsidRPr="00D9475D">
        <w:rPr>
          <w:rFonts w:ascii="Times" w:hAnsi="Times"/>
          <w:sz w:val="24"/>
          <w:szCs w:val="24"/>
          <w:lang w:val="ro-RO"/>
        </w:rPr>
        <w:t xml:space="preserve"> Edit, dr. S</w:t>
      </w:r>
      <w:proofErr w:type="spellStart"/>
      <w:r w:rsidRPr="00D9475D">
        <w:rPr>
          <w:rFonts w:ascii="Times" w:hAnsi="Times"/>
          <w:sz w:val="24"/>
          <w:szCs w:val="24"/>
          <w:lang w:val="hu-HU"/>
        </w:rPr>
        <w:t>zász</w:t>
      </w:r>
      <w:proofErr w:type="spellEnd"/>
      <w:r w:rsidRPr="00D9475D">
        <w:rPr>
          <w:rFonts w:ascii="Times" w:hAnsi="Times"/>
          <w:sz w:val="24"/>
          <w:szCs w:val="24"/>
          <w:lang w:val="hu-HU"/>
        </w:rPr>
        <w:t xml:space="preserve"> Erzsébet </w:t>
      </w:r>
      <w:r w:rsidRPr="00D9475D">
        <w:rPr>
          <w:rFonts w:ascii="Times" w:hAnsi="Times"/>
          <w:sz w:val="24"/>
          <w:szCs w:val="24"/>
          <w:lang w:val="ro-RO"/>
        </w:rPr>
        <w:t>și</w:t>
      </w:r>
      <w:r w:rsidRPr="00D9475D">
        <w:rPr>
          <w:rFonts w:ascii="Times" w:hAnsi="Times"/>
          <w:sz w:val="24"/>
          <w:szCs w:val="24"/>
          <w:lang w:val="hu-HU"/>
        </w:rPr>
        <w:t xml:space="preserve"> dr. </w:t>
      </w:r>
      <w:proofErr w:type="spellStart"/>
      <w:r w:rsidRPr="00D9475D">
        <w:rPr>
          <w:rFonts w:ascii="Times" w:hAnsi="Times"/>
          <w:sz w:val="24"/>
          <w:szCs w:val="24"/>
          <w:lang w:val="hu-HU"/>
        </w:rPr>
        <w:t>Debrenti</w:t>
      </w:r>
      <w:proofErr w:type="spellEnd"/>
      <w:r w:rsidRPr="00D9475D">
        <w:rPr>
          <w:rFonts w:ascii="Times" w:hAnsi="Times"/>
          <w:sz w:val="24"/>
          <w:szCs w:val="24"/>
          <w:lang w:val="hu-HU"/>
        </w:rPr>
        <w:t xml:space="preserve"> </w:t>
      </w:r>
      <w:proofErr w:type="spellStart"/>
      <w:r w:rsidRPr="00D9475D">
        <w:rPr>
          <w:rFonts w:ascii="Times" w:hAnsi="Times"/>
          <w:sz w:val="24"/>
          <w:szCs w:val="24"/>
          <w:lang w:val="hu-HU"/>
        </w:rPr>
        <w:t>Edith</w:t>
      </w:r>
      <w:proofErr w:type="spellEnd"/>
      <w:r w:rsidRPr="00D9475D">
        <w:rPr>
          <w:rFonts w:ascii="Times" w:hAnsi="Times"/>
          <w:sz w:val="24"/>
          <w:szCs w:val="24"/>
          <w:lang w:val="ro-RO"/>
        </w:rPr>
        <w:t xml:space="preserve">) până în 16 </w:t>
      </w:r>
      <w:proofErr w:type="spellStart"/>
      <w:r w:rsidRPr="00D9475D">
        <w:rPr>
          <w:rFonts w:ascii="Times" w:hAnsi="Times"/>
          <w:sz w:val="24"/>
          <w:szCs w:val="24"/>
          <w:lang w:val="ro-RO"/>
        </w:rPr>
        <w:t>septemberie</w:t>
      </w:r>
      <w:proofErr w:type="spellEnd"/>
      <w:r w:rsidRPr="00D9475D">
        <w:rPr>
          <w:rFonts w:ascii="Times" w:hAnsi="Times"/>
          <w:sz w:val="24"/>
          <w:szCs w:val="24"/>
          <w:lang w:val="ro-RO"/>
        </w:rPr>
        <w:t xml:space="preserve"> 2020.</w:t>
      </w:r>
    </w:p>
    <w:p w14:paraId="5EC3C2F9" w14:textId="77777777" w:rsidR="006C5565" w:rsidRPr="00D9475D" w:rsidRDefault="006C5565" w:rsidP="00E25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 xml:space="preserve">aprobarea concursului intern de către Senatul Universității Creștine </w:t>
      </w:r>
      <w:proofErr w:type="spellStart"/>
      <w:r w:rsidRPr="00D9475D">
        <w:rPr>
          <w:rFonts w:ascii="Times" w:hAnsi="Times"/>
          <w:sz w:val="24"/>
          <w:szCs w:val="24"/>
          <w:lang w:val="ro-RO"/>
        </w:rPr>
        <w:t>Partium</w:t>
      </w:r>
      <w:proofErr w:type="spellEnd"/>
      <w:r w:rsidRPr="00D9475D">
        <w:rPr>
          <w:rFonts w:ascii="Times" w:hAnsi="Times"/>
          <w:sz w:val="24"/>
          <w:szCs w:val="24"/>
          <w:lang w:val="ro-RO"/>
        </w:rPr>
        <w:t>, în data de 28 septembrie 2020.</w:t>
      </w:r>
    </w:p>
    <w:p w14:paraId="171BAF17" w14:textId="77777777" w:rsidR="006C5565" w:rsidRDefault="006C5565" w:rsidP="00E252E5">
      <w:pPr>
        <w:spacing w:after="0" w:line="240" w:lineRule="auto"/>
        <w:ind w:left="360"/>
        <w:rPr>
          <w:rFonts w:ascii="Times" w:hAnsi="Times"/>
          <w:sz w:val="24"/>
          <w:szCs w:val="24"/>
          <w:lang w:val="ro-RO"/>
        </w:rPr>
      </w:pPr>
    </w:p>
    <w:p w14:paraId="1C18B6A9" w14:textId="01EFE2E6" w:rsidR="006C5565" w:rsidRDefault="006C5565" w:rsidP="00E252E5">
      <w:pPr>
        <w:spacing w:after="0" w:line="240" w:lineRule="auto"/>
        <w:ind w:left="360"/>
        <w:rPr>
          <w:rFonts w:ascii="Times" w:hAnsi="Times"/>
          <w:sz w:val="24"/>
          <w:szCs w:val="24"/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 xml:space="preserve">Oradea, </w:t>
      </w:r>
      <w:r>
        <w:rPr>
          <w:rFonts w:ascii="Times" w:hAnsi="Times"/>
          <w:sz w:val="24"/>
          <w:szCs w:val="24"/>
          <w:lang w:val="ro-RO"/>
        </w:rPr>
        <w:t>3</w:t>
      </w:r>
      <w:r w:rsidRPr="00E010A9">
        <w:rPr>
          <w:rFonts w:ascii="Times" w:hAnsi="Times"/>
          <w:sz w:val="24"/>
          <w:szCs w:val="24"/>
          <w:lang w:val="ro-RO"/>
        </w:rPr>
        <w:t xml:space="preserve"> </w:t>
      </w:r>
      <w:r>
        <w:rPr>
          <w:rFonts w:ascii="Times" w:hAnsi="Times"/>
          <w:sz w:val="24"/>
          <w:szCs w:val="24"/>
          <w:lang w:val="ro-RO"/>
        </w:rPr>
        <w:t>septembrie 2020</w:t>
      </w:r>
      <w:r w:rsidRPr="00E010A9">
        <w:rPr>
          <w:rFonts w:ascii="Times" w:hAnsi="Times"/>
          <w:sz w:val="24"/>
          <w:szCs w:val="24"/>
          <w:lang w:val="ro-RO"/>
        </w:rPr>
        <w:t>.</w:t>
      </w:r>
    </w:p>
    <w:p w14:paraId="7B2438CC" w14:textId="77777777" w:rsidR="006C5565" w:rsidRPr="00E010A9" w:rsidRDefault="006C5565" w:rsidP="00E252E5">
      <w:pPr>
        <w:spacing w:after="0" w:line="240" w:lineRule="auto"/>
        <w:ind w:left="360"/>
        <w:rPr>
          <w:rFonts w:ascii="Times" w:hAnsi="Times"/>
          <w:sz w:val="24"/>
          <w:szCs w:val="24"/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 xml:space="preserve">Lect. univ. dr. </w:t>
      </w:r>
      <w:proofErr w:type="spellStart"/>
      <w:r>
        <w:rPr>
          <w:rFonts w:ascii="Times" w:hAnsi="Times"/>
          <w:sz w:val="24"/>
          <w:szCs w:val="24"/>
          <w:lang w:val="ro-RO"/>
        </w:rPr>
        <w:t>Veres</w:t>
      </w:r>
      <w:proofErr w:type="spellEnd"/>
      <w:r>
        <w:rPr>
          <w:rFonts w:ascii="Times" w:hAnsi="Times"/>
          <w:sz w:val="24"/>
          <w:szCs w:val="24"/>
          <w:lang w:val="ro-RO"/>
        </w:rPr>
        <w:t xml:space="preserve"> Edit</w:t>
      </w:r>
    </w:p>
    <w:p w14:paraId="0C3A1E58" w14:textId="51DAAE0D" w:rsidR="00916304" w:rsidRDefault="006C5565" w:rsidP="00E252E5">
      <w:pPr>
        <w:spacing w:after="0" w:line="240" w:lineRule="auto"/>
        <w:ind w:left="360"/>
      </w:pP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  <w:t xml:space="preserve"> </w:t>
      </w:r>
      <w:r>
        <w:rPr>
          <w:rFonts w:ascii="Times" w:hAnsi="Times"/>
          <w:sz w:val="24"/>
          <w:szCs w:val="24"/>
          <w:lang w:val="ro-RO"/>
        </w:rPr>
        <w:t xml:space="preserve">        </w:t>
      </w:r>
      <w:r>
        <w:rPr>
          <w:rFonts w:ascii="Times" w:hAnsi="Times"/>
          <w:sz w:val="24"/>
          <w:szCs w:val="24"/>
          <w:lang w:val="ro-RO"/>
        </w:rPr>
        <w:tab/>
        <w:t xml:space="preserve">    director</w:t>
      </w:r>
      <w:r w:rsidRPr="00E010A9">
        <w:rPr>
          <w:rFonts w:ascii="Times" w:hAnsi="Times"/>
          <w:sz w:val="24"/>
          <w:szCs w:val="24"/>
          <w:lang w:val="ro-RO"/>
        </w:rPr>
        <w:t xml:space="preserve"> departament  </w:t>
      </w:r>
      <w:bookmarkStart w:id="0" w:name="_GoBack"/>
      <w:bookmarkEnd w:id="0"/>
    </w:p>
    <w:sectPr w:rsidR="00916304" w:rsidSect="00C91C03">
      <w:headerReference w:type="default" r:id="rId9"/>
      <w:pgSz w:w="11906" w:h="16838"/>
      <w:pgMar w:top="42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3FFF3" w14:textId="77777777" w:rsidR="005B730F" w:rsidRDefault="005B730F" w:rsidP="008E24F7">
      <w:pPr>
        <w:spacing w:after="0" w:line="240" w:lineRule="auto"/>
      </w:pPr>
      <w:r>
        <w:separator/>
      </w:r>
    </w:p>
  </w:endnote>
  <w:endnote w:type="continuationSeparator" w:id="0">
    <w:p w14:paraId="4C73E804" w14:textId="77777777" w:rsidR="005B730F" w:rsidRDefault="005B730F" w:rsidP="008E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CJK SC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B0B4" w14:textId="77777777" w:rsidR="005B730F" w:rsidRDefault="005B730F" w:rsidP="008E24F7">
      <w:pPr>
        <w:spacing w:after="0" w:line="240" w:lineRule="auto"/>
      </w:pPr>
      <w:r>
        <w:separator/>
      </w:r>
    </w:p>
  </w:footnote>
  <w:footnote w:type="continuationSeparator" w:id="0">
    <w:p w14:paraId="112D22E2" w14:textId="77777777" w:rsidR="005B730F" w:rsidRDefault="005B730F" w:rsidP="008E24F7">
      <w:pPr>
        <w:spacing w:after="0" w:line="240" w:lineRule="auto"/>
      </w:pPr>
      <w:r>
        <w:continuationSeparator/>
      </w:r>
    </w:p>
  </w:footnote>
  <w:footnote w:id="1">
    <w:p w14:paraId="296058BC" w14:textId="423FF9E7" w:rsidR="00E252E5" w:rsidRPr="00E252E5" w:rsidRDefault="00E252E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FB: </w:t>
      </w:r>
      <w:proofErr w:type="spellStart"/>
      <w:r>
        <w:t>Finanțe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bănci</w:t>
      </w:r>
      <w:proofErr w:type="spellEnd"/>
      <w:r>
        <w:t xml:space="preserve"> (</w:t>
      </w:r>
      <w:proofErr w:type="spellStart"/>
      <w:r>
        <w:t>licență</w:t>
      </w:r>
      <w:proofErr w:type="spellEnd"/>
      <w:r>
        <w:t>)</w:t>
      </w:r>
    </w:p>
  </w:footnote>
  <w:footnote w:id="2">
    <w:p w14:paraId="235412D5" w14:textId="39052C55" w:rsidR="00E252E5" w:rsidRPr="00E252E5" w:rsidRDefault="00E252E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C91C03">
        <w:t>ECTS</w:t>
      </w:r>
      <w:r>
        <w:t xml:space="preserve">: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comer</w:t>
      </w:r>
      <w:r>
        <w:rPr>
          <w:lang w:val="ro-RO"/>
        </w:rPr>
        <w:t>țului</w:t>
      </w:r>
      <w:proofErr w:type="spellEnd"/>
      <w:r>
        <w:rPr>
          <w:lang w:val="ro-RO"/>
        </w:rPr>
        <w:t>, turismului și serviciilor</w:t>
      </w:r>
      <w:r>
        <w:t xml:space="preserve"> (</w:t>
      </w:r>
      <w:proofErr w:type="spellStart"/>
      <w:r>
        <w:t>licență</w:t>
      </w:r>
      <w:proofErr w:type="spellEnd"/>
      <w:r>
        <w:t>)</w:t>
      </w:r>
      <w:r>
        <w:t xml:space="preserve">, </w:t>
      </w:r>
    </w:p>
  </w:footnote>
  <w:footnote w:id="3">
    <w:p w14:paraId="0DE2377D" w14:textId="1812118B" w:rsidR="00E252E5" w:rsidRPr="00E252E5" w:rsidRDefault="00E252E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t>: Management (</w:t>
      </w:r>
      <w:proofErr w:type="spellStart"/>
      <w:r>
        <w:t>licență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15BE" w14:textId="77777777" w:rsidR="008E24F7" w:rsidRDefault="008E24F7">
    <w:pPr>
      <w:pStyle w:val="Header"/>
    </w:pPr>
    <w:r>
      <w:rPr>
        <w:noProof/>
        <w:lang w:eastAsia="hu-HU"/>
      </w:rPr>
      <w:drawing>
        <wp:inline distT="0" distB="0" distL="0" distR="0" wp14:anchorId="31BB991C" wp14:editId="04EDA5F6">
          <wp:extent cx="5948127" cy="1248919"/>
          <wp:effectExtent l="0" t="0" r="0" b="8890"/>
          <wp:docPr id="8" name="Picture 1" descr="C:\Users\József\Downloads\fejlecek2017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ózsef\Downloads\fejlecek2017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933" cy="124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0E8D9" w14:textId="77777777" w:rsidR="008E24F7" w:rsidRDefault="008E2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2D268E"/>
    <w:multiLevelType w:val="hybridMultilevel"/>
    <w:tmpl w:val="1456A370"/>
    <w:lvl w:ilvl="0" w:tplc="9F728022">
      <w:start w:val="1"/>
      <w:numFmt w:val="decimal"/>
      <w:lvlText w:val="%1."/>
      <w:lvlJc w:val="left"/>
      <w:pPr>
        <w:ind w:left="1353" w:hanging="360"/>
      </w:pPr>
      <w:rPr>
        <w:rFonts w:ascii="Times" w:eastAsiaTheme="minorHAnsi" w:hAnsi="Times" w:cstheme="minorBidi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F7"/>
    <w:rsid w:val="00023E64"/>
    <w:rsid w:val="000F1A42"/>
    <w:rsid w:val="00133669"/>
    <w:rsid w:val="001D4D22"/>
    <w:rsid w:val="005013F0"/>
    <w:rsid w:val="00551143"/>
    <w:rsid w:val="00572E30"/>
    <w:rsid w:val="005B730F"/>
    <w:rsid w:val="006861DA"/>
    <w:rsid w:val="006C5565"/>
    <w:rsid w:val="006F18A0"/>
    <w:rsid w:val="007230D3"/>
    <w:rsid w:val="008E24F7"/>
    <w:rsid w:val="00916304"/>
    <w:rsid w:val="00A82655"/>
    <w:rsid w:val="00AD05FA"/>
    <w:rsid w:val="00C45C8A"/>
    <w:rsid w:val="00C91C03"/>
    <w:rsid w:val="00DE74AF"/>
    <w:rsid w:val="00E252E5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7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F7"/>
  </w:style>
  <w:style w:type="paragraph" w:styleId="Footer">
    <w:name w:val="footer"/>
    <w:basedOn w:val="Normal"/>
    <w:link w:val="Foot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F7"/>
  </w:style>
  <w:style w:type="paragraph" w:styleId="BalloonText">
    <w:name w:val="Balloon Text"/>
    <w:basedOn w:val="Normal"/>
    <w:link w:val="BalloonTextChar"/>
    <w:uiPriority w:val="99"/>
    <w:semiHidden/>
    <w:unhideWhenUsed/>
    <w:rsid w:val="008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F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16304"/>
    <w:pPr>
      <w:suppressLineNumbers/>
      <w:suppressAutoHyphens/>
      <w:spacing w:after="0" w:line="240" w:lineRule="auto"/>
    </w:pPr>
    <w:rPr>
      <w:rFonts w:ascii="Times New Roman" w:eastAsia="Noto Serif CJK SC" w:hAnsi="Times New Roman" w:cs="Lucida Sans"/>
      <w:kern w:val="2"/>
      <w:sz w:val="20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6C5565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F7"/>
  </w:style>
  <w:style w:type="paragraph" w:styleId="Footer">
    <w:name w:val="footer"/>
    <w:basedOn w:val="Normal"/>
    <w:link w:val="Foot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F7"/>
  </w:style>
  <w:style w:type="paragraph" w:styleId="BalloonText">
    <w:name w:val="Balloon Text"/>
    <w:basedOn w:val="Normal"/>
    <w:link w:val="BalloonTextChar"/>
    <w:uiPriority w:val="99"/>
    <w:semiHidden/>
    <w:unhideWhenUsed/>
    <w:rsid w:val="008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F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16304"/>
    <w:pPr>
      <w:suppressLineNumbers/>
      <w:suppressAutoHyphens/>
      <w:spacing w:after="0" w:line="240" w:lineRule="auto"/>
    </w:pPr>
    <w:rPr>
      <w:rFonts w:ascii="Times New Roman" w:eastAsia="Noto Serif CJK SC" w:hAnsi="Times New Roman" w:cs="Lucida Sans"/>
      <w:kern w:val="2"/>
      <w:sz w:val="20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6C5565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77EB-F88E-4EEA-8709-019BAF3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Windows User</cp:lastModifiedBy>
  <cp:revision>7</cp:revision>
  <dcterms:created xsi:type="dcterms:W3CDTF">2020-09-03T11:06:00Z</dcterms:created>
  <dcterms:modified xsi:type="dcterms:W3CDTF">2020-09-03T11:49:00Z</dcterms:modified>
</cp:coreProperties>
</file>