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2929E4">
        <w:rPr>
          <w:rFonts w:cs="Times New Roman"/>
          <w:i/>
        </w:rPr>
        <w:t>maghiar</w:t>
      </w:r>
      <w:r w:rsidR="006F6FBE" w:rsidRPr="00D825C6">
        <w:rPr>
          <w:rFonts w:cs="Times New Roman"/>
          <w:i/>
        </w:rPr>
        <w:t>ă</w:t>
      </w:r>
      <w:r w:rsidR="00AB446C">
        <w:rPr>
          <w:rFonts w:cs="Times New Roman"/>
          <w:i/>
        </w:rPr>
        <w:t xml:space="preserve"> – Limba și literatura </w:t>
      </w:r>
      <w:r w:rsidR="002929E4">
        <w:rPr>
          <w:rFonts w:cs="Times New Roman"/>
          <w:i/>
        </w:rPr>
        <w:t>maghiar</w:t>
      </w:r>
      <w:r w:rsidR="00AB446C">
        <w:rPr>
          <w:rFonts w:cs="Times New Roman"/>
          <w:i/>
        </w:rPr>
        <w:t>ă</w:t>
      </w:r>
      <w:r w:rsidR="003823B0" w:rsidRPr="00D825C6">
        <w:rPr>
          <w:rFonts w:cs="Times New Roman"/>
        </w:rPr>
        <w:br/>
        <w:t>anul universitar 201</w:t>
      </w:r>
      <w:r w:rsidR="00DF13C5" w:rsidRPr="00D825C6">
        <w:rPr>
          <w:rFonts w:cs="Times New Roman"/>
        </w:rPr>
        <w:t>8/2019</w:t>
      </w:r>
    </w:p>
    <w:p w:rsidR="00D23124" w:rsidRPr="00D825C6" w:rsidRDefault="00803A35" w:rsidP="00D825C6">
      <w:pPr>
        <w:pStyle w:val="Cmsor1"/>
        <w:rPr>
          <w:rFonts w:cs="Times New Roman"/>
        </w:rPr>
      </w:pPr>
      <w:r w:rsidRPr="00D825C6">
        <w:rPr>
          <w:rFonts w:cs="Times New Roman"/>
        </w:rPr>
        <w:t>Preambul</w:t>
      </w:r>
    </w:p>
    <w:p w:rsidR="00BD6BD4" w:rsidRDefault="00BD6BD4" w:rsidP="00BD6BD4">
      <w:pPr>
        <w:pStyle w:val="Szvegtrzs"/>
        <w:spacing w:line="240" w:lineRule="auto"/>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maghiară – Limba și literatura engleză</w:t>
      </w:r>
      <w:r>
        <w:rPr>
          <w:rFonts w:cs="Times New Roman"/>
        </w:rPr>
        <w:t xml:space="preserve"> (conf. univ. dr. J</w:t>
      </w:r>
      <w:proofErr w:type="spellStart"/>
      <w:r>
        <w:rPr>
          <w:rFonts w:cs="Times New Roman"/>
          <w:lang w:val="hu-HU"/>
        </w:rPr>
        <w:t>ános</w:t>
      </w:r>
      <w:proofErr w:type="spellEnd"/>
      <w:r>
        <w:rPr>
          <w:rFonts w:cs="Times New Roman"/>
          <w:lang w:val="hu-HU"/>
        </w:rPr>
        <w:t xml:space="preserve"> Szabolcs, </w:t>
      </w:r>
      <w:r>
        <w:rPr>
          <w:rFonts w:cs="Times New Roman"/>
        </w:rPr>
        <w:t>președinte</w:t>
      </w:r>
      <w:r>
        <w:rPr>
          <w:rFonts w:cs="Times New Roman"/>
          <w:lang w:val="hu-HU"/>
        </w:rPr>
        <w:t xml:space="preserve">; </w:t>
      </w:r>
      <w:r>
        <w:rPr>
          <w:rFonts w:cs="Times New Roman"/>
        </w:rPr>
        <w:t xml:space="preserve">conf. univ. dr. Magyari </w:t>
      </w:r>
      <w:proofErr w:type="spellStart"/>
      <w:r>
        <w:rPr>
          <w:rFonts w:cs="Times New Roman"/>
        </w:rPr>
        <w:t>Sára</w:t>
      </w:r>
      <w:proofErr w:type="spellEnd"/>
      <w:r>
        <w:rPr>
          <w:rFonts w:cs="Times New Roman"/>
        </w:rPr>
        <w:t>, membru; lect. univ. dr. Balogh Andrea, membru). și respectă prevederile reglementărilor universitare.</w:t>
      </w:r>
    </w:p>
    <w:p w:rsidR="00D23124" w:rsidRPr="00D825C6" w:rsidRDefault="00803A35" w:rsidP="00D825C6">
      <w:pPr>
        <w:pStyle w:val="Szvegtrzs"/>
        <w:spacing w:line="240" w:lineRule="auto"/>
        <w:jc w:val="both"/>
        <w:rPr>
          <w:rFonts w:cs="Times New Roman"/>
        </w:rPr>
      </w:pPr>
      <w:bookmarkStart w:id="0" w:name="_GoBack"/>
      <w:bookmarkEnd w:id="0"/>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3950FE">
        <w:rPr>
          <w:rFonts w:cs="Times New Roman"/>
          <w:i/>
        </w:rPr>
        <w:t xml:space="preserve">Limba și literatura </w:t>
      </w:r>
      <w:r w:rsidR="002929E4">
        <w:rPr>
          <w:rFonts w:cs="Times New Roman"/>
          <w:i/>
        </w:rPr>
        <w:t>maghiar</w:t>
      </w:r>
      <w:r w:rsidR="003950FE">
        <w:rPr>
          <w:rFonts w:cs="Times New Roman"/>
          <w:i/>
        </w:rPr>
        <w:t xml:space="preserve">ă – Limba și literatura </w:t>
      </w:r>
      <w:r w:rsidR="002929E4">
        <w:rPr>
          <w:rFonts w:cs="Times New Roman"/>
          <w:i/>
        </w:rPr>
        <w:t>maghiar</w:t>
      </w:r>
      <w:r w:rsidR="003950FE">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 xml:space="preserve">însușirea de către studenți a acelor cunoștințe teoretice şi practice, precum și dobândirea unor abilități şi competențe de un nivel ridicat de performanță și eficiență în concordanță cu </w:t>
      </w:r>
      <w:r w:rsidRPr="00D825C6">
        <w:rPr>
          <w:rFonts w:cs="Times New Roman"/>
          <w:color w:val="000000"/>
        </w:rPr>
        <w:lastRenderedPageBreak/>
        <w:t>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3950FE">
        <w:rPr>
          <w:rFonts w:cs="Times New Roman"/>
          <w:i/>
        </w:rPr>
        <w:t xml:space="preserve">Limba și literatura </w:t>
      </w:r>
      <w:r w:rsidR="002929E4">
        <w:rPr>
          <w:rFonts w:cs="Times New Roman"/>
          <w:i/>
        </w:rPr>
        <w:t>maghiar</w:t>
      </w:r>
      <w:r w:rsidR="003950FE">
        <w:rPr>
          <w:rFonts w:cs="Times New Roman"/>
          <w:i/>
        </w:rPr>
        <w:t xml:space="preserve">ă – Limba și literatura </w:t>
      </w:r>
      <w:r w:rsidR="002929E4">
        <w:rPr>
          <w:rFonts w:cs="Times New Roman"/>
          <w:i/>
        </w:rPr>
        <w:t>maghiar</w:t>
      </w:r>
      <w:r w:rsidR="003950FE">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9B2A57">
        <w:rPr>
          <w:rFonts w:cs="Times New Roman"/>
        </w:rPr>
        <w:t>2168</w:t>
      </w:r>
      <w:r w:rsidR="004D4B69" w:rsidRPr="00D825C6">
        <w:rPr>
          <w:rFonts w:cs="Times New Roman"/>
        </w:rPr>
        <w:t xml:space="preserve"> de ore, din care </w:t>
      </w:r>
      <w:r w:rsidR="005D42F1" w:rsidRPr="00D825C6">
        <w:rPr>
          <w:rFonts w:cs="Times New Roman"/>
        </w:rPr>
        <w:t>7</w:t>
      </w:r>
      <w:r w:rsidR="009B2A57">
        <w:rPr>
          <w:rFonts w:cs="Times New Roman"/>
        </w:rPr>
        <w:t>8</w:t>
      </w:r>
      <w:r w:rsidR="005D42F1" w:rsidRPr="00D825C6">
        <w:rPr>
          <w:rFonts w:cs="Times New Roman"/>
        </w:rPr>
        <w:t>.</w:t>
      </w:r>
      <w:r w:rsidR="009B2A57">
        <w:rPr>
          <w:rFonts w:cs="Times New Roman"/>
        </w:rPr>
        <w:t>97</w:t>
      </w:r>
      <w:r w:rsidRPr="00D825C6">
        <w:rPr>
          <w:rFonts w:cs="Times New Roman"/>
        </w:rPr>
        <w:t xml:space="preserve">% sunt obligatorii, iar </w:t>
      </w:r>
      <w:r w:rsidR="009B2A57">
        <w:t>21.03</w:t>
      </w:r>
      <w:r w:rsidRPr="00D825C6">
        <w:rPr>
          <w:rFonts w:cs="Times New Roman"/>
        </w:rPr>
        <w:t>% opționale, raport de curs-practică fiind</w:t>
      </w:r>
      <w:r w:rsidR="004D4B69" w:rsidRPr="00D825C6">
        <w:rPr>
          <w:rFonts w:cs="Times New Roman"/>
        </w:rPr>
        <w:t xml:space="preserve"> de 0,9</w:t>
      </w:r>
      <w:r w:rsidR="009B2A57">
        <w:rPr>
          <w:rFonts w:cs="Times New Roman"/>
        </w:rPr>
        <w:t>6</w:t>
      </w:r>
      <w:r w:rsidRPr="00D825C6">
        <w:rPr>
          <w:rFonts w:cs="Times New Roman"/>
        </w:rPr>
        <w:t xml:space="preserve">. Din totalul de ore alocate </w:t>
      </w:r>
      <w:r w:rsidR="009B2A57">
        <w:t>14.85</w:t>
      </w:r>
      <w:r w:rsidRPr="00D825C6">
        <w:rPr>
          <w:rFonts w:cs="Times New Roman"/>
        </w:rPr>
        <w:t>% sunt utilizate pe</w:t>
      </w:r>
      <w:r w:rsidRPr="00D825C6">
        <w:rPr>
          <w:rFonts w:cs="Times New Roman"/>
        </w:rPr>
        <w:t>n</w:t>
      </w:r>
      <w:r w:rsidRPr="00D825C6">
        <w:rPr>
          <w:rFonts w:cs="Times New Roman"/>
        </w:rPr>
        <w:lastRenderedPageBreak/>
        <w:t>tru dis</w:t>
      </w:r>
      <w:r w:rsidR="00A8096E" w:rsidRPr="00D825C6">
        <w:rPr>
          <w:rFonts w:cs="Times New Roman"/>
        </w:rPr>
        <w:t xml:space="preserve">ciplinele fundamentale, </w:t>
      </w:r>
      <w:r w:rsidR="009B2A57">
        <w:t>77.4</w:t>
      </w:r>
      <w:r w:rsidR="00114EC8" w:rsidRPr="00D825C6">
        <w:rPr>
          <w:rFonts w:cs="Times New Roman"/>
        </w:rPr>
        <w:t>% pentru cele de specialitate</w:t>
      </w:r>
      <w:r w:rsidRPr="00D825C6">
        <w:rPr>
          <w:rFonts w:cs="Times New Roman"/>
        </w:rPr>
        <w:t xml:space="preserve">, </w:t>
      </w:r>
      <w:r w:rsidR="009B2A57">
        <w:t>7.75</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018/2019</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3950FE">
        <w:rPr>
          <w:rFonts w:cs="Times New Roman"/>
          <w:i/>
        </w:rPr>
        <w:t xml:space="preserve">Limba și literatura </w:t>
      </w:r>
      <w:r w:rsidR="002929E4">
        <w:rPr>
          <w:rFonts w:cs="Times New Roman"/>
          <w:i/>
        </w:rPr>
        <w:t>maghiar</w:t>
      </w:r>
      <w:r w:rsidR="003950FE">
        <w:rPr>
          <w:rFonts w:cs="Times New Roman"/>
          <w:i/>
        </w:rPr>
        <w:t xml:space="preserve">ă – Limba și literatura </w:t>
      </w:r>
      <w:r w:rsidR="002929E4">
        <w:rPr>
          <w:rFonts w:cs="Times New Roman"/>
          <w:i/>
        </w:rPr>
        <w:t>m</w:t>
      </w:r>
      <w:r w:rsidR="002929E4">
        <w:rPr>
          <w:rFonts w:cs="Times New Roman"/>
          <w:i/>
        </w:rPr>
        <w:t>a</w:t>
      </w:r>
      <w:r w:rsidR="002929E4">
        <w:rPr>
          <w:rFonts w:cs="Times New Roman"/>
          <w:i/>
        </w:rPr>
        <w:t>ghiar</w:t>
      </w:r>
      <w:r w:rsidR="003950FE">
        <w:rPr>
          <w:rFonts w:cs="Times New Roman"/>
          <w:i/>
        </w:rPr>
        <w:t>ă</w:t>
      </w:r>
      <w:r w:rsidR="001C5AE7" w:rsidRPr="00D825C6">
        <w:rPr>
          <w:rFonts w:cs="Times New Roman"/>
        </w:rPr>
        <w:t xml:space="preserve"> a fost deservită de </w:t>
      </w:r>
      <w:r w:rsidR="006170BC">
        <w:rPr>
          <w:rFonts w:cs="Times New Roman"/>
        </w:rPr>
        <w:t>2</w:t>
      </w:r>
      <w:r w:rsidRPr="00D825C6">
        <w:rPr>
          <w:rFonts w:cs="Times New Roman"/>
        </w:rPr>
        <w:t xml:space="preserve"> cadre didacti</w:t>
      </w:r>
      <w:r w:rsidR="008F58CE" w:rsidRPr="00D825C6">
        <w:rPr>
          <w:rFonts w:cs="Times New Roman"/>
        </w:rPr>
        <w:t xml:space="preserve">ce, din care </w:t>
      </w:r>
      <w:r w:rsidR="006170BC">
        <w:rPr>
          <w:rFonts w:cs="Times New Roman"/>
        </w:rPr>
        <w:t>14</w:t>
      </w:r>
      <w:r w:rsidR="00D87063" w:rsidRPr="00D825C6">
        <w:rPr>
          <w:rFonts w:cs="Times New Roman"/>
        </w:rPr>
        <w:t xml:space="preserve"> titulari și </w:t>
      </w:r>
      <w:r w:rsidR="006170BC">
        <w:rPr>
          <w:rFonts w:cs="Times New Roman"/>
        </w:rPr>
        <w:t>8</w:t>
      </w:r>
      <w:r w:rsidRPr="00D825C6">
        <w:rPr>
          <w:rFonts w:cs="Times New Roman"/>
        </w:rPr>
        <w:t xml:space="preserve"> asociați ori 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AA65BE" w:rsidP="00D825C6">
            <w:pPr>
              <w:pStyle w:val="TableContents"/>
              <w:spacing w:line="240" w:lineRule="auto"/>
              <w:jc w:val="center"/>
              <w:rPr>
                <w:rFonts w:cs="Times New Roman"/>
              </w:rPr>
            </w:pPr>
            <w:r>
              <w:rPr>
                <w:rFonts w:cs="Times New Roman"/>
              </w:rPr>
              <w:t>4</w:t>
            </w:r>
          </w:p>
        </w:tc>
        <w:tc>
          <w:tcPr>
            <w:tcW w:w="1105" w:type="dxa"/>
            <w:tcBorders>
              <w:left w:val="single" w:sz="4" w:space="0" w:color="000000"/>
              <w:bottom w:val="single" w:sz="4" w:space="0" w:color="000000"/>
              <w:right w:val="single" w:sz="4" w:space="0" w:color="000000"/>
            </w:tcBorders>
            <w:vAlign w:val="bottom"/>
          </w:tcPr>
          <w:p w:rsidR="00EF5E67" w:rsidRPr="00D825C6" w:rsidRDefault="00AA65BE" w:rsidP="00D825C6">
            <w:pPr>
              <w:pStyle w:val="TableContents"/>
              <w:spacing w:line="240" w:lineRule="auto"/>
              <w:jc w:val="center"/>
              <w:rPr>
                <w:rFonts w:cs="Times New Roman"/>
              </w:rPr>
            </w:pPr>
            <w:r>
              <w:rPr>
                <w:rFonts w:cs="Times New Roman"/>
              </w:rPr>
              <w:t>4</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BF4D0C"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F4D0C" w:rsidP="00BF4D0C">
            <w:pPr>
              <w:pStyle w:val="TableContents"/>
              <w:spacing w:line="240" w:lineRule="auto"/>
              <w:jc w:val="center"/>
              <w:rPr>
                <w:rFonts w:cs="Times New Roman"/>
              </w:rPr>
            </w:pPr>
            <w:r>
              <w:rPr>
                <w:rFonts w:cs="Times New Roman"/>
              </w:rPr>
              <w:t>9</w:t>
            </w:r>
          </w:p>
        </w:tc>
        <w:tc>
          <w:tcPr>
            <w:tcW w:w="1105" w:type="dxa"/>
            <w:tcBorders>
              <w:left w:val="single" w:sz="4" w:space="0" w:color="000000"/>
              <w:bottom w:val="single" w:sz="4" w:space="0" w:color="000000"/>
              <w:right w:val="single" w:sz="4" w:space="0" w:color="000000"/>
            </w:tcBorders>
            <w:vAlign w:val="bottom"/>
          </w:tcPr>
          <w:p w:rsidR="00EF5E67" w:rsidRPr="00D825C6" w:rsidRDefault="00AA65BE" w:rsidP="00BF4D0C">
            <w:pPr>
              <w:pStyle w:val="TableContents"/>
              <w:spacing w:line="240" w:lineRule="auto"/>
              <w:jc w:val="center"/>
              <w:rPr>
                <w:rFonts w:cs="Times New Roman"/>
              </w:rPr>
            </w:pPr>
            <w:r>
              <w:rPr>
                <w:rFonts w:cs="Times New Roman"/>
              </w:rPr>
              <w:t>1</w:t>
            </w:r>
            <w:r w:rsidR="00BF4D0C">
              <w:rPr>
                <w:rFonts w:cs="Times New Roman"/>
              </w:rPr>
              <w:t>2</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AA65BE"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BF4D0C" w:rsidP="00D825C6">
            <w:pPr>
              <w:pStyle w:val="TableContents"/>
              <w:spacing w:line="240" w:lineRule="auto"/>
              <w:jc w:val="center"/>
              <w:rPr>
                <w:rFonts w:cs="Times New Roman"/>
              </w:rPr>
            </w:pPr>
            <w:r>
              <w:rPr>
                <w:rFonts w:cs="Times New Roman"/>
              </w:rPr>
              <w:t>5</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AA65BE" w:rsidP="00D825C6">
            <w:pPr>
              <w:pStyle w:val="TableContents"/>
              <w:spacing w:line="240" w:lineRule="auto"/>
              <w:jc w:val="center"/>
              <w:rPr>
                <w:rFonts w:cs="Times New Roman"/>
                <w:b/>
                <w:bCs/>
              </w:rPr>
            </w:pPr>
            <w:r>
              <w:rPr>
                <w:rFonts w:cs="Times New Roman"/>
                <w:b/>
                <w:bCs/>
              </w:rPr>
              <w:t>22</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D825C6">
            <w:pPr>
              <w:pStyle w:val="TableContents"/>
              <w:spacing w:line="240" w:lineRule="auto"/>
              <w:jc w:val="center"/>
              <w:rPr>
                <w:rFonts w:cs="Times New Roman"/>
              </w:rPr>
            </w:pPr>
            <w:r w:rsidRPr="00D825C6">
              <w:rPr>
                <w:rFonts w:cs="Times New Roman"/>
              </w:rPr>
              <w:t>4,</w:t>
            </w:r>
            <w:r w:rsidR="0019584D" w:rsidRPr="00D825C6">
              <w:rPr>
                <w:rFonts w:cs="Times New Roman"/>
              </w:rPr>
              <w:t>82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D825C6">
            <w:pPr>
              <w:pStyle w:val="TableContents"/>
              <w:spacing w:line="240" w:lineRule="auto"/>
              <w:jc w:val="center"/>
              <w:rPr>
                <w:rFonts w:cs="Times New Roman"/>
              </w:rPr>
            </w:pPr>
            <w:r w:rsidRPr="00D825C6">
              <w:rPr>
                <w:rFonts w:cs="Times New Roman"/>
              </w:rPr>
              <w:t>4,</w:t>
            </w:r>
            <w:r w:rsidR="0019584D" w:rsidRPr="00D825C6">
              <w:rPr>
                <w:rFonts w:cs="Times New Roman"/>
              </w:rPr>
              <w:t>57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D825C6">
            <w:pPr>
              <w:pStyle w:val="TableContents"/>
              <w:spacing w:line="240" w:lineRule="auto"/>
              <w:jc w:val="center"/>
              <w:rPr>
                <w:rFonts w:cs="Times New Roman"/>
              </w:rPr>
            </w:pPr>
            <w:r w:rsidRPr="00D825C6">
              <w:rPr>
                <w:rFonts w:cs="Times New Roman"/>
              </w:rPr>
              <w:t>4,</w:t>
            </w:r>
            <w:r w:rsidR="0019584D" w:rsidRPr="00D825C6">
              <w:rPr>
                <w:rFonts w:cs="Times New Roman"/>
              </w:rPr>
              <w:t>48</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833D9C" w:rsidP="00D825C6">
            <w:pPr>
              <w:pStyle w:val="TableContents"/>
              <w:spacing w:line="240" w:lineRule="auto"/>
              <w:jc w:val="center"/>
              <w:rPr>
                <w:rFonts w:cs="Times New Roman"/>
              </w:rPr>
            </w:pPr>
            <w:r>
              <w:rPr>
                <w:rFonts w:cs="Times New Roman"/>
              </w:rPr>
              <w:t>4,47</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3950FE">
        <w:rPr>
          <w:rFonts w:cs="Times New Roman"/>
        </w:rPr>
        <w:t>Limba și liter</w:t>
      </w:r>
      <w:r w:rsidR="003950FE">
        <w:rPr>
          <w:rFonts w:cs="Times New Roman"/>
        </w:rPr>
        <w:t>a</w:t>
      </w:r>
      <w:r w:rsidR="003950FE">
        <w:rPr>
          <w:rFonts w:cs="Times New Roman"/>
        </w:rPr>
        <w:t xml:space="preserve">tura </w:t>
      </w:r>
      <w:r w:rsidR="002929E4">
        <w:rPr>
          <w:rFonts w:cs="Times New Roman"/>
        </w:rPr>
        <w:t>maghiar</w:t>
      </w:r>
      <w:r w:rsidR="003950FE">
        <w:rPr>
          <w:rFonts w:cs="Times New Roman"/>
        </w:rPr>
        <w:t xml:space="preserve">ă – Limba și literatura </w:t>
      </w:r>
      <w:r w:rsidR="002929E4">
        <w:rPr>
          <w:rFonts w:cs="Times New Roman"/>
        </w:rPr>
        <w:t>maghiar</w:t>
      </w:r>
      <w:r w:rsidR="003950FE">
        <w:rPr>
          <w:rFonts w:cs="Times New Roman"/>
        </w:rPr>
        <w:t>ă</w:t>
      </w:r>
      <w:r w:rsidR="00F84798" w:rsidRPr="00D825C6">
        <w:rPr>
          <w:rFonts w:cs="Times New Roman"/>
        </w:rPr>
        <w:t xml:space="preserve"> </w:t>
      </w:r>
      <w:r w:rsidR="00DF13C5" w:rsidRPr="00D825C6">
        <w:rPr>
          <w:rFonts w:cs="Times New Roman"/>
        </w:rPr>
        <w:t>(anul 2019</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DA3C3F" w:rsidP="00D825C6">
            <w:pPr>
              <w:pStyle w:val="TableContents"/>
              <w:spacing w:line="240" w:lineRule="auto"/>
              <w:jc w:val="center"/>
              <w:rPr>
                <w:rFonts w:cs="Times New Roman"/>
              </w:rPr>
            </w:pPr>
            <w:r w:rsidRPr="00D825C6">
              <w:rPr>
                <w:rFonts w:cs="Times New Roman"/>
              </w:rPr>
              <w:t>2</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lastRenderedPageBreak/>
              <w:t>Foarte bun</w:t>
            </w:r>
          </w:p>
        </w:tc>
        <w:tc>
          <w:tcPr>
            <w:tcW w:w="4826" w:type="dxa"/>
            <w:tcBorders>
              <w:left w:val="single" w:sz="4" w:space="0" w:color="000000"/>
              <w:bottom w:val="single" w:sz="4" w:space="0" w:color="000000"/>
              <w:right w:val="single" w:sz="4" w:space="0" w:color="000000"/>
            </w:tcBorders>
          </w:tcPr>
          <w:p w:rsidR="00D23124" w:rsidRPr="00D825C6" w:rsidRDefault="00900AD5" w:rsidP="00D825C6">
            <w:pPr>
              <w:pStyle w:val="TableContents"/>
              <w:spacing w:line="240" w:lineRule="auto"/>
              <w:jc w:val="center"/>
              <w:rPr>
                <w:rFonts w:cs="Times New Roman"/>
              </w:rPr>
            </w:pPr>
            <w:r>
              <w:rPr>
                <w:rFonts w:cs="Times New Roman"/>
              </w:rPr>
              <w:t>15</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2018/2019</w:t>
      </w:r>
      <w:r w:rsidR="00803A35" w:rsidRPr="00D825C6">
        <w:rPr>
          <w:rFonts w:cs="Times New Roman"/>
        </w:rPr>
        <w:t xml:space="preserve"> specializarea </w:t>
      </w:r>
      <w:r w:rsidR="003950FE" w:rsidRPr="00900AD5">
        <w:rPr>
          <w:rFonts w:cs="Times New Roman"/>
          <w:i/>
        </w:rPr>
        <w:t xml:space="preserve">Limba și literatura </w:t>
      </w:r>
      <w:r w:rsidR="002929E4">
        <w:rPr>
          <w:rFonts w:cs="Times New Roman"/>
          <w:i/>
        </w:rPr>
        <w:t>maghiar</w:t>
      </w:r>
      <w:r w:rsidR="003950FE" w:rsidRPr="00900AD5">
        <w:rPr>
          <w:rFonts w:cs="Times New Roman"/>
          <w:i/>
        </w:rPr>
        <w:t xml:space="preserve">ă – Limba și literatura </w:t>
      </w:r>
      <w:r w:rsidR="002929E4">
        <w:rPr>
          <w:rFonts w:cs="Times New Roman"/>
          <w:i/>
        </w:rPr>
        <w:t>m</w:t>
      </w:r>
      <w:r w:rsidR="002929E4">
        <w:rPr>
          <w:rFonts w:cs="Times New Roman"/>
          <w:i/>
        </w:rPr>
        <w:t>a</w:t>
      </w:r>
      <w:r w:rsidR="002929E4">
        <w:rPr>
          <w:rFonts w:cs="Times New Roman"/>
          <w:i/>
        </w:rPr>
        <w:t>ghiar</w:t>
      </w:r>
      <w:r w:rsidR="003950FE" w:rsidRPr="00900AD5">
        <w:rPr>
          <w:rFonts w:cs="Times New Roman"/>
          <w:i/>
        </w:rPr>
        <w:t>ă</w:t>
      </w:r>
      <w:r w:rsidR="00803A35" w:rsidRPr="00900AD5">
        <w:rPr>
          <w:rFonts w:cs="Times New Roman"/>
          <w:i/>
        </w:rPr>
        <w:t xml:space="preserve"> </w:t>
      </w:r>
      <w:r w:rsidR="00803A35" w:rsidRPr="00D825C6">
        <w:rPr>
          <w:rFonts w:cs="Times New Roman"/>
        </w:rPr>
        <w:t xml:space="preserve">a avut un număr </w:t>
      </w:r>
      <w:r w:rsidR="009A12C5" w:rsidRPr="00D825C6">
        <w:rPr>
          <w:rFonts w:cs="Times New Roman"/>
        </w:rPr>
        <w:t>de</w:t>
      </w:r>
      <w:r w:rsidR="00E04000" w:rsidRPr="00D825C6">
        <w:rPr>
          <w:rFonts w:cs="Times New Roman"/>
        </w:rPr>
        <w:t xml:space="preserve"> </w:t>
      </w:r>
      <w:r w:rsidR="002929E4">
        <w:rPr>
          <w:rFonts w:cs="Times New Roman"/>
        </w:rPr>
        <w:t>10</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2929E4">
        <w:rPr>
          <w:rFonts w:cs="Times New Roman"/>
        </w:rPr>
        <w:t>8</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900AD5">
        <w:rPr>
          <w:rFonts w:cs="Times New Roman"/>
        </w:rPr>
        <w:t>2</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900AD5">
        <w:rPr>
          <w:rFonts w:cs="Times New Roman"/>
        </w:rPr>
        <w:t>0</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3950FE">
        <w:rPr>
          <w:rFonts w:cs="Times New Roman"/>
        </w:rPr>
        <w:t xml:space="preserve">Limba și literatura </w:t>
      </w:r>
      <w:r w:rsidR="002929E4">
        <w:rPr>
          <w:rFonts w:cs="Times New Roman"/>
        </w:rPr>
        <w:t>maghiar</w:t>
      </w:r>
      <w:r w:rsidR="003950FE">
        <w:rPr>
          <w:rFonts w:cs="Times New Roman"/>
        </w:rPr>
        <w:t xml:space="preserve">ă – Limba și literatura </w:t>
      </w:r>
      <w:r w:rsidR="002929E4">
        <w:rPr>
          <w:rFonts w:cs="Times New Roman"/>
        </w:rPr>
        <w:t>maghiar</w:t>
      </w:r>
      <w:r w:rsidR="003950FE">
        <w:rPr>
          <w:rFonts w:cs="Times New Roman"/>
        </w:rPr>
        <w:t>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5E2A8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2019</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8</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5E2A8D" w:rsidP="005E2A8D">
            <w:pPr>
              <w:jc w:val="center"/>
              <w:rPr>
                <w:rFonts w:eastAsia="Times New Roman" w:cs="Times New Roman"/>
                <w:b/>
                <w:color w:val="000000"/>
                <w:sz w:val="20"/>
                <w:szCs w:val="20"/>
                <w:lang w:eastAsia="hu-HU"/>
              </w:rPr>
            </w:pPr>
            <w:r w:rsidRPr="00EF5E67">
              <w:rPr>
                <w:rFonts w:eastAsia="Times New Roman" w:cs="Times New Roman"/>
                <w:b/>
                <w:color w:val="000000"/>
                <w:sz w:val="20"/>
                <w:szCs w:val="20"/>
                <w:lang w:eastAsia="hu-HU"/>
              </w:rPr>
              <w:t>68</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2019</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12</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29</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64</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b/>
                <w:color w:val="000000"/>
                <w:kern w:val="0"/>
                <w:sz w:val="20"/>
                <w:szCs w:val="20"/>
                <w:lang w:val="hu-HU" w:eastAsia="hu-HU" w:bidi="ar-SA"/>
              </w:rPr>
            </w:pPr>
            <w:r w:rsidRPr="005E2A8D">
              <w:rPr>
                <w:rFonts w:eastAsia="Times New Roman" w:cs="Times New Roman"/>
                <w:b/>
                <w:color w:val="000000"/>
                <w:kern w:val="0"/>
                <w:sz w:val="20"/>
                <w:szCs w:val="20"/>
                <w:lang w:val="hu-HU" w:eastAsia="hu-HU" w:bidi="ar-SA"/>
              </w:rPr>
              <w:t>105</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lastRenderedPageBreak/>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3950FE" w:rsidRPr="00900AD5">
        <w:rPr>
          <w:rFonts w:cs="Times New Roman"/>
          <w:i/>
        </w:rPr>
        <w:t xml:space="preserve">Limba și literatura </w:t>
      </w:r>
      <w:r w:rsidR="002929E4">
        <w:rPr>
          <w:rFonts w:cs="Times New Roman"/>
          <w:i/>
        </w:rPr>
        <w:t>maghiar</w:t>
      </w:r>
      <w:r w:rsidR="003950FE" w:rsidRPr="00900AD5">
        <w:rPr>
          <w:rFonts w:cs="Times New Roman"/>
          <w:i/>
        </w:rPr>
        <w:t xml:space="preserve">ă – Limba și literatura </w:t>
      </w:r>
      <w:r w:rsidR="002929E4">
        <w:rPr>
          <w:rFonts w:cs="Times New Roman"/>
          <w:i/>
        </w:rPr>
        <w:t>maghiar</w:t>
      </w:r>
      <w:r w:rsidR="003950FE" w:rsidRPr="00900AD5">
        <w:rPr>
          <w:rFonts w:cs="Times New Roman"/>
          <w:i/>
        </w:rPr>
        <w:t>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w:t>
      </w:r>
      <w:r w:rsidRPr="00D825C6">
        <w:rPr>
          <w:rFonts w:cs="Times New Roman"/>
        </w:rPr>
        <w:t>l</w:t>
      </w:r>
      <w:r w:rsidRPr="00D825C6">
        <w:rPr>
          <w:rFonts w:cs="Times New Roman"/>
        </w:rPr>
        <w:t xml:space="preserve">culatoare.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AB" w:rsidRDefault="00457FAB">
      <w:r>
        <w:separator/>
      </w:r>
    </w:p>
  </w:endnote>
  <w:endnote w:type="continuationSeparator" w:id="0">
    <w:p w:rsidR="00457FAB" w:rsidRDefault="0045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BD6BD4">
      <w:rPr>
        <w:noProof/>
      </w:rPr>
      <w:t>2</w:t>
    </w:r>
    <w:r>
      <w:fldChar w:fldCharType="end"/>
    </w:r>
    <w:r>
      <w:t xml:space="preserve"> / </w:t>
    </w:r>
    <w:r>
      <w:fldChar w:fldCharType="begin"/>
    </w:r>
    <w:r>
      <w:instrText xml:space="preserve"> NUMPAGES </w:instrText>
    </w:r>
    <w:r>
      <w:fldChar w:fldCharType="separate"/>
    </w:r>
    <w:r w:rsidR="00BD6BD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BD6BD4">
      <w:rPr>
        <w:noProof/>
      </w:rPr>
      <w:t>3</w:t>
    </w:r>
    <w:r>
      <w:fldChar w:fldCharType="end"/>
    </w:r>
    <w:r>
      <w:t xml:space="preserve"> / </w:t>
    </w:r>
    <w:r>
      <w:fldChar w:fldCharType="begin"/>
    </w:r>
    <w:r>
      <w:instrText xml:space="preserve"> NUMPAGES </w:instrText>
    </w:r>
    <w:r>
      <w:fldChar w:fldCharType="separate"/>
    </w:r>
    <w:r w:rsidR="00BD6BD4">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BD6BD4">
      <w:rPr>
        <w:noProof/>
      </w:rPr>
      <w:t>1</w:t>
    </w:r>
    <w:r>
      <w:fldChar w:fldCharType="end"/>
    </w:r>
    <w:r>
      <w:t xml:space="preserve"> / </w:t>
    </w:r>
    <w:r>
      <w:fldChar w:fldCharType="begin"/>
    </w:r>
    <w:r>
      <w:instrText xml:space="preserve"> NUMPAGES </w:instrText>
    </w:r>
    <w:r>
      <w:fldChar w:fldCharType="separate"/>
    </w:r>
    <w:r w:rsidR="00BD6BD4">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AB" w:rsidRDefault="00457FAB">
      <w:r>
        <w:separator/>
      </w:r>
    </w:p>
  </w:footnote>
  <w:footnote w:type="continuationSeparator" w:id="0">
    <w:p w:rsidR="00457FAB" w:rsidRDefault="00457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43169"/>
    <w:rsid w:val="00071B89"/>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F6BDE"/>
    <w:rsid w:val="00202B17"/>
    <w:rsid w:val="00222EE7"/>
    <w:rsid w:val="002432F3"/>
    <w:rsid w:val="00246A0A"/>
    <w:rsid w:val="0025257A"/>
    <w:rsid w:val="0025618E"/>
    <w:rsid w:val="002929E4"/>
    <w:rsid w:val="00295320"/>
    <w:rsid w:val="002A2B40"/>
    <w:rsid w:val="002D2AD9"/>
    <w:rsid w:val="002D518C"/>
    <w:rsid w:val="002F3704"/>
    <w:rsid w:val="00310A9F"/>
    <w:rsid w:val="003343A8"/>
    <w:rsid w:val="0034537C"/>
    <w:rsid w:val="003622BC"/>
    <w:rsid w:val="00376D65"/>
    <w:rsid w:val="003823B0"/>
    <w:rsid w:val="003854DE"/>
    <w:rsid w:val="003950FE"/>
    <w:rsid w:val="003979AE"/>
    <w:rsid w:val="003A747D"/>
    <w:rsid w:val="003C6EAB"/>
    <w:rsid w:val="00436D78"/>
    <w:rsid w:val="00454701"/>
    <w:rsid w:val="00457FAB"/>
    <w:rsid w:val="00466C7F"/>
    <w:rsid w:val="0049144D"/>
    <w:rsid w:val="004A1E65"/>
    <w:rsid w:val="004D4B69"/>
    <w:rsid w:val="004F23AB"/>
    <w:rsid w:val="004F7ED5"/>
    <w:rsid w:val="00512D65"/>
    <w:rsid w:val="00580B41"/>
    <w:rsid w:val="005D42F1"/>
    <w:rsid w:val="005D50EF"/>
    <w:rsid w:val="005E2A8D"/>
    <w:rsid w:val="005F3344"/>
    <w:rsid w:val="00613DC0"/>
    <w:rsid w:val="006170BC"/>
    <w:rsid w:val="00621E67"/>
    <w:rsid w:val="00621F22"/>
    <w:rsid w:val="006304F6"/>
    <w:rsid w:val="00637D76"/>
    <w:rsid w:val="006511EF"/>
    <w:rsid w:val="00653590"/>
    <w:rsid w:val="00662FD0"/>
    <w:rsid w:val="00673C1E"/>
    <w:rsid w:val="006B0C99"/>
    <w:rsid w:val="006B451B"/>
    <w:rsid w:val="006E0BFE"/>
    <w:rsid w:val="006F6FBE"/>
    <w:rsid w:val="007245E9"/>
    <w:rsid w:val="00737002"/>
    <w:rsid w:val="00760E10"/>
    <w:rsid w:val="007C040C"/>
    <w:rsid w:val="007C1B02"/>
    <w:rsid w:val="007C783E"/>
    <w:rsid w:val="007E16A9"/>
    <w:rsid w:val="00803A35"/>
    <w:rsid w:val="00833D9C"/>
    <w:rsid w:val="00861A6B"/>
    <w:rsid w:val="008627E9"/>
    <w:rsid w:val="008B6B4A"/>
    <w:rsid w:val="008C64B6"/>
    <w:rsid w:val="008F58CE"/>
    <w:rsid w:val="00900AD5"/>
    <w:rsid w:val="009131E2"/>
    <w:rsid w:val="009144FD"/>
    <w:rsid w:val="00981721"/>
    <w:rsid w:val="00982F14"/>
    <w:rsid w:val="00990621"/>
    <w:rsid w:val="0099123E"/>
    <w:rsid w:val="009A12C5"/>
    <w:rsid w:val="009B2A57"/>
    <w:rsid w:val="009B6696"/>
    <w:rsid w:val="00A01FCC"/>
    <w:rsid w:val="00A0324E"/>
    <w:rsid w:val="00A04679"/>
    <w:rsid w:val="00A048FF"/>
    <w:rsid w:val="00A124A8"/>
    <w:rsid w:val="00A161A2"/>
    <w:rsid w:val="00A1637B"/>
    <w:rsid w:val="00A22C16"/>
    <w:rsid w:val="00A37DE7"/>
    <w:rsid w:val="00A4770B"/>
    <w:rsid w:val="00A702AF"/>
    <w:rsid w:val="00A8096E"/>
    <w:rsid w:val="00A9668D"/>
    <w:rsid w:val="00AA65BE"/>
    <w:rsid w:val="00AB04B1"/>
    <w:rsid w:val="00AB446C"/>
    <w:rsid w:val="00AB63AB"/>
    <w:rsid w:val="00AC09D9"/>
    <w:rsid w:val="00AC0C1A"/>
    <w:rsid w:val="00AC617D"/>
    <w:rsid w:val="00AC6AF5"/>
    <w:rsid w:val="00AD6578"/>
    <w:rsid w:val="00AE0616"/>
    <w:rsid w:val="00AF270D"/>
    <w:rsid w:val="00B41EED"/>
    <w:rsid w:val="00B612E6"/>
    <w:rsid w:val="00B7765E"/>
    <w:rsid w:val="00B8304A"/>
    <w:rsid w:val="00B9621C"/>
    <w:rsid w:val="00BB477A"/>
    <w:rsid w:val="00BC6108"/>
    <w:rsid w:val="00BD6BD4"/>
    <w:rsid w:val="00BF2E74"/>
    <w:rsid w:val="00BF4D0C"/>
    <w:rsid w:val="00C13A3B"/>
    <w:rsid w:val="00C8572B"/>
    <w:rsid w:val="00C95263"/>
    <w:rsid w:val="00CA5E64"/>
    <w:rsid w:val="00CB486F"/>
    <w:rsid w:val="00CC7B40"/>
    <w:rsid w:val="00CD6B0D"/>
    <w:rsid w:val="00CE0952"/>
    <w:rsid w:val="00CE24A4"/>
    <w:rsid w:val="00D23124"/>
    <w:rsid w:val="00D351CD"/>
    <w:rsid w:val="00D429A0"/>
    <w:rsid w:val="00D825C6"/>
    <w:rsid w:val="00D87063"/>
    <w:rsid w:val="00D90172"/>
    <w:rsid w:val="00DA3C3F"/>
    <w:rsid w:val="00DC065F"/>
    <w:rsid w:val="00DF13C5"/>
    <w:rsid w:val="00E00090"/>
    <w:rsid w:val="00E04000"/>
    <w:rsid w:val="00E112C6"/>
    <w:rsid w:val="00E2449A"/>
    <w:rsid w:val="00E7354A"/>
    <w:rsid w:val="00EA71CA"/>
    <w:rsid w:val="00ED1CC3"/>
    <w:rsid w:val="00EE493D"/>
    <w:rsid w:val="00EF5E67"/>
    <w:rsid w:val="00F048BF"/>
    <w:rsid w:val="00F04DDB"/>
    <w:rsid w:val="00F10B0B"/>
    <w:rsid w:val="00F115E4"/>
    <w:rsid w:val="00F371E5"/>
    <w:rsid w:val="00F75398"/>
    <w:rsid w:val="00F84798"/>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BD6BD4"/>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BD6BD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 w:id="262110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ACB9-1B2C-4F8E-B540-304E5610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1396</Words>
  <Characters>9635</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10</cp:revision>
  <dcterms:created xsi:type="dcterms:W3CDTF">2024-09-08T18:13:00Z</dcterms:created>
  <dcterms:modified xsi:type="dcterms:W3CDTF">2024-09-09T08:19:00Z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