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A67D5" w14:textId="77777777" w:rsidR="00980283" w:rsidRDefault="00980283" w:rsidP="00940116">
      <w:pPr>
        <w:spacing w:line="360" w:lineRule="auto"/>
        <w:jc w:val="center"/>
        <w:rPr>
          <w:b/>
          <w:bCs/>
          <w:lang w:bidi="si"/>
        </w:rPr>
      </w:pPr>
      <w:r>
        <w:rPr>
          <w:b/>
          <w:bCs/>
          <w:noProof/>
          <w:lang w:val="en-US"/>
        </w:rPr>
        <w:drawing>
          <wp:inline distT="0" distB="0" distL="0" distR="0" wp14:anchorId="3CA773D3" wp14:editId="1CABED18">
            <wp:extent cx="5971540" cy="1291144"/>
            <wp:effectExtent l="0" t="0" r="0" b="4445"/>
            <wp:docPr id="1" name="Picture 1" descr="D:\BMK fotitkar\BMK03-1\fejléc új\BMK 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MK fotitkar\BMK03-1\fejléc új\BMK r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1540" cy="1291144"/>
                    </a:xfrm>
                    <a:prstGeom prst="rect">
                      <a:avLst/>
                    </a:prstGeom>
                    <a:noFill/>
                    <a:ln>
                      <a:noFill/>
                    </a:ln>
                  </pic:spPr>
                </pic:pic>
              </a:graphicData>
            </a:graphic>
          </wp:inline>
        </w:drawing>
      </w:r>
    </w:p>
    <w:p w14:paraId="437E4DF7" w14:textId="77777777" w:rsidR="00980283" w:rsidRDefault="00980283" w:rsidP="00940116">
      <w:pPr>
        <w:spacing w:line="360" w:lineRule="auto"/>
        <w:jc w:val="center"/>
        <w:rPr>
          <w:b/>
          <w:bCs/>
          <w:lang w:bidi="si"/>
        </w:rPr>
      </w:pPr>
    </w:p>
    <w:p w14:paraId="5F81D2AC" w14:textId="77777777" w:rsidR="002260E4" w:rsidRDefault="002260E4" w:rsidP="002260E4">
      <w:pPr>
        <w:pStyle w:val="NormalWeb"/>
        <w:jc w:val="center"/>
      </w:pPr>
      <w:proofErr w:type="spellStart"/>
      <w:r>
        <w:rPr>
          <w:rStyle w:val="Strong"/>
        </w:rPr>
        <w:t>Útmutató</w:t>
      </w:r>
      <w:proofErr w:type="spellEnd"/>
      <w:r>
        <w:rPr>
          <w:rStyle w:val="Strong"/>
        </w:rPr>
        <w:t xml:space="preserve"> a </w:t>
      </w:r>
      <w:proofErr w:type="spellStart"/>
      <w:r w:rsidRPr="002260E4">
        <w:rPr>
          <w:rStyle w:val="Strong"/>
          <w:i/>
        </w:rPr>
        <w:t>Fordítás</w:t>
      </w:r>
      <w:proofErr w:type="spellEnd"/>
      <w:r w:rsidRPr="002260E4">
        <w:rPr>
          <w:rStyle w:val="Strong"/>
          <w:i/>
        </w:rPr>
        <w:t xml:space="preserve"> </w:t>
      </w:r>
      <w:proofErr w:type="spellStart"/>
      <w:r w:rsidRPr="002260E4">
        <w:rPr>
          <w:rStyle w:val="Strong"/>
          <w:i/>
        </w:rPr>
        <w:t>és</w:t>
      </w:r>
      <w:proofErr w:type="spellEnd"/>
      <w:r w:rsidRPr="002260E4">
        <w:rPr>
          <w:rStyle w:val="Strong"/>
          <w:i/>
        </w:rPr>
        <w:t xml:space="preserve"> </w:t>
      </w:r>
      <w:proofErr w:type="spellStart"/>
      <w:r w:rsidRPr="002260E4">
        <w:rPr>
          <w:rStyle w:val="Strong"/>
          <w:i/>
        </w:rPr>
        <w:t>Tolmácsolás</w:t>
      </w:r>
      <w:proofErr w:type="spellEnd"/>
      <w:r>
        <w:rPr>
          <w:rStyle w:val="Strong"/>
        </w:rPr>
        <w:t xml:space="preserve"> </w:t>
      </w:r>
      <w:proofErr w:type="spellStart"/>
      <w:r>
        <w:rPr>
          <w:rStyle w:val="Strong"/>
        </w:rPr>
        <w:t>mesterképzés</w:t>
      </w:r>
      <w:proofErr w:type="spellEnd"/>
      <w:r>
        <w:rPr>
          <w:rStyle w:val="Strong"/>
        </w:rPr>
        <w:t xml:space="preserve"> </w:t>
      </w:r>
      <w:proofErr w:type="spellStart"/>
      <w:r>
        <w:rPr>
          <w:rStyle w:val="Strong"/>
        </w:rPr>
        <w:t>szakdolgozatának</w:t>
      </w:r>
      <w:proofErr w:type="spellEnd"/>
      <w:r>
        <w:rPr>
          <w:rStyle w:val="Strong"/>
        </w:rPr>
        <w:t xml:space="preserve"> (</w:t>
      </w:r>
      <w:proofErr w:type="spellStart"/>
      <w:r>
        <w:rPr>
          <w:rStyle w:val="Strong"/>
        </w:rPr>
        <w:t>disszertációjának</w:t>
      </w:r>
      <w:proofErr w:type="spellEnd"/>
      <w:r>
        <w:rPr>
          <w:rStyle w:val="Strong"/>
        </w:rPr>
        <w:t xml:space="preserve">) </w:t>
      </w:r>
      <w:proofErr w:type="spellStart"/>
      <w:r>
        <w:rPr>
          <w:rStyle w:val="Strong"/>
        </w:rPr>
        <w:t>megírásához</w:t>
      </w:r>
      <w:proofErr w:type="spellEnd"/>
      <w:r>
        <w:rPr>
          <w:rStyle w:val="Strong"/>
        </w:rPr>
        <w:t xml:space="preserve"> </w:t>
      </w:r>
      <w:proofErr w:type="spellStart"/>
      <w:r>
        <w:rPr>
          <w:rStyle w:val="Strong"/>
        </w:rPr>
        <w:t>és</w:t>
      </w:r>
      <w:proofErr w:type="spellEnd"/>
      <w:r>
        <w:rPr>
          <w:rStyle w:val="Strong"/>
        </w:rPr>
        <w:t xml:space="preserve"> </w:t>
      </w:r>
      <w:proofErr w:type="spellStart"/>
      <w:r>
        <w:rPr>
          <w:rStyle w:val="Strong"/>
        </w:rPr>
        <w:t>bemutatásához</w:t>
      </w:r>
      <w:proofErr w:type="spellEnd"/>
    </w:p>
    <w:p w14:paraId="127BF770" w14:textId="77777777" w:rsidR="00D22F81" w:rsidRDefault="00D22F81">
      <w:pPr>
        <w:spacing w:line="360" w:lineRule="auto"/>
        <w:jc w:val="center"/>
        <w:rPr>
          <w:b/>
        </w:rPr>
      </w:pPr>
    </w:p>
    <w:p w14:paraId="38D04D31" w14:textId="77777777" w:rsidR="00D22F81" w:rsidRDefault="00495ACA">
      <w:pPr>
        <w:spacing w:line="360" w:lineRule="auto"/>
        <w:jc w:val="center"/>
        <w:rPr>
          <w:b/>
        </w:rPr>
      </w:pPr>
      <w:r>
        <w:rPr>
          <w:b/>
        </w:rPr>
        <w:t xml:space="preserve">A MAGISZTERI ZÁRÓVIZSGA </w:t>
      </w:r>
      <w:r w:rsidR="00330395">
        <w:rPr>
          <w:b/>
        </w:rPr>
        <w:t>ÁLTALÁNOS KÖVETELMÉNYEI</w:t>
      </w:r>
    </w:p>
    <w:p w14:paraId="2A2E31E9" w14:textId="77777777" w:rsidR="00330395" w:rsidRDefault="00495ACA">
      <w:pPr>
        <w:spacing w:line="360" w:lineRule="auto"/>
        <w:jc w:val="both"/>
      </w:pPr>
      <w:r>
        <w:rPr>
          <w:b/>
        </w:rPr>
        <w:t>1.</w:t>
      </w:r>
      <w:r>
        <w:t xml:space="preserve">  A disszertációt a záróvizsgára való beiratkozáskor kell leadni egy nyomtatott, spirálos kötésű, illetve egy elektronikus példányban (az utóbbit CD-n vagy DVD-n). </w:t>
      </w:r>
    </w:p>
    <w:p w14:paraId="493D7AB5" w14:textId="77777777" w:rsidR="00D22F81" w:rsidRDefault="00330395">
      <w:pPr>
        <w:spacing w:line="360" w:lineRule="auto"/>
        <w:jc w:val="both"/>
      </w:pPr>
      <w:r>
        <w:rPr>
          <w:b/>
        </w:rPr>
        <w:t>2</w:t>
      </w:r>
      <w:r w:rsidR="00495ACA">
        <w:rPr>
          <w:b/>
        </w:rPr>
        <w:t>.</w:t>
      </w:r>
      <w:r w:rsidR="00495ACA">
        <w:t xml:space="preserve"> A dolgozat minimális terjedelme </w:t>
      </w:r>
      <w:r w:rsidR="003B41D1">
        <w:t xml:space="preserve">kb. </w:t>
      </w:r>
      <w:r w:rsidR="00495ACA">
        <w:t xml:space="preserve">35 oldal, azaz </w:t>
      </w:r>
      <w:r w:rsidR="009E1FF0">
        <w:t xml:space="preserve">kb. </w:t>
      </w:r>
      <w:r w:rsidR="00495ACA">
        <w:t>70000 leütés (címoldalak, tartalomjegyzék, mellékletek nélkül). A disszertációban a hallgatónak bizonyítania kell a témára vonatkozó alapvető szakirodalom ismeretét, és a téma kidolgozásában új problémafelvetéseket, új megközelítéseket, új megoldásokat kell beépítenie. A dis</w:t>
      </w:r>
      <w:r w:rsidR="00695DCA">
        <w:t>szertáció nyelve lehet: magyar, angol</w:t>
      </w:r>
      <w:r w:rsidR="00495ACA">
        <w:t>. A további formai követelményekről jelen módszertan első melléklete rendelkezik.</w:t>
      </w:r>
    </w:p>
    <w:p w14:paraId="56993B08" w14:textId="77777777" w:rsidR="00D22F81" w:rsidRDefault="00330395" w:rsidP="00570554">
      <w:pPr>
        <w:spacing w:line="360" w:lineRule="auto"/>
        <w:jc w:val="both"/>
      </w:pPr>
      <w:r>
        <w:rPr>
          <w:b/>
        </w:rPr>
        <w:t>3</w:t>
      </w:r>
      <w:r w:rsidR="00495ACA">
        <w:rPr>
          <w:b/>
        </w:rPr>
        <w:t>.</w:t>
      </w:r>
      <w:r w:rsidR="00495ACA">
        <w:t xml:space="preserve"> A disszertációhoz annak leadásakor csatolni kell a vezetőtanár szakmai értékelését is, a jelen módszertan második mellékletét képező formanyomtatvány szerint, a vezetőtanár aláírása által hitelesítve. Az értékelések alapján a leadást követő négy napon belül elkészül azoknak a dolgozatoknak a listája, amelyek a záróvizsga-bizottság elé kerülhetnek. </w:t>
      </w:r>
    </w:p>
    <w:p w14:paraId="4F7A9479" w14:textId="77777777" w:rsidR="00D22F81" w:rsidRDefault="00D22F81"/>
    <w:p w14:paraId="2C9EB562" w14:textId="77777777" w:rsidR="00D22F81" w:rsidRDefault="00D22F81">
      <w:pPr>
        <w:pStyle w:val="Heading3"/>
        <w:spacing w:before="0" w:beforeAutospacing="0" w:after="0" w:afterAutospacing="0" w:line="360" w:lineRule="auto"/>
        <w:jc w:val="both"/>
        <w:rPr>
          <w:sz w:val="24"/>
          <w:szCs w:val="24"/>
          <w:lang w:val="hu-HU"/>
        </w:rPr>
      </w:pPr>
    </w:p>
    <w:p w14:paraId="5FA138C2" w14:textId="77777777" w:rsidR="00D22F81" w:rsidRDefault="00495ACA">
      <w:pPr>
        <w:pStyle w:val="Heading3"/>
        <w:spacing w:before="0" w:beforeAutospacing="0" w:after="0" w:afterAutospacing="0" w:line="360" w:lineRule="auto"/>
        <w:jc w:val="center"/>
        <w:rPr>
          <w:sz w:val="24"/>
          <w:szCs w:val="24"/>
          <w:lang w:val="hu-HU"/>
        </w:rPr>
      </w:pPr>
      <w:r>
        <w:rPr>
          <w:sz w:val="24"/>
          <w:szCs w:val="24"/>
          <w:lang w:val="hu-HU"/>
        </w:rPr>
        <w:t>A DISSZERTÁCIÓVAL KAPCSOLATOS</w:t>
      </w:r>
    </w:p>
    <w:p w14:paraId="470B413E" w14:textId="77777777" w:rsidR="00D22F81" w:rsidRDefault="00495ACA">
      <w:pPr>
        <w:pStyle w:val="Heading3"/>
        <w:spacing w:before="0" w:beforeAutospacing="0" w:after="0" w:afterAutospacing="0" w:line="360" w:lineRule="auto"/>
        <w:jc w:val="center"/>
        <w:rPr>
          <w:sz w:val="24"/>
          <w:szCs w:val="24"/>
          <w:lang w:val="hu-HU"/>
        </w:rPr>
      </w:pPr>
      <w:r>
        <w:rPr>
          <w:sz w:val="24"/>
          <w:szCs w:val="24"/>
          <w:lang w:val="hu-HU"/>
        </w:rPr>
        <w:t>FORMAI KÖVETELMÉNYEK</w:t>
      </w:r>
    </w:p>
    <w:p w14:paraId="15D2CE67" w14:textId="77777777" w:rsidR="00D22F81" w:rsidRDefault="00495ACA">
      <w:pPr>
        <w:pStyle w:val="NormalWeb"/>
        <w:spacing w:before="0" w:beforeAutospacing="0" w:after="0" w:afterAutospacing="0" w:line="360" w:lineRule="auto"/>
        <w:jc w:val="both"/>
        <w:rPr>
          <w:lang w:val="hu-HU"/>
        </w:rPr>
      </w:pPr>
      <w:r>
        <w:rPr>
          <w:lang w:val="hu-HU"/>
        </w:rPr>
        <w:t xml:space="preserve">  </w:t>
      </w:r>
    </w:p>
    <w:p w14:paraId="534507F4" w14:textId="77777777" w:rsidR="00D22F81" w:rsidRDefault="00495ACA">
      <w:pPr>
        <w:pStyle w:val="NormalWeb"/>
        <w:spacing w:before="0" w:beforeAutospacing="0" w:after="0" w:afterAutospacing="0" w:line="360" w:lineRule="auto"/>
        <w:jc w:val="both"/>
        <w:rPr>
          <w:b/>
          <w:lang w:val="hu-HU"/>
        </w:rPr>
      </w:pPr>
      <w:r>
        <w:rPr>
          <w:b/>
          <w:lang w:val="hu-HU"/>
        </w:rPr>
        <w:t>I. A disszertáció fő részei:</w:t>
      </w:r>
    </w:p>
    <w:p w14:paraId="1A4F00DF" w14:textId="77777777" w:rsidR="00D22F81" w:rsidRDefault="00D22F81">
      <w:pPr>
        <w:pStyle w:val="NormalWeb"/>
        <w:spacing w:before="0" w:beforeAutospacing="0" w:after="0" w:afterAutospacing="0" w:line="360" w:lineRule="auto"/>
        <w:jc w:val="both"/>
        <w:rPr>
          <w:lang w:val="hu-HU"/>
        </w:rPr>
      </w:pPr>
    </w:p>
    <w:p w14:paraId="63E12DB2"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Külső borító (román nyelven; lásd jelen útmutató 4. oldalát)</w:t>
      </w:r>
    </w:p>
    <w:p w14:paraId="50A2F8D4"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Címlap román nyelven (lásd jelen útmutató 5. oldalát)</w:t>
      </w:r>
    </w:p>
    <w:p w14:paraId="1730BDD3"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 xml:space="preserve">Címlap </w:t>
      </w:r>
      <w:r w:rsidR="00695DCA">
        <w:rPr>
          <w:lang w:val="hu-HU"/>
        </w:rPr>
        <w:t>magyar/angol</w:t>
      </w:r>
      <w:r>
        <w:rPr>
          <w:lang w:val="hu-HU"/>
        </w:rPr>
        <w:t xml:space="preserve"> nyelven (lásd jelen útmutató 6. oldalát)</w:t>
      </w:r>
    </w:p>
    <w:p w14:paraId="43EF1534"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lastRenderedPageBreak/>
        <w:t>Tartalomjegyzék (a fejezetcímek oldalszámaival)</w:t>
      </w:r>
    </w:p>
    <w:p w14:paraId="460D45A8"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 xml:space="preserve"> Főszöveg</w:t>
      </w:r>
    </w:p>
    <w:p w14:paraId="063608BD" w14:textId="77777777" w:rsidR="00D22F81" w:rsidRDefault="00495ACA">
      <w:pPr>
        <w:pStyle w:val="NormalWeb"/>
        <w:numPr>
          <w:ilvl w:val="1"/>
          <w:numId w:val="2"/>
        </w:numPr>
        <w:spacing w:before="0" w:beforeAutospacing="0" w:after="0" w:afterAutospacing="0" w:line="360" w:lineRule="auto"/>
        <w:jc w:val="both"/>
        <w:rPr>
          <w:lang w:val="hu-HU"/>
        </w:rPr>
      </w:pPr>
      <w:r>
        <w:rPr>
          <w:lang w:val="hu-HU"/>
        </w:rPr>
        <w:t>bevezetés</w:t>
      </w:r>
    </w:p>
    <w:p w14:paraId="61F9F1CE" w14:textId="77777777" w:rsidR="00D22F81" w:rsidRDefault="00495ACA">
      <w:pPr>
        <w:pStyle w:val="NormalWeb"/>
        <w:numPr>
          <w:ilvl w:val="1"/>
          <w:numId w:val="2"/>
        </w:numPr>
        <w:spacing w:before="0" w:beforeAutospacing="0" w:after="0" w:afterAutospacing="0" w:line="360" w:lineRule="auto"/>
        <w:jc w:val="both"/>
        <w:rPr>
          <w:lang w:val="hu-HU"/>
        </w:rPr>
      </w:pPr>
      <w:r>
        <w:rPr>
          <w:lang w:val="hu-HU"/>
        </w:rPr>
        <w:t>fejezetek</w:t>
      </w:r>
    </w:p>
    <w:p w14:paraId="4CBE600D" w14:textId="77777777" w:rsidR="00D22F81" w:rsidRDefault="00495ACA">
      <w:pPr>
        <w:pStyle w:val="NormalWeb"/>
        <w:numPr>
          <w:ilvl w:val="1"/>
          <w:numId w:val="2"/>
        </w:numPr>
        <w:spacing w:before="0" w:beforeAutospacing="0" w:after="0" w:afterAutospacing="0" w:line="360" w:lineRule="auto"/>
        <w:jc w:val="both"/>
        <w:rPr>
          <w:lang w:val="hu-HU"/>
        </w:rPr>
      </w:pPr>
      <w:r>
        <w:rPr>
          <w:lang w:val="hu-HU"/>
        </w:rPr>
        <w:t>következtetések</w:t>
      </w:r>
    </w:p>
    <w:p w14:paraId="3E77A1FF"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Felhasznált szakirodalom</w:t>
      </w:r>
    </w:p>
    <w:p w14:paraId="0E8E9439" w14:textId="77777777" w:rsidR="00D22F81" w:rsidRDefault="00495ACA">
      <w:pPr>
        <w:pStyle w:val="NormalWeb"/>
        <w:numPr>
          <w:ilvl w:val="0"/>
          <w:numId w:val="2"/>
        </w:numPr>
        <w:spacing w:before="0" w:beforeAutospacing="0" w:after="0" w:afterAutospacing="0" w:line="360" w:lineRule="auto"/>
        <w:jc w:val="both"/>
        <w:rPr>
          <w:lang w:val="hu-HU"/>
        </w:rPr>
      </w:pPr>
      <w:r>
        <w:rPr>
          <w:lang w:val="hu-HU"/>
        </w:rPr>
        <w:t xml:space="preserve"> Mellékletek (ha szükséges)</w:t>
      </w:r>
    </w:p>
    <w:p w14:paraId="0ED9075B" w14:textId="77777777" w:rsidR="00D22F81" w:rsidRDefault="00D22F81">
      <w:pPr>
        <w:pStyle w:val="NormalWeb"/>
        <w:spacing w:before="0" w:beforeAutospacing="0" w:after="0" w:afterAutospacing="0" w:line="360" w:lineRule="auto"/>
        <w:jc w:val="both"/>
        <w:rPr>
          <w:lang w:val="hu-HU"/>
        </w:rPr>
      </w:pPr>
    </w:p>
    <w:p w14:paraId="36FBEDD3" w14:textId="77777777" w:rsidR="00D22F81" w:rsidRDefault="00495ACA">
      <w:pPr>
        <w:pStyle w:val="NormalWeb"/>
        <w:spacing w:before="0" w:beforeAutospacing="0" w:after="0" w:afterAutospacing="0" w:line="360" w:lineRule="auto"/>
        <w:jc w:val="both"/>
        <w:rPr>
          <w:b/>
          <w:lang w:val="hu-HU"/>
        </w:rPr>
      </w:pPr>
      <w:r>
        <w:rPr>
          <w:b/>
          <w:lang w:val="hu-HU"/>
        </w:rPr>
        <w:t>II. Általános formai követelmények:</w:t>
      </w:r>
    </w:p>
    <w:p w14:paraId="79DF813B" w14:textId="77777777" w:rsidR="00D22F81" w:rsidRDefault="00D22F81">
      <w:pPr>
        <w:pStyle w:val="NormalWeb"/>
        <w:spacing w:before="0" w:beforeAutospacing="0" w:after="0" w:afterAutospacing="0" w:line="360" w:lineRule="auto"/>
        <w:jc w:val="both"/>
        <w:rPr>
          <w:lang w:val="hu-HU"/>
        </w:rPr>
      </w:pPr>
    </w:p>
    <w:p w14:paraId="0E6D9C83"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A főszöveg 12-es méretű Times New Roman betűtípussal készül, 1,5-es sorközzel, „sorkizárt” (</w:t>
      </w:r>
      <w:r>
        <w:rPr>
          <w:i/>
          <w:lang w:val="hu-HU"/>
        </w:rPr>
        <w:t>justified</w:t>
      </w:r>
      <w:r>
        <w:rPr>
          <w:lang w:val="hu-HU"/>
        </w:rPr>
        <w:t>) sorvégekkel, 2,5 cm-es margóval.</w:t>
      </w:r>
    </w:p>
    <w:p w14:paraId="1E1A0C9B"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A fejezetcímek középre igazítottak, 14-es méretű kövérített (</w:t>
      </w:r>
      <w:r>
        <w:rPr>
          <w:i/>
          <w:lang w:val="hu-HU"/>
        </w:rPr>
        <w:t>bold</w:t>
      </w:r>
      <w:r>
        <w:rPr>
          <w:lang w:val="hu-HU"/>
        </w:rPr>
        <w:t>) betűvel szedjük őket.</w:t>
      </w:r>
    </w:p>
    <w:p w14:paraId="686266EE"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Az alfejezetcímek balra igazítottak, 12-es méretű kövérített (</w:t>
      </w:r>
      <w:r>
        <w:rPr>
          <w:i/>
          <w:lang w:val="hu-HU"/>
        </w:rPr>
        <w:t>bold</w:t>
      </w:r>
      <w:r>
        <w:rPr>
          <w:lang w:val="hu-HU"/>
        </w:rPr>
        <w:t>) betűvel szedjük őket.</w:t>
      </w:r>
    </w:p>
    <w:p w14:paraId="2213A363"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Az oldalszámozás az oldalak alján, középre igazítva jelenik meg.</w:t>
      </w:r>
    </w:p>
    <w:p w14:paraId="666FC828"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A szövegen belüli kiemeléseket dőlt (</w:t>
      </w:r>
      <w:r>
        <w:rPr>
          <w:i/>
          <w:lang w:val="hu-HU"/>
        </w:rPr>
        <w:t>kurzív, italic</w:t>
      </w:r>
      <w:r>
        <w:rPr>
          <w:lang w:val="hu-HU"/>
        </w:rPr>
        <w:t>) betűkkel jelezzük. Szövegtestben lehetőleg nem használunk kövérítést és aláhúzást.</w:t>
      </w:r>
    </w:p>
    <w:p w14:paraId="695E9366" w14:textId="77777777" w:rsidR="00D22F81" w:rsidRDefault="00495ACA">
      <w:pPr>
        <w:numPr>
          <w:ilvl w:val="0"/>
          <w:numId w:val="3"/>
        </w:numPr>
        <w:spacing w:line="360" w:lineRule="auto"/>
        <w:jc w:val="both"/>
      </w:pPr>
      <w:r>
        <w:t>A hivatkozott művek címeit, illetve a folyóiratcímeket a főszövegben dőlt betűs (</w:t>
      </w:r>
      <w:r>
        <w:rPr>
          <w:i/>
        </w:rPr>
        <w:t>kurzív, italics</w:t>
      </w:r>
      <w:r>
        <w:t xml:space="preserve">) szedéssel emeljük ki. </w:t>
      </w:r>
    </w:p>
    <w:p w14:paraId="6C49AD55"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 xml:space="preserve">A szakirodalomra történő hivatkozás </w:t>
      </w:r>
      <w:r w:rsidR="00695DCA">
        <w:rPr>
          <w:lang w:val="hu-HU"/>
        </w:rPr>
        <w:t>az MLA style sheet szerint történjen</w:t>
      </w:r>
      <w:r>
        <w:rPr>
          <w:lang w:val="hu-HU"/>
        </w:rPr>
        <w:t>.</w:t>
      </w:r>
    </w:p>
    <w:p w14:paraId="618B8AB1" w14:textId="77777777" w:rsidR="00D22F81" w:rsidRDefault="00495ACA">
      <w:pPr>
        <w:pStyle w:val="NormalWeb"/>
        <w:numPr>
          <w:ilvl w:val="0"/>
          <w:numId w:val="3"/>
        </w:numPr>
        <w:spacing w:before="0" w:beforeAutospacing="0" w:after="0" w:afterAutospacing="0" w:line="360" w:lineRule="auto"/>
        <w:jc w:val="both"/>
        <w:rPr>
          <w:lang w:val="hu-HU"/>
        </w:rPr>
      </w:pPr>
      <w:r>
        <w:rPr>
          <w:lang w:val="hu-HU"/>
        </w:rPr>
        <w:t xml:space="preserve">A felhasznált szakirodalmat tartalmazó irodalomjegyzékben szereplő tételek a szerzők vezetéknevének ábécésorrendjében követik egymást. Sokszerzős művek, lexikonok stb. esetében a szerkesztők nevét vesszük figyelembe. Többszerzős, illetve többszerkesztős művek esetén a művet csak az ábécésorrendben első név szerint közöljük. Ha a dolgozat jellege megkívánja, külön csoportba rendezzük az elsődleges és a másodlagos szakirodalmat. </w:t>
      </w:r>
    </w:p>
    <w:p w14:paraId="41548909" w14:textId="77777777" w:rsidR="00330395" w:rsidRDefault="00495ACA" w:rsidP="00330395">
      <w:pPr>
        <w:spacing w:after="120"/>
      </w:pPr>
      <w:r>
        <w:t xml:space="preserve"> </w:t>
      </w:r>
    </w:p>
    <w:p w14:paraId="6319E4DA" w14:textId="77777777" w:rsidR="00330395" w:rsidRDefault="00330395" w:rsidP="00330395">
      <w:pPr>
        <w:spacing w:after="120"/>
      </w:pPr>
    </w:p>
    <w:p w14:paraId="736D5D14" w14:textId="77777777" w:rsidR="001C71AB" w:rsidRDefault="001C71AB" w:rsidP="00330395">
      <w:pPr>
        <w:spacing w:after="120"/>
      </w:pPr>
    </w:p>
    <w:p w14:paraId="4598B8F5" w14:textId="77777777" w:rsidR="001C71AB" w:rsidRDefault="001C71AB" w:rsidP="00330395">
      <w:pPr>
        <w:spacing w:after="120"/>
      </w:pPr>
    </w:p>
    <w:p w14:paraId="0EFC700A" w14:textId="77777777" w:rsidR="001C71AB" w:rsidRDefault="001C71AB" w:rsidP="00330395">
      <w:pPr>
        <w:spacing w:after="120"/>
      </w:pPr>
    </w:p>
    <w:p w14:paraId="0562EBBB" w14:textId="77777777" w:rsidR="001C71AB" w:rsidRPr="006E28BC" w:rsidRDefault="001C71AB" w:rsidP="002260E4">
      <w:pPr>
        <w:spacing w:before="100" w:beforeAutospacing="1" w:after="100" w:afterAutospacing="1"/>
        <w:jc w:val="center"/>
        <w:outlineLvl w:val="0"/>
        <w:rPr>
          <w:b/>
          <w:bCs/>
          <w:kern w:val="36"/>
        </w:rPr>
      </w:pPr>
      <w:r w:rsidRPr="002260E4">
        <w:rPr>
          <w:b/>
          <w:bCs/>
          <w:kern w:val="36"/>
        </w:rPr>
        <w:lastRenderedPageBreak/>
        <w:t xml:space="preserve">Ghid pentru redactarea și prezentarea Lucrării de Disertație pentru programul de Master </w:t>
      </w:r>
      <w:r w:rsidRPr="00A4306C">
        <w:rPr>
          <w:b/>
          <w:bCs/>
          <w:i/>
          <w:kern w:val="36"/>
        </w:rPr>
        <w:t>Traducere și Interpretariat</w:t>
      </w:r>
    </w:p>
    <w:p w14:paraId="3EFA0BF9" w14:textId="77777777" w:rsidR="001C71AB" w:rsidRPr="006E28BC" w:rsidRDefault="001C71AB" w:rsidP="001C71AB">
      <w:pPr>
        <w:spacing w:before="100" w:beforeAutospacing="1" w:after="100" w:afterAutospacing="1"/>
        <w:outlineLvl w:val="1"/>
        <w:rPr>
          <w:b/>
          <w:bCs/>
        </w:rPr>
      </w:pPr>
      <w:r w:rsidRPr="002260E4">
        <w:rPr>
          <w:b/>
          <w:bCs/>
        </w:rPr>
        <w:t>CERINȚE GENERALE ALE EXAMENULUI DE DISERTAȚIE</w:t>
      </w:r>
    </w:p>
    <w:p w14:paraId="19AA1B4A" w14:textId="77777777" w:rsidR="001C71AB" w:rsidRPr="006E28BC" w:rsidRDefault="001C71AB" w:rsidP="001C71AB">
      <w:pPr>
        <w:numPr>
          <w:ilvl w:val="0"/>
          <w:numId w:val="6"/>
        </w:numPr>
        <w:spacing w:before="100" w:beforeAutospacing="1" w:after="100" w:afterAutospacing="1"/>
      </w:pPr>
      <w:r w:rsidRPr="006E28BC">
        <w:t>Lucrarea de disertație trebuie predată în momentul înscrierii la examenul de disertație, într-un exemplar tipărit, cu legătură spiralată, precum și într-un exemplar electronic (acesta din urmă pe CD sau DVD).</w:t>
      </w:r>
    </w:p>
    <w:p w14:paraId="2DE59277" w14:textId="77777777" w:rsidR="001C71AB" w:rsidRPr="006E28BC" w:rsidRDefault="001C71AB" w:rsidP="001C71AB">
      <w:pPr>
        <w:numPr>
          <w:ilvl w:val="0"/>
          <w:numId w:val="6"/>
        </w:numPr>
        <w:spacing w:before="100" w:beforeAutospacing="1" w:after="100" w:afterAutospacing="1"/>
      </w:pPr>
      <w:r w:rsidRPr="006E28BC">
        <w:t>Volumul minim al lucrării este de aproximativ 35 de pagini, adică aproximativ 70.000 de caractere (fără paginile de titlu, cuprinsul și anexele). În lucrarea de disertație, studentul trebuie să demonstreze cunoașterea bibliografiei de specialitate fundamentale pentru tema aleasă și să integreze în elaborarea temei noi probleme, noi abordări și noi soluții. Limba lucrării poate fi: maghiară sau engleză. Celelalte cerințe de formă sunt stabilite în Anexa 1 a prezentului ghid.</w:t>
      </w:r>
    </w:p>
    <w:p w14:paraId="5B30BBFE" w14:textId="77777777" w:rsidR="001C71AB" w:rsidRPr="006E28BC" w:rsidRDefault="001C71AB" w:rsidP="001C71AB">
      <w:pPr>
        <w:numPr>
          <w:ilvl w:val="0"/>
          <w:numId w:val="6"/>
        </w:numPr>
        <w:spacing w:before="100" w:beforeAutospacing="1" w:after="100" w:afterAutospacing="1"/>
      </w:pPr>
      <w:r w:rsidRPr="006E28BC">
        <w:t>La predarea lucrării, se atașează și evaluarea profesională a coordonatorului, conform formularului din Anexa 2 a prezentului ghid, autentificată prin semnătura coordonatorului. Pe baza evaluărilor, în termen de patru zile de la predare se întocmește lista lucrărilor care pot fi prezentate în fața comisiei de examen de disertație.</w:t>
      </w:r>
    </w:p>
    <w:p w14:paraId="77A8D42A" w14:textId="77777777" w:rsidR="001C71AB" w:rsidRPr="006E28BC" w:rsidRDefault="001C71AB" w:rsidP="001C71AB"/>
    <w:p w14:paraId="22E047BF" w14:textId="77777777" w:rsidR="001C71AB" w:rsidRPr="006E28BC" w:rsidRDefault="001C71AB" w:rsidP="001C71AB">
      <w:pPr>
        <w:spacing w:before="100" w:beforeAutospacing="1" w:after="100" w:afterAutospacing="1"/>
        <w:outlineLvl w:val="1"/>
        <w:rPr>
          <w:b/>
          <w:bCs/>
        </w:rPr>
      </w:pPr>
      <w:r w:rsidRPr="002260E4">
        <w:rPr>
          <w:b/>
          <w:bCs/>
        </w:rPr>
        <w:t>CERINȚE DE FORMĂ PRIVIND LUCRAREA DE DISERTAȚIE</w:t>
      </w:r>
    </w:p>
    <w:p w14:paraId="112D20DD" w14:textId="77777777" w:rsidR="001C71AB" w:rsidRPr="006E28BC" w:rsidRDefault="001C71AB" w:rsidP="001C71AB">
      <w:pPr>
        <w:spacing w:before="100" w:beforeAutospacing="1" w:after="100" w:afterAutospacing="1"/>
        <w:outlineLvl w:val="2"/>
        <w:rPr>
          <w:b/>
          <w:bCs/>
          <w:sz w:val="27"/>
          <w:szCs w:val="27"/>
        </w:rPr>
      </w:pPr>
      <w:r w:rsidRPr="006E28BC">
        <w:rPr>
          <w:b/>
          <w:bCs/>
          <w:sz w:val="27"/>
          <w:szCs w:val="27"/>
        </w:rPr>
        <w:t>I. Părțile principale ale lucrării:</w:t>
      </w:r>
    </w:p>
    <w:p w14:paraId="0B5273CA" w14:textId="77777777" w:rsidR="001C71AB" w:rsidRPr="006E28BC" w:rsidRDefault="001C71AB" w:rsidP="001C71AB">
      <w:pPr>
        <w:numPr>
          <w:ilvl w:val="0"/>
          <w:numId w:val="7"/>
        </w:numPr>
        <w:spacing w:before="100" w:beforeAutospacing="1" w:after="100" w:afterAutospacing="1"/>
      </w:pPr>
      <w:r w:rsidRPr="006E28BC">
        <w:t>Copertă exterioară (în limba română; vezi pagina 4 a prezentului ghid)</w:t>
      </w:r>
    </w:p>
    <w:p w14:paraId="7530B404" w14:textId="77777777" w:rsidR="001C71AB" w:rsidRPr="006E28BC" w:rsidRDefault="001C71AB" w:rsidP="001C71AB">
      <w:pPr>
        <w:numPr>
          <w:ilvl w:val="0"/>
          <w:numId w:val="7"/>
        </w:numPr>
        <w:spacing w:before="100" w:beforeAutospacing="1" w:after="100" w:afterAutospacing="1"/>
      </w:pPr>
      <w:r w:rsidRPr="006E28BC">
        <w:t>Pagină de titlu în limba română (vezi pagina 5 a prezentului ghid)</w:t>
      </w:r>
    </w:p>
    <w:p w14:paraId="68770106" w14:textId="77777777" w:rsidR="001C71AB" w:rsidRPr="006E28BC" w:rsidRDefault="001C71AB" w:rsidP="001C71AB">
      <w:pPr>
        <w:numPr>
          <w:ilvl w:val="0"/>
          <w:numId w:val="7"/>
        </w:numPr>
        <w:spacing w:before="100" w:beforeAutospacing="1" w:after="100" w:afterAutospacing="1"/>
      </w:pPr>
      <w:r w:rsidRPr="006E28BC">
        <w:t>Pagină de titlu în limba maghiară/engleză (vezi pagina 6 a prezentului ghid)</w:t>
      </w:r>
    </w:p>
    <w:p w14:paraId="386F41E2" w14:textId="77777777" w:rsidR="001C71AB" w:rsidRPr="006E28BC" w:rsidRDefault="001C71AB" w:rsidP="001C71AB">
      <w:pPr>
        <w:numPr>
          <w:ilvl w:val="0"/>
          <w:numId w:val="7"/>
        </w:numPr>
        <w:spacing w:before="100" w:beforeAutospacing="1" w:after="100" w:afterAutospacing="1"/>
      </w:pPr>
      <w:r w:rsidRPr="006E28BC">
        <w:t>Cuprins (cu numerotarea paginilor pentru capitole)</w:t>
      </w:r>
    </w:p>
    <w:p w14:paraId="1F3F5ADD" w14:textId="77777777" w:rsidR="001C71AB" w:rsidRPr="006E28BC" w:rsidRDefault="001C71AB" w:rsidP="001C71AB">
      <w:pPr>
        <w:numPr>
          <w:ilvl w:val="0"/>
          <w:numId w:val="7"/>
        </w:numPr>
        <w:spacing w:before="100" w:beforeAutospacing="1" w:after="100" w:afterAutospacing="1"/>
      </w:pPr>
      <w:r w:rsidRPr="006E28BC">
        <w:t>Textul principal:</w:t>
      </w:r>
    </w:p>
    <w:p w14:paraId="5C8D8901" w14:textId="77777777" w:rsidR="001C71AB" w:rsidRPr="006E28BC" w:rsidRDefault="001C71AB" w:rsidP="001C71AB">
      <w:pPr>
        <w:numPr>
          <w:ilvl w:val="1"/>
          <w:numId w:val="7"/>
        </w:numPr>
        <w:spacing w:before="100" w:beforeAutospacing="1" w:after="100" w:afterAutospacing="1"/>
      </w:pPr>
      <w:r w:rsidRPr="006E28BC">
        <w:t>Introducere</w:t>
      </w:r>
    </w:p>
    <w:p w14:paraId="3CCDD876" w14:textId="77777777" w:rsidR="001C71AB" w:rsidRPr="006E28BC" w:rsidRDefault="001C71AB" w:rsidP="001C71AB">
      <w:pPr>
        <w:numPr>
          <w:ilvl w:val="1"/>
          <w:numId w:val="7"/>
        </w:numPr>
        <w:spacing w:before="100" w:beforeAutospacing="1" w:after="100" w:afterAutospacing="1"/>
      </w:pPr>
      <w:r w:rsidRPr="006E28BC">
        <w:t>Capitole</w:t>
      </w:r>
    </w:p>
    <w:p w14:paraId="3FF5EC53" w14:textId="77777777" w:rsidR="001C71AB" w:rsidRPr="006E28BC" w:rsidRDefault="001C71AB" w:rsidP="001C71AB">
      <w:pPr>
        <w:numPr>
          <w:ilvl w:val="1"/>
          <w:numId w:val="7"/>
        </w:numPr>
        <w:spacing w:before="100" w:beforeAutospacing="1" w:after="100" w:afterAutospacing="1"/>
      </w:pPr>
      <w:r w:rsidRPr="006E28BC">
        <w:t>Concluzii</w:t>
      </w:r>
    </w:p>
    <w:p w14:paraId="5878149A" w14:textId="77777777" w:rsidR="001C71AB" w:rsidRPr="006E28BC" w:rsidRDefault="001C71AB" w:rsidP="001C71AB">
      <w:pPr>
        <w:numPr>
          <w:ilvl w:val="0"/>
          <w:numId w:val="7"/>
        </w:numPr>
        <w:spacing w:before="100" w:beforeAutospacing="1" w:after="100" w:afterAutospacing="1"/>
      </w:pPr>
      <w:r w:rsidRPr="006E28BC">
        <w:t>Bibliografie</w:t>
      </w:r>
    </w:p>
    <w:p w14:paraId="11BB39BB" w14:textId="77777777" w:rsidR="001C71AB" w:rsidRPr="006E28BC" w:rsidRDefault="001C71AB" w:rsidP="001C71AB">
      <w:pPr>
        <w:numPr>
          <w:ilvl w:val="0"/>
          <w:numId w:val="7"/>
        </w:numPr>
        <w:spacing w:before="100" w:beforeAutospacing="1" w:after="100" w:afterAutospacing="1"/>
      </w:pPr>
      <w:r w:rsidRPr="006E28BC">
        <w:t>Anexe (dacă este necesar)</w:t>
      </w:r>
    </w:p>
    <w:p w14:paraId="56A26FFB" w14:textId="77777777" w:rsidR="001C71AB" w:rsidRPr="006E28BC" w:rsidRDefault="001C71AB" w:rsidP="001C71AB"/>
    <w:p w14:paraId="30AEE11A" w14:textId="77777777" w:rsidR="001C71AB" w:rsidRPr="006E28BC" w:rsidRDefault="001C71AB" w:rsidP="001C71AB">
      <w:pPr>
        <w:spacing w:before="100" w:beforeAutospacing="1" w:after="100" w:afterAutospacing="1"/>
        <w:outlineLvl w:val="2"/>
        <w:rPr>
          <w:b/>
          <w:bCs/>
          <w:sz w:val="27"/>
          <w:szCs w:val="27"/>
        </w:rPr>
      </w:pPr>
      <w:r w:rsidRPr="006E28BC">
        <w:rPr>
          <w:b/>
          <w:bCs/>
          <w:sz w:val="27"/>
          <w:szCs w:val="27"/>
        </w:rPr>
        <w:t>II. Cerințe generale de formatare:</w:t>
      </w:r>
    </w:p>
    <w:p w14:paraId="3FFE7205" w14:textId="77777777" w:rsidR="001C71AB" w:rsidRPr="006E28BC" w:rsidRDefault="001C71AB" w:rsidP="001C71AB">
      <w:pPr>
        <w:numPr>
          <w:ilvl w:val="0"/>
          <w:numId w:val="8"/>
        </w:numPr>
        <w:spacing w:before="100" w:beforeAutospacing="1" w:after="100" w:afterAutospacing="1"/>
      </w:pPr>
      <w:r w:rsidRPr="006E28BC">
        <w:t xml:space="preserve">Textul principal se redactează cu font </w:t>
      </w:r>
      <w:r w:rsidRPr="006E28BC">
        <w:rPr>
          <w:b/>
          <w:bCs/>
        </w:rPr>
        <w:t>Times New Roman</w:t>
      </w:r>
      <w:r w:rsidRPr="006E28BC">
        <w:t xml:space="preserve">, mărimea </w:t>
      </w:r>
      <w:r w:rsidRPr="006E28BC">
        <w:rPr>
          <w:b/>
          <w:bCs/>
        </w:rPr>
        <w:t>12</w:t>
      </w:r>
      <w:r w:rsidRPr="006E28BC">
        <w:t xml:space="preserve">, la </w:t>
      </w:r>
      <w:r w:rsidRPr="006E28BC">
        <w:rPr>
          <w:b/>
          <w:bCs/>
        </w:rPr>
        <w:t>1,5 rânduri</w:t>
      </w:r>
      <w:r w:rsidRPr="006E28BC">
        <w:t xml:space="preserve">, cu </w:t>
      </w:r>
      <w:r w:rsidRPr="006E28BC">
        <w:rPr>
          <w:b/>
          <w:bCs/>
        </w:rPr>
        <w:t>aliniere justify</w:t>
      </w:r>
      <w:r w:rsidRPr="006E28BC">
        <w:t xml:space="preserve">, margini de </w:t>
      </w:r>
      <w:r w:rsidRPr="006E28BC">
        <w:rPr>
          <w:b/>
          <w:bCs/>
        </w:rPr>
        <w:t>2,5 cm</w:t>
      </w:r>
      <w:r w:rsidRPr="006E28BC">
        <w:t>.</w:t>
      </w:r>
    </w:p>
    <w:p w14:paraId="1F68FFE9" w14:textId="77777777" w:rsidR="001C71AB" w:rsidRPr="006E28BC" w:rsidRDefault="001C71AB" w:rsidP="001C71AB">
      <w:pPr>
        <w:numPr>
          <w:ilvl w:val="0"/>
          <w:numId w:val="8"/>
        </w:numPr>
        <w:spacing w:before="100" w:beforeAutospacing="1" w:after="100" w:afterAutospacing="1"/>
      </w:pPr>
      <w:r w:rsidRPr="006E28BC">
        <w:t xml:space="preserve">Titlurile capitolelor sunt centrate, cu font de </w:t>
      </w:r>
      <w:r w:rsidRPr="006E28BC">
        <w:rPr>
          <w:b/>
          <w:bCs/>
        </w:rPr>
        <w:t>14</w:t>
      </w:r>
      <w:r w:rsidRPr="006E28BC">
        <w:t xml:space="preserve">, </w:t>
      </w:r>
      <w:r w:rsidRPr="006E28BC">
        <w:rPr>
          <w:b/>
          <w:bCs/>
        </w:rPr>
        <w:t>bold</w:t>
      </w:r>
      <w:r w:rsidRPr="006E28BC">
        <w:t>.</w:t>
      </w:r>
    </w:p>
    <w:p w14:paraId="1A2E5C2C" w14:textId="77777777" w:rsidR="001C71AB" w:rsidRPr="006E28BC" w:rsidRDefault="001C71AB" w:rsidP="001C71AB">
      <w:pPr>
        <w:numPr>
          <w:ilvl w:val="0"/>
          <w:numId w:val="8"/>
        </w:numPr>
        <w:spacing w:before="100" w:beforeAutospacing="1" w:after="100" w:afterAutospacing="1"/>
      </w:pPr>
      <w:r w:rsidRPr="006E28BC">
        <w:t xml:space="preserve">Subtitlurile sunt aliniate la stânga, font </w:t>
      </w:r>
      <w:r w:rsidRPr="006E28BC">
        <w:rPr>
          <w:b/>
          <w:bCs/>
        </w:rPr>
        <w:t>12</w:t>
      </w:r>
      <w:r w:rsidRPr="006E28BC">
        <w:t xml:space="preserve">, </w:t>
      </w:r>
      <w:r w:rsidRPr="006E28BC">
        <w:rPr>
          <w:b/>
          <w:bCs/>
        </w:rPr>
        <w:t>bold</w:t>
      </w:r>
      <w:r w:rsidRPr="006E28BC">
        <w:t>.</w:t>
      </w:r>
    </w:p>
    <w:p w14:paraId="7F92C53E" w14:textId="77777777" w:rsidR="001C71AB" w:rsidRPr="006E28BC" w:rsidRDefault="001C71AB" w:rsidP="001C71AB">
      <w:pPr>
        <w:numPr>
          <w:ilvl w:val="0"/>
          <w:numId w:val="8"/>
        </w:numPr>
        <w:spacing w:before="100" w:beforeAutospacing="1" w:after="100" w:afterAutospacing="1"/>
      </w:pPr>
      <w:r w:rsidRPr="006E28BC">
        <w:t>Numerotarea paginilor apare în partea de jos a paginii, centrat.</w:t>
      </w:r>
    </w:p>
    <w:p w14:paraId="3CA5E3BE" w14:textId="77777777" w:rsidR="001C71AB" w:rsidRPr="006E28BC" w:rsidRDefault="001C71AB" w:rsidP="001C71AB">
      <w:pPr>
        <w:numPr>
          <w:ilvl w:val="0"/>
          <w:numId w:val="8"/>
        </w:numPr>
        <w:spacing w:before="100" w:beforeAutospacing="1" w:after="100" w:afterAutospacing="1"/>
      </w:pPr>
      <w:r w:rsidRPr="006E28BC">
        <w:lastRenderedPageBreak/>
        <w:t xml:space="preserve">Evidențierile în text se marchează cu </w:t>
      </w:r>
      <w:r w:rsidRPr="006E28BC">
        <w:rPr>
          <w:b/>
          <w:bCs/>
        </w:rPr>
        <w:t>italice</w:t>
      </w:r>
      <w:r w:rsidRPr="006E28BC">
        <w:t>. În textul de bază se evită folosirea bold-ului sau a sublinierii.</w:t>
      </w:r>
    </w:p>
    <w:p w14:paraId="431ED28E" w14:textId="77777777" w:rsidR="001C71AB" w:rsidRPr="006E28BC" w:rsidRDefault="001C71AB" w:rsidP="001C71AB">
      <w:pPr>
        <w:numPr>
          <w:ilvl w:val="0"/>
          <w:numId w:val="8"/>
        </w:numPr>
        <w:spacing w:before="100" w:beforeAutospacing="1" w:after="100" w:afterAutospacing="1"/>
      </w:pPr>
      <w:r w:rsidRPr="006E28BC">
        <w:t xml:space="preserve">Titlurile operelor citate și titlurile publicațiilor periodice se scriu în text cu </w:t>
      </w:r>
      <w:r w:rsidRPr="006E28BC">
        <w:rPr>
          <w:b/>
          <w:bCs/>
        </w:rPr>
        <w:t>italice</w:t>
      </w:r>
      <w:r w:rsidRPr="006E28BC">
        <w:t>.</w:t>
      </w:r>
    </w:p>
    <w:p w14:paraId="108065F5" w14:textId="77777777" w:rsidR="001C71AB" w:rsidRPr="006E28BC" w:rsidRDefault="001C71AB" w:rsidP="001C71AB">
      <w:pPr>
        <w:numPr>
          <w:ilvl w:val="0"/>
          <w:numId w:val="8"/>
        </w:numPr>
        <w:spacing w:before="100" w:beforeAutospacing="1" w:after="100" w:afterAutospacing="1"/>
      </w:pPr>
      <w:r w:rsidRPr="006E28BC">
        <w:t xml:space="preserve">Citarea bibliografiei se face conform </w:t>
      </w:r>
      <w:r w:rsidRPr="006E28BC">
        <w:rPr>
          <w:b/>
          <w:bCs/>
        </w:rPr>
        <w:t>MLA style sheet</w:t>
      </w:r>
      <w:r w:rsidRPr="006E28BC">
        <w:t>.</w:t>
      </w:r>
    </w:p>
    <w:p w14:paraId="28D42FB6" w14:textId="77777777" w:rsidR="001C71AB" w:rsidRPr="006E28BC" w:rsidRDefault="001C71AB" w:rsidP="001C71AB">
      <w:pPr>
        <w:numPr>
          <w:ilvl w:val="0"/>
          <w:numId w:val="8"/>
        </w:numPr>
        <w:spacing w:before="100" w:beforeAutospacing="1" w:after="100" w:afterAutospacing="1"/>
      </w:pPr>
      <w:r w:rsidRPr="006E28BC">
        <w:t>Intrările din bibliografia finală se aranjează în ordine alfabetică după numele de familie al autorilor. În cazul operelor cu mai mulți autori, al enciclopediilor etc., se ia în considerare numele editorilor. Pentru lucrările cu mai mulți autori sau editori, se menționează doar primul nume în ordine alfabetică. Dacă natura lucrării o cere, se pot separa sursele primare de cele secundare.</w:t>
      </w:r>
    </w:p>
    <w:p w14:paraId="6F372C6F" w14:textId="77777777" w:rsidR="001C71AB" w:rsidRDefault="001C71AB" w:rsidP="001C71AB"/>
    <w:p w14:paraId="32B09DEE" w14:textId="77777777" w:rsidR="001C71AB" w:rsidRDefault="001C71AB" w:rsidP="00330395">
      <w:pPr>
        <w:spacing w:after="120"/>
      </w:pPr>
    </w:p>
    <w:sectPr w:rsidR="001C71AB">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DEB445"/>
    <w:multiLevelType w:val="singleLevel"/>
    <w:tmpl w:val="FBDEB44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60834"/>
    <w:multiLevelType w:val="multilevel"/>
    <w:tmpl w:val="CB5E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A010D"/>
    <w:multiLevelType w:val="multilevel"/>
    <w:tmpl w:val="F940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15ACD"/>
    <w:multiLevelType w:val="multilevel"/>
    <w:tmpl w:val="58A15AC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424502A"/>
    <w:multiLevelType w:val="multilevel"/>
    <w:tmpl w:val="7424502A"/>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77E5C63"/>
    <w:multiLevelType w:val="multilevel"/>
    <w:tmpl w:val="F8FA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777026">
    <w:abstractNumId w:val="0"/>
  </w:num>
  <w:num w:numId="2" w16cid:durableId="359281196">
    <w:abstractNumId w:val="6"/>
  </w:num>
  <w:num w:numId="3" w16cid:durableId="292947072">
    <w:abstractNumId w:val="5"/>
  </w:num>
  <w:num w:numId="4" w16cid:durableId="2063211636">
    <w:abstractNumId w:val="1"/>
  </w:num>
  <w:num w:numId="5" w16cid:durableId="1467967903">
    <w:abstractNumId w:val="2"/>
  </w:num>
  <w:num w:numId="6" w16cid:durableId="1908682790">
    <w:abstractNumId w:val="7"/>
  </w:num>
  <w:num w:numId="7" w16cid:durableId="1534727737">
    <w:abstractNumId w:val="4"/>
  </w:num>
  <w:num w:numId="8" w16cid:durableId="1979798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B4"/>
    <w:rsid w:val="000C42B4"/>
    <w:rsid w:val="001B0EF1"/>
    <w:rsid w:val="001C71AB"/>
    <w:rsid w:val="001D3EF4"/>
    <w:rsid w:val="002260E4"/>
    <w:rsid w:val="00330395"/>
    <w:rsid w:val="003B41D1"/>
    <w:rsid w:val="003D6F92"/>
    <w:rsid w:val="004053F3"/>
    <w:rsid w:val="00465489"/>
    <w:rsid w:val="004667AB"/>
    <w:rsid w:val="00495ACA"/>
    <w:rsid w:val="004A4624"/>
    <w:rsid w:val="0052499A"/>
    <w:rsid w:val="00570554"/>
    <w:rsid w:val="005F1A53"/>
    <w:rsid w:val="00613E6E"/>
    <w:rsid w:val="00677FCF"/>
    <w:rsid w:val="00695DCA"/>
    <w:rsid w:val="006B1F79"/>
    <w:rsid w:val="006B433D"/>
    <w:rsid w:val="006C0927"/>
    <w:rsid w:val="006F116F"/>
    <w:rsid w:val="00735D1A"/>
    <w:rsid w:val="007660B0"/>
    <w:rsid w:val="00776085"/>
    <w:rsid w:val="007B2F6B"/>
    <w:rsid w:val="007D4D57"/>
    <w:rsid w:val="007F27E1"/>
    <w:rsid w:val="00802482"/>
    <w:rsid w:val="00823474"/>
    <w:rsid w:val="008A2A50"/>
    <w:rsid w:val="008A629F"/>
    <w:rsid w:val="008E3929"/>
    <w:rsid w:val="00940116"/>
    <w:rsid w:val="00980283"/>
    <w:rsid w:val="009C4902"/>
    <w:rsid w:val="009C7287"/>
    <w:rsid w:val="009E1FF0"/>
    <w:rsid w:val="00A4306C"/>
    <w:rsid w:val="00A820FF"/>
    <w:rsid w:val="00A937AE"/>
    <w:rsid w:val="00AC6168"/>
    <w:rsid w:val="00B61F42"/>
    <w:rsid w:val="00B65FA6"/>
    <w:rsid w:val="00B70A00"/>
    <w:rsid w:val="00B86D4A"/>
    <w:rsid w:val="00C5391A"/>
    <w:rsid w:val="00CA34A2"/>
    <w:rsid w:val="00CC22AF"/>
    <w:rsid w:val="00D071DA"/>
    <w:rsid w:val="00D22F81"/>
    <w:rsid w:val="00D6686E"/>
    <w:rsid w:val="00D86368"/>
    <w:rsid w:val="00DB7A58"/>
    <w:rsid w:val="00E97C21"/>
    <w:rsid w:val="00EB422B"/>
    <w:rsid w:val="00EC346F"/>
    <w:rsid w:val="00F04C40"/>
    <w:rsid w:val="00F05D7F"/>
    <w:rsid w:val="00F17542"/>
    <w:rsid w:val="00F40667"/>
    <w:rsid w:val="00F8154F"/>
    <w:rsid w:val="00FA2F60"/>
    <w:rsid w:val="03BD5C07"/>
    <w:rsid w:val="20002D9B"/>
    <w:rsid w:val="20DF730A"/>
    <w:rsid w:val="26994C10"/>
    <w:rsid w:val="2BBD4E92"/>
    <w:rsid w:val="31114107"/>
    <w:rsid w:val="350C65D6"/>
    <w:rsid w:val="40161F96"/>
    <w:rsid w:val="454F54F1"/>
    <w:rsid w:val="4BA1255A"/>
    <w:rsid w:val="6FA4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DEFD"/>
  <w15:docId w15:val="{A033A20D-DAC5-4399-A8AA-C1A71AB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paragraph" w:styleId="Heading3">
    <w:name w:val="heading 3"/>
    <w:basedOn w:val="Normal"/>
    <w:next w:val="Normal"/>
    <w:link w:val="Heading3Char"/>
    <w:qFormat/>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qFormat/>
    <w:pPr>
      <w:spacing w:before="100" w:beforeAutospacing="1" w:after="100" w:afterAutospacing="1"/>
    </w:pPr>
    <w:rPr>
      <w:lang w:val="en-US"/>
    </w:rPr>
  </w:style>
  <w:style w:type="character" w:styleId="CommentReference">
    <w:name w:val="annotation reference"/>
    <w:basedOn w:val="DefaultParagraphFont"/>
    <w:uiPriority w:val="99"/>
    <w:semiHidden/>
    <w:unhideWhenUsed/>
    <w:rPr>
      <w:sz w:val="16"/>
      <w:szCs w:val="16"/>
    </w:rPr>
  </w:style>
  <w:style w:type="character" w:styleId="Strong">
    <w:name w:val="Strong"/>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 w:val="27"/>
      <w:szCs w:val="27"/>
      <w:lang w:val="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uiPriority w:val="99"/>
    <w:rsid w:val="00330395"/>
    <w:pPr>
      <w:suppressAutoHyphens/>
      <w:autoSpaceDE w:val="0"/>
      <w:autoSpaceDN w:val="0"/>
      <w:adjustRightInd w:val="0"/>
    </w:pPr>
    <w:rPr>
      <w:rFonts w:eastAsia="Times New Roman" w:hAnsi="Liberation Serif"/>
      <w:color w:val="000000"/>
      <w:sz w:val="24"/>
      <w:szCs w:val="24"/>
    </w:rPr>
  </w:style>
  <w:style w:type="paragraph" w:styleId="ListParagraph">
    <w:name w:val="List Paragraph"/>
    <w:basedOn w:val="Normal"/>
    <w:uiPriority w:val="99"/>
    <w:qFormat/>
    <w:rsid w:val="00330395"/>
    <w:pPr>
      <w:autoSpaceDE w:val="0"/>
      <w:autoSpaceDN w:val="0"/>
      <w:adjustRightInd w:val="0"/>
      <w:ind w:left="720"/>
      <w:contextualSpacing/>
    </w:pPr>
    <w:rPr>
      <w:rFonts w:ascii="Calibri" w:hAnsi="Liberation Serif"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54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Szlopp Betti</cp:lastModifiedBy>
  <cp:revision>2</cp:revision>
  <dcterms:created xsi:type="dcterms:W3CDTF">2025-11-20T06:31:00Z</dcterms:created>
  <dcterms:modified xsi:type="dcterms:W3CDTF">2025-11-20T06:31:00Z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