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A132" w14:textId="77777777" w:rsidR="00F71942" w:rsidRPr="00BB1210" w:rsidRDefault="00F71942" w:rsidP="00F71942">
      <w:pPr>
        <w:rPr>
          <w:lang w:val="hu-HU"/>
        </w:rPr>
      </w:pPr>
    </w:p>
    <w:p w14:paraId="193CBD8E" w14:textId="77777777" w:rsidR="00F71942" w:rsidRPr="00BB1210" w:rsidRDefault="00F71942" w:rsidP="00F71942">
      <w:pPr>
        <w:rPr>
          <w:lang w:val="hu-HU"/>
        </w:rPr>
      </w:pPr>
    </w:p>
    <w:p w14:paraId="4A40A184" w14:textId="77777777" w:rsidR="00F71942" w:rsidRPr="00BB1210" w:rsidRDefault="00F71942" w:rsidP="00F71942">
      <w:pPr>
        <w:rPr>
          <w:lang w:val="hu-HU"/>
        </w:rPr>
      </w:pPr>
    </w:p>
    <w:p w14:paraId="2C810FE2" w14:textId="77777777" w:rsidR="00F71942" w:rsidRPr="00BB1210" w:rsidRDefault="00F71942" w:rsidP="00F71942">
      <w:pPr>
        <w:rPr>
          <w:lang w:val="hu-HU"/>
        </w:rPr>
      </w:pPr>
    </w:p>
    <w:p w14:paraId="6E4B1D27" w14:textId="77777777" w:rsidR="00F71942" w:rsidRPr="00BB1210" w:rsidRDefault="00F71942" w:rsidP="00F71942">
      <w:pPr>
        <w:rPr>
          <w:lang w:val="hu-HU"/>
        </w:rPr>
      </w:pPr>
    </w:p>
    <w:p w14:paraId="52AA4905" w14:textId="77777777" w:rsidR="00F71942" w:rsidRPr="00BB1210" w:rsidRDefault="00F71942" w:rsidP="00F71942">
      <w:pPr>
        <w:rPr>
          <w:lang w:val="hu-HU"/>
        </w:rPr>
      </w:pPr>
    </w:p>
    <w:p w14:paraId="69C0155D" w14:textId="77777777" w:rsidR="00F71942" w:rsidRPr="00BB1210" w:rsidRDefault="00F71942" w:rsidP="00F71942">
      <w:pPr>
        <w:rPr>
          <w:lang w:val="hu-HU"/>
        </w:rPr>
      </w:pPr>
    </w:p>
    <w:p w14:paraId="090074BE" w14:textId="77777777" w:rsidR="00F71942" w:rsidRPr="00BB1210" w:rsidRDefault="00F71942" w:rsidP="00F71942">
      <w:pPr>
        <w:rPr>
          <w:lang w:val="hu-HU"/>
        </w:rPr>
      </w:pPr>
    </w:p>
    <w:p w14:paraId="718B5C56" w14:textId="77777777" w:rsidR="00F71942" w:rsidRPr="00BB1210" w:rsidRDefault="00F71942" w:rsidP="00F71942">
      <w:pPr>
        <w:rPr>
          <w:lang w:val="hu-HU"/>
        </w:rPr>
      </w:pPr>
    </w:p>
    <w:p w14:paraId="0A623BBE" w14:textId="77777777" w:rsidR="00F71942" w:rsidRPr="00BB1210" w:rsidRDefault="00F71942" w:rsidP="00F71942">
      <w:pPr>
        <w:rPr>
          <w:lang w:val="hu-HU"/>
        </w:rPr>
      </w:pPr>
    </w:p>
    <w:p w14:paraId="759A9C18" w14:textId="77777777" w:rsidR="00F71942" w:rsidRPr="00BB1210" w:rsidRDefault="00F71942" w:rsidP="00F71942">
      <w:pPr>
        <w:rPr>
          <w:lang w:val="hu-HU"/>
        </w:rPr>
      </w:pPr>
    </w:p>
    <w:p w14:paraId="47634E23" w14:textId="77777777" w:rsidR="00F71942" w:rsidRPr="00BB1210" w:rsidRDefault="00F71942" w:rsidP="00F71942">
      <w:pPr>
        <w:jc w:val="center"/>
        <w:rPr>
          <w:b/>
          <w:sz w:val="48"/>
          <w:szCs w:val="48"/>
          <w:lang w:val="hu-HU"/>
        </w:rPr>
      </w:pPr>
      <w:r w:rsidRPr="00BB1210">
        <w:rPr>
          <w:b/>
          <w:sz w:val="48"/>
          <w:szCs w:val="48"/>
          <w:lang w:val="hu-HU"/>
        </w:rPr>
        <w:t>Partiumi Keresztény Egyetem</w:t>
      </w:r>
    </w:p>
    <w:p w14:paraId="47B973A6" w14:textId="77777777" w:rsidR="00F71942" w:rsidRPr="00BB1210" w:rsidRDefault="00F71942" w:rsidP="00F71942">
      <w:pPr>
        <w:rPr>
          <w:lang w:val="hu-HU"/>
        </w:rPr>
      </w:pPr>
    </w:p>
    <w:p w14:paraId="30968677" w14:textId="77777777" w:rsidR="00F71942" w:rsidRPr="00BB1210" w:rsidRDefault="00F71942" w:rsidP="00F71942">
      <w:pPr>
        <w:rPr>
          <w:lang w:val="hu-HU"/>
        </w:rPr>
      </w:pPr>
    </w:p>
    <w:p w14:paraId="19B150EF" w14:textId="77777777" w:rsidR="00F71942" w:rsidRPr="00BB1210" w:rsidRDefault="00F71942" w:rsidP="00F71942">
      <w:pPr>
        <w:rPr>
          <w:lang w:val="hu-HU"/>
        </w:rPr>
      </w:pPr>
    </w:p>
    <w:p w14:paraId="427AA229" w14:textId="77777777" w:rsidR="00F71942" w:rsidRPr="00BB1210" w:rsidRDefault="00F71942" w:rsidP="00F71942">
      <w:pPr>
        <w:jc w:val="center"/>
        <w:rPr>
          <w:b/>
          <w:sz w:val="40"/>
          <w:szCs w:val="40"/>
          <w:lang w:val="hu-HU"/>
        </w:rPr>
      </w:pPr>
      <w:r w:rsidRPr="00BB1210">
        <w:rPr>
          <w:b/>
          <w:sz w:val="40"/>
          <w:szCs w:val="40"/>
          <w:lang w:val="hu-HU"/>
        </w:rPr>
        <w:t>Neveléstudományi Intézet záróvizsga módszertana</w:t>
      </w:r>
    </w:p>
    <w:p w14:paraId="75ABE7B7" w14:textId="0652E2EA" w:rsidR="00F71942" w:rsidRPr="00BB1210" w:rsidRDefault="00F71942" w:rsidP="00F71942">
      <w:pPr>
        <w:jc w:val="center"/>
        <w:rPr>
          <w:lang w:val="hu-HU"/>
        </w:rPr>
      </w:pPr>
      <w:r w:rsidRPr="00BB1210">
        <w:rPr>
          <w:b/>
          <w:sz w:val="40"/>
          <w:szCs w:val="40"/>
          <w:lang w:val="hu-HU"/>
        </w:rPr>
        <w:t>a 20</w:t>
      </w:r>
      <w:r w:rsidR="00C8082B" w:rsidRPr="00BB1210">
        <w:rPr>
          <w:b/>
          <w:sz w:val="40"/>
          <w:szCs w:val="40"/>
          <w:lang w:val="hu-HU"/>
        </w:rPr>
        <w:t>2</w:t>
      </w:r>
      <w:r w:rsidR="008E4855">
        <w:rPr>
          <w:b/>
          <w:sz w:val="40"/>
          <w:szCs w:val="40"/>
          <w:lang w:val="hu-HU"/>
        </w:rPr>
        <w:t>4</w:t>
      </w:r>
      <w:r w:rsidRPr="00BB1210">
        <w:rPr>
          <w:b/>
          <w:sz w:val="40"/>
          <w:szCs w:val="40"/>
          <w:lang w:val="hu-HU"/>
        </w:rPr>
        <w:t>-202</w:t>
      </w:r>
      <w:r w:rsidR="008E4855">
        <w:rPr>
          <w:b/>
          <w:sz w:val="40"/>
          <w:szCs w:val="40"/>
          <w:lang w:val="hu-HU"/>
        </w:rPr>
        <w:t>5</w:t>
      </w:r>
      <w:r w:rsidRPr="00BB1210">
        <w:rPr>
          <w:b/>
          <w:sz w:val="40"/>
          <w:szCs w:val="40"/>
          <w:lang w:val="hu-HU"/>
        </w:rPr>
        <w:t>-</w:t>
      </w:r>
      <w:r w:rsidR="008E4855">
        <w:rPr>
          <w:b/>
          <w:sz w:val="40"/>
          <w:szCs w:val="40"/>
          <w:lang w:val="hu-HU"/>
        </w:rPr>
        <w:t>ö</w:t>
      </w:r>
      <w:r w:rsidRPr="00BB1210">
        <w:rPr>
          <w:b/>
          <w:sz w:val="40"/>
          <w:szCs w:val="40"/>
          <w:lang w:val="hu-HU"/>
        </w:rPr>
        <w:t>s egyetemi évre</w:t>
      </w:r>
    </w:p>
    <w:p w14:paraId="5EE55C1A" w14:textId="77777777" w:rsidR="00F71942" w:rsidRPr="00BB1210" w:rsidRDefault="00F71942" w:rsidP="00F71942">
      <w:pPr>
        <w:rPr>
          <w:lang w:val="hu-HU"/>
        </w:rPr>
      </w:pPr>
    </w:p>
    <w:p w14:paraId="200B3EC5" w14:textId="77777777" w:rsidR="00F71942" w:rsidRPr="00BB1210" w:rsidRDefault="00F71942" w:rsidP="00F71942">
      <w:pPr>
        <w:rPr>
          <w:lang w:val="hu-HU"/>
        </w:rPr>
      </w:pPr>
    </w:p>
    <w:p w14:paraId="6A73BF90" w14:textId="77777777" w:rsidR="00F71942" w:rsidRPr="00BB1210" w:rsidRDefault="00F71942" w:rsidP="00F71942">
      <w:pPr>
        <w:rPr>
          <w:lang w:val="hu-HU"/>
        </w:rPr>
      </w:pPr>
    </w:p>
    <w:p w14:paraId="7588F9C2" w14:textId="77777777" w:rsidR="00F71942" w:rsidRPr="00BB1210" w:rsidRDefault="00F71942" w:rsidP="00F71942">
      <w:pPr>
        <w:rPr>
          <w:lang w:val="hu-HU"/>
        </w:rPr>
      </w:pPr>
    </w:p>
    <w:p w14:paraId="22E290BF" w14:textId="77777777" w:rsidR="00F71942" w:rsidRPr="00BB1210" w:rsidRDefault="00F71942" w:rsidP="00F71942">
      <w:pPr>
        <w:rPr>
          <w:lang w:val="hu-HU"/>
        </w:rPr>
      </w:pPr>
    </w:p>
    <w:p w14:paraId="68D7C03B" w14:textId="77777777" w:rsidR="00F71942" w:rsidRPr="00BB1210" w:rsidRDefault="00F71942" w:rsidP="00F71942">
      <w:pPr>
        <w:rPr>
          <w:lang w:val="hu-HU"/>
        </w:rPr>
      </w:pPr>
    </w:p>
    <w:p w14:paraId="37F69743" w14:textId="77777777" w:rsidR="00F71942" w:rsidRPr="00BB1210" w:rsidRDefault="00F71942" w:rsidP="00F71942">
      <w:pPr>
        <w:rPr>
          <w:lang w:val="hu-HU"/>
        </w:rPr>
      </w:pPr>
    </w:p>
    <w:p w14:paraId="0A15BA89" w14:textId="77777777" w:rsidR="00F71942" w:rsidRPr="00BB1210" w:rsidRDefault="00F71942" w:rsidP="00F71942">
      <w:pPr>
        <w:rPr>
          <w:lang w:val="hu-HU"/>
        </w:rPr>
      </w:pPr>
    </w:p>
    <w:p w14:paraId="7EA1E166" w14:textId="77777777" w:rsidR="00F71942" w:rsidRPr="00BB1210" w:rsidRDefault="00F71942" w:rsidP="00F71942">
      <w:pPr>
        <w:rPr>
          <w:lang w:val="hu-HU"/>
        </w:rPr>
      </w:pPr>
    </w:p>
    <w:p w14:paraId="2350F8C6" w14:textId="77777777" w:rsidR="00F71942" w:rsidRPr="00BB1210" w:rsidRDefault="00F71942" w:rsidP="00F71942">
      <w:pPr>
        <w:rPr>
          <w:lang w:val="hu-HU"/>
        </w:rPr>
      </w:pPr>
    </w:p>
    <w:p w14:paraId="74647B00" w14:textId="77777777" w:rsidR="00F71942" w:rsidRPr="00BB1210" w:rsidRDefault="00F71942" w:rsidP="00F71942">
      <w:pPr>
        <w:rPr>
          <w:lang w:val="hu-HU"/>
        </w:rPr>
      </w:pPr>
    </w:p>
    <w:p w14:paraId="4DCF9C3F" w14:textId="77777777" w:rsidR="00F71942" w:rsidRPr="00BB1210" w:rsidRDefault="00F71942" w:rsidP="00F71942">
      <w:pPr>
        <w:rPr>
          <w:lang w:val="hu-HU"/>
        </w:rPr>
      </w:pPr>
    </w:p>
    <w:p w14:paraId="30A9F06F" w14:textId="77777777" w:rsidR="00F71942" w:rsidRPr="00BB1210" w:rsidRDefault="00F71942" w:rsidP="00F71942">
      <w:pPr>
        <w:rPr>
          <w:lang w:val="hu-HU"/>
        </w:rPr>
      </w:pPr>
    </w:p>
    <w:p w14:paraId="02799A1C" w14:textId="77777777" w:rsidR="00F71942" w:rsidRPr="00BB1210" w:rsidRDefault="00F71942" w:rsidP="00F71942">
      <w:pPr>
        <w:rPr>
          <w:lang w:val="hu-HU"/>
        </w:rPr>
      </w:pPr>
    </w:p>
    <w:p w14:paraId="0E19D81A" w14:textId="77777777" w:rsidR="00F71942" w:rsidRPr="00BB1210" w:rsidRDefault="00F71942" w:rsidP="00F71942">
      <w:pPr>
        <w:rPr>
          <w:lang w:val="hu-HU"/>
        </w:rPr>
      </w:pPr>
    </w:p>
    <w:p w14:paraId="10840C35" w14:textId="77777777" w:rsidR="00F71942" w:rsidRPr="00BB1210" w:rsidRDefault="00F71942" w:rsidP="00F71942">
      <w:pPr>
        <w:rPr>
          <w:lang w:val="hu-HU"/>
        </w:rPr>
      </w:pPr>
    </w:p>
    <w:p w14:paraId="34D4FE8F" w14:textId="77777777" w:rsidR="00F71942" w:rsidRPr="00BB1210" w:rsidRDefault="00F71942" w:rsidP="00F71942">
      <w:pPr>
        <w:rPr>
          <w:lang w:val="hu-HU"/>
        </w:rPr>
      </w:pPr>
    </w:p>
    <w:p w14:paraId="6A367B5B" w14:textId="77777777" w:rsidR="00F71942" w:rsidRPr="00BB1210" w:rsidRDefault="00F71942" w:rsidP="00F71942">
      <w:pPr>
        <w:rPr>
          <w:lang w:val="hu-HU"/>
        </w:rPr>
      </w:pPr>
    </w:p>
    <w:p w14:paraId="47272FDE" w14:textId="77777777" w:rsidR="00F71942" w:rsidRPr="00BB1210" w:rsidRDefault="00F71942" w:rsidP="00F71942">
      <w:pPr>
        <w:rPr>
          <w:lang w:val="hu-HU"/>
        </w:rPr>
      </w:pPr>
    </w:p>
    <w:p w14:paraId="4564415F" w14:textId="77777777" w:rsidR="00F71942" w:rsidRPr="00BB1210" w:rsidRDefault="00F71942" w:rsidP="00F71942">
      <w:pPr>
        <w:rPr>
          <w:lang w:val="hu-HU"/>
        </w:rPr>
      </w:pPr>
    </w:p>
    <w:p w14:paraId="322CBEAB" w14:textId="77777777" w:rsidR="00F71942" w:rsidRPr="00BB1210" w:rsidRDefault="00F71942" w:rsidP="00F71942">
      <w:pPr>
        <w:rPr>
          <w:lang w:val="hu-HU"/>
        </w:rPr>
      </w:pPr>
    </w:p>
    <w:p w14:paraId="799B61D6" w14:textId="77777777" w:rsidR="00F71942" w:rsidRPr="00BB1210" w:rsidRDefault="00F71942" w:rsidP="00F71942">
      <w:pPr>
        <w:rPr>
          <w:lang w:val="hu-HU"/>
        </w:rPr>
      </w:pPr>
    </w:p>
    <w:p w14:paraId="59054607" w14:textId="77777777" w:rsidR="00F71942" w:rsidRPr="00BB1210" w:rsidRDefault="00F71942" w:rsidP="00F71942">
      <w:pPr>
        <w:rPr>
          <w:lang w:val="hu-HU"/>
        </w:rPr>
      </w:pPr>
    </w:p>
    <w:p w14:paraId="3A5C5AFA" w14:textId="77777777" w:rsidR="00F71942" w:rsidRPr="00BB1210" w:rsidRDefault="00F71942" w:rsidP="00F71942">
      <w:pPr>
        <w:rPr>
          <w:lang w:val="hu-HU"/>
        </w:rPr>
      </w:pPr>
    </w:p>
    <w:p w14:paraId="041AF9E6" w14:textId="77777777" w:rsidR="00F71942" w:rsidRDefault="00F71942" w:rsidP="00F71942">
      <w:pPr>
        <w:rPr>
          <w:lang w:val="hu-HU"/>
        </w:rPr>
      </w:pPr>
    </w:p>
    <w:p w14:paraId="2E15515F" w14:textId="77777777" w:rsidR="000659AD" w:rsidRDefault="000659AD" w:rsidP="00F71942">
      <w:pPr>
        <w:rPr>
          <w:lang w:val="hu-HU"/>
        </w:rPr>
      </w:pPr>
    </w:p>
    <w:p w14:paraId="4F7A9683" w14:textId="77777777" w:rsidR="000659AD" w:rsidRPr="00BB1210" w:rsidRDefault="000659AD" w:rsidP="00F71942">
      <w:pPr>
        <w:rPr>
          <w:lang w:val="hu-HU"/>
        </w:rPr>
      </w:pPr>
    </w:p>
    <w:p w14:paraId="19F18E33" w14:textId="4B4C03EB" w:rsidR="00F71942" w:rsidRPr="00BB1210" w:rsidRDefault="00F71942" w:rsidP="00F71942">
      <w:pPr>
        <w:rPr>
          <w:lang w:val="hu-HU"/>
        </w:rPr>
      </w:pPr>
    </w:p>
    <w:p w14:paraId="3E3F1BB3" w14:textId="77777777" w:rsidR="00F71942" w:rsidRPr="00BB1210" w:rsidRDefault="00F71942" w:rsidP="00F71942">
      <w:pPr>
        <w:rPr>
          <w:lang w:val="hu-HU"/>
        </w:rPr>
      </w:pPr>
    </w:p>
    <w:p w14:paraId="52910B7F" w14:textId="19102650" w:rsidR="00F71942" w:rsidRPr="00BB1210" w:rsidRDefault="00F71942" w:rsidP="00F71942">
      <w:pPr>
        <w:jc w:val="center"/>
        <w:rPr>
          <w:b/>
          <w:sz w:val="28"/>
          <w:szCs w:val="28"/>
          <w:lang w:val="hu-HU"/>
        </w:rPr>
      </w:pPr>
      <w:r w:rsidRPr="00BB1210">
        <w:rPr>
          <w:b/>
          <w:sz w:val="28"/>
          <w:szCs w:val="28"/>
          <w:lang w:val="hu-HU"/>
        </w:rPr>
        <w:t>20</w:t>
      </w:r>
      <w:r w:rsidR="00091EEF" w:rsidRPr="00BB1210">
        <w:rPr>
          <w:b/>
          <w:sz w:val="28"/>
          <w:szCs w:val="28"/>
          <w:lang w:val="hu-HU"/>
        </w:rPr>
        <w:t>2</w:t>
      </w:r>
      <w:r w:rsidR="000659AD">
        <w:rPr>
          <w:b/>
          <w:sz w:val="28"/>
          <w:szCs w:val="28"/>
          <w:lang w:val="hu-HU"/>
        </w:rPr>
        <w:t>5</w:t>
      </w:r>
    </w:p>
    <w:p w14:paraId="7475E987" w14:textId="3A5BBB1D" w:rsidR="0044725D" w:rsidRPr="00BB1210" w:rsidRDefault="00F71942" w:rsidP="00F71942">
      <w:pPr>
        <w:pStyle w:val="Cmsor1"/>
        <w:rPr>
          <w:szCs w:val="28"/>
          <w:lang w:val="hu-HU"/>
        </w:rPr>
      </w:pPr>
      <w:r w:rsidRPr="00BB1210">
        <w:rPr>
          <w:lang w:val="hu-HU"/>
        </w:rPr>
        <w:lastRenderedPageBreak/>
        <w:t>I. szint (alapképzés, posztgraduális képzés)</w:t>
      </w:r>
    </w:p>
    <w:p w14:paraId="6C262618" w14:textId="1BA890B1" w:rsidR="00F71942" w:rsidRPr="00BB1210" w:rsidRDefault="00F71942" w:rsidP="008132E1">
      <w:pPr>
        <w:rPr>
          <w:lang w:val="hu-HU"/>
        </w:rPr>
      </w:pPr>
      <w:r w:rsidRPr="00BB1210">
        <w:rPr>
          <w:lang w:val="hu-HU"/>
        </w:rPr>
        <w:t xml:space="preserve">A pedagógiai modul I. szintjének záróvizsgája (BA és posztgraduális szinten is) </w:t>
      </w:r>
      <w:bookmarkStart w:id="0" w:name="_Hlk40074545"/>
      <w:r w:rsidRPr="00BB1210">
        <w:rPr>
          <w:lang w:val="hu-HU"/>
        </w:rPr>
        <w:t>egy portfólió elkészítéséből és ennek bemutatásából áll.</w:t>
      </w:r>
      <w:bookmarkEnd w:id="0"/>
    </w:p>
    <w:p w14:paraId="2E5C2D89" w14:textId="050F85CD" w:rsidR="00F71942" w:rsidRPr="00BB1210" w:rsidRDefault="00F71942" w:rsidP="0014143A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A portfólió</w:t>
      </w:r>
      <w:r w:rsidR="008132E1" w:rsidRPr="00BB1210">
        <w:rPr>
          <w:rFonts w:cs="Times New Roman"/>
          <w:lang w:val="hu-HU"/>
        </w:rPr>
        <w:t xml:space="preserve"> tartalma</w:t>
      </w:r>
    </w:p>
    <w:p w14:paraId="214BA93A" w14:textId="613BA5CB" w:rsidR="00F71942" w:rsidRPr="00BB1210" w:rsidRDefault="008132E1" w:rsidP="008132E1">
      <w:pPr>
        <w:rPr>
          <w:lang w:val="hu-HU"/>
        </w:rPr>
      </w:pPr>
      <w:r w:rsidRPr="00BB1210">
        <w:rPr>
          <w:lang w:val="hu-HU"/>
        </w:rPr>
        <w:t>Monoszak:</w:t>
      </w:r>
    </w:p>
    <w:p w14:paraId="6EA7E258" w14:textId="39448B35" w:rsidR="00F71942" w:rsidRPr="00BB1210" w:rsidRDefault="00F71942" w:rsidP="00BB1210">
      <w:pPr>
        <w:pStyle w:val="Listaszerbekezds"/>
        <w:numPr>
          <w:ilvl w:val="0"/>
          <w:numId w:val="14"/>
        </w:numPr>
        <w:rPr>
          <w:rFonts w:cs="Times New Roman"/>
        </w:rPr>
      </w:pPr>
      <w:r w:rsidRPr="00BB1210">
        <w:rPr>
          <w:rFonts w:cs="Times New Roman"/>
        </w:rPr>
        <w:t>három óravázlat (lecketerv)</w:t>
      </w:r>
      <w:r w:rsidR="008132E1" w:rsidRPr="00BB1210">
        <w:rPr>
          <w:rFonts w:cs="Times New Roman"/>
        </w:rPr>
        <w:t>;</w:t>
      </w:r>
    </w:p>
    <w:p w14:paraId="39A346BA" w14:textId="1AD5512D" w:rsidR="00F71942" w:rsidRPr="00BB1210" w:rsidRDefault="00F71942" w:rsidP="00BB1210">
      <w:pPr>
        <w:pStyle w:val="Listaszerbekezds"/>
        <w:numPr>
          <w:ilvl w:val="0"/>
          <w:numId w:val="14"/>
        </w:numPr>
        <w:rPr>
          <w:rFonts w:cs="Times New Roman"/>
        </w:rPr>
      </w:pPr>
      <w:bookmarkStart w:id="1" w:name="_Hlk40074612"/>
      <w:r w:rsidRPr="00BB1210">
        <w:rPr>
          <w:rFonts w:cs="Times New Roman"/>
        </w:rPr>
        <w:t>két felmérő és a hozzájuk tart</w:t>
      </w:r>
      <w:r w:rsidR="008132E1" w:rsidRPr="00BB1210">
        <w:rPr>
          <w:rFonts w:cs="Times New Roman"/>
        </w:rPr>
        <w:t>o</w:t>
      </w:r>
      <w:r w:rsidRPr="00BB1210">
        <w:rPr>
          <w:rFonts w:cs="Times New Roman"/>
        </w:rPr>
        <w:t>zó javítókulcsok (egy szummatív és egy formatív)</w:t>
      </w:r>
      <w:bookmarkEnd w:id="1"/>
      <w:r w:rsidR="008132E1" w:rsidRPr="00BB1210">
        <w:rPr>
          <w:rFonts w:cs="Times New Roman"/>
        </w:rPr>
        <w:t>;</w:t>
      </w:r>
    </w:p>
    <w:p w14:paraId="47DD11AE" w14:textId="6842DF5A" w:rsidR="00F71942" w:rsidRPr="00BB1210" w:rsidRDefault="007129E7" w:rsidP="00BB1210">
      <w:pPr>
        <w:pStyle w:val="Listaszerbekezds"/>
        <w:numPr>
          <w:ilvl w:val="0"/>
          <w:numId w:val="14"/>
        </w:numPr>
        <w:rPr>
          <w:rFonts w:cs="Times New Roman"/>
        </w:rPr>
      </w:pPr>
      <w:bookmarkStart w:id="2" w:name="_Hlk40074625"/>
      <w:r w:rsidRPr="00BB1210">
        <w:rPr>
          <w:rFonts w:cs="Times New Roman"/>
        </w:rPr>
        <w:t>4</w:t>
      </w:r>
      <w:r w:rsidR="00F71942" w:rsidRPr="00BB1210">
        <w:rPr>
          <w:rFonts w:cs="Times New Roman"/>
        </w:rPr>
        <w:t>–5 oldalas esszé, melynek témáját a tanárképzés I. szintjének tantárgyai alapján szabadon válasz</w:t>
      </w:r>
      <w:r w:rsidR="00E637D0" w:rsidRPr="00BB1210">
        <w:rPr>
          <w:rFonts w:cs="Times New Roman"/>
        </w:rPr>
        <w:t>tj</w:t>
      </w:r>
      <w:r w:rsidR="00F71942" w:rsidRPr="00BB1210">
        <w:rPr>
          <w:rFonts w:cs="Times New Roman"/>
        </w:rPr>
        <w:t>a meg a hallgató</w:t>
      </w:r>
      <w:bookmarkEnd w:id="2"/>
      <w:r w:rsidR="008132E1" w:rsidRPr="00BB1210">
        <w:rPr>
          <w:rFonts w:cs="Times New Roman"/>
        </w:rPr>
        <w:t>;</w:t>
      </w:r>
    </w:p>
    <w:p w14:paraId="11240F07" w14:textId="4F56BA55" w:rsidR="00F71942" w:rsidRPr="00BB1210" w:rsidRDefault="00F71942" w:rsidP="00BB1210">
      <w:pPr>
        <w:pStyle w:val="Listaszerbekezds"/>
        <w:numPr>
          <w:ilvl w:val="0"/>
          <w:numId w:val="14"/>
        </w:numPr>
        <w:rPr>
          <w:rFonts w:cs="Times New Roman"/>
        </w:rPr>
      </w:pPr>
      <w:r w:rsidRPr="00BB1210">
        <w:rPr>
          <w:rFonts w:cs="Times New Roman"/>
        </w:rPr>
        <w:t>5 megfigyelési lap a pedagógiai gyakorlat alapján</w:t>
      </w:r>
      <w:r w:rsidR="008132E1" w:rsidRPr="00BB1210">
        <w:rPr>
          <w:rFonts w:cs="Times New Roman"/>
        </w:rPr>
        <w:t>.</w:t>
      </w:r>
    </w:p>
    <w:p w14:paraId="2F612DDA" w14:textId="611E2020" w:rsidR="00F71942" w:rsidRPr="00BB1210" w:rsidRDefault="00F71942" w:rsidP="008132E1">
      <w:pPr>
        <w:rPr>
          <w:lang w:val="hu-HU"/>
        </w:rPr>
      </w:pPr>
      <w:r w:rsidRPr="00BB1210">
        <w:rPr>
          <w:lang w:val="hu-HU"/>
        </w:rPr>
        <w:t>D</w:t>
      </w:r>
      <w:r w:rsidR="008132E1" w:rsidRPr="00BB1210">
        <w:rPr>
          <w:lang w:val="hu-HU"/>
        </w:rPr>
        <w:t>upla szak</w:t>
      </w:r>
      <w:r w:rsidRPr="00BB1210">
        <w:rPr>
          <w:lang w:val="hu-HU"/>
        </w:rPr>
        <w:t>:</w:t>
      </w:r>
    </w:p>
    <w:p w14:paraId="3E28C16A" w14:textId="544E1853" w:rsidR="00F71942" w:rsidRPr="00BB1210" w:rsidRDefault="008132E1" w:rsidP="001A4E93">
      <w:pPr>
        <w:pStyle w:val="Listaszerbekezds"/>
        <w:numPr>
          <w:ilvl w:val="0"/>
          <w:numId w:val="2"/>
        </w:numPr>
        <w:rPr>
          <w:rFonts w:cs="Times New Roman"/>
        </w:rPr>
      </w:pPr>
      <w:r w:rsidRPr="00BB1210">
        <w:rPr>
          <w:rFonts w:cs="Times New Roman"/>
        </w:rPr>
        <w:t>k</w:t>
      </w:r>
      <w:r w:rsidR="00F71942" w:rsidRPr="00BB1210">
        <w:rPr>
          <w:rFonts w:cs="Times New Roman"/>
        </w:rPr>
        <w:t>ét-két óravázlat (lecketerv)</w:t>
      </w:r>
      <w:r w:rsidRPr="00BB1210">
        <w:rPr>
          <w:rFonts w:cs="Times New Roman"/>
        </w:rPr>
        <w:t>;</w:t>
      </w:r>
    </w:p>
    <w:p w14:paraId="3C90C258" w14:textId="6918AB18" w:rsidR="00F71942" w:rsidRPr="00BB1210" w:rsidRDefault="00F71942" w:rsidP="001A4E93">
      <w:pPr>
        <w:pStyle w:val="Listaszerbekezds"/>
        <w:numPr>
          <w:ilvl w:val="0"/>
          <w:numId w:val="2"/>
        </w:numPr>
        <w:rPr>
          <w:rFonts w:cs="Times New Roman"/>
        </w:rPr>
      </w:pPr>
      <w:r w:rsidRPr="00BB1210">
        <w:rPr>
          <w:rFonts w:cs="Times New Roman"/>
        </w:rPr>
        <w:t>két felmérő és a hozzájuk tart</w:t>
      </w:r>
      <w:r w:rsidR="008148AD" w:rsidRPr="00BB1210">
        <w:rPr>
          <w:rFonts w:cs="Times New Roman"/>
        </w:rPr>
        <w:t>o</w:t>
      </w:r>
      <w:r w:rsidRPr="00BB1210">
        <w:rPr>
          <w:rFonts w:cs="Times New Roman"/>
        </w:rPr>
        <w:t>zó javítókulcsok (egy szummatív és egy formatív)</w:t>
      </w:r>
      <w:r w:rsidR="008132E1" w:rsidRPr="00BB1210">
        <w:rPr>
          <w:rFonts w:cs="Times New Roman"/>
        </w:rPr>
        <w:t>;</w:t>
      </w:r>
    </w:p>
    <w:p w14:paraId="187C84B6" w14:textId="794A068D" w:rsidR="00F71942" w:rsidRPr="00BB1210" w:rsidRDefault="007129E7" w:rsidP="001A4E93">
      <w:pPr>
        <w:pStyle w:val="Listaszerbekezds"/>
        <w:numPr>
          <w:ilvl w:val="0"/>
          <w:numId w:val="2"/>
        </w:numPr>
        <w:rPr>
          <w:rFonts w:cs="Times New Roman"/>
        </w:rPr>
      </w:pPr>
      <w:r w:rsidRPr="00BB1210">
        <w:rPr>
          <w:rFonts w:cs="Times New Roman"/>
        </w:rPr>
        <w:t>4</w:t>
      </w:r>
      <w:r w:rsidR="00F71942" w:rsidRPr="00BB1210">
        <w:rPr>
          <w:rFonts w:cs="Times New Roman"/>
        </w:rPr>
        <w:t>–5 oldalas esszé, melynek témáját a tanárképzés I. szintjének tantárgyai alapján szabadon válasz</w:t>
      </w:r>
      <w:r w:rsidR="006D120E" w:rsidRPr="00BB1210">
        <w:rPr>
          <w:rFonts w:cs="Times New Roman"/>
        </w:rPr>
        <w:t>tj</w:t>
      </w:r>
      <w:r w:rsidR="00F71942" w:rsidRPr="00BB1210">
        <w:rPr>
          <w:rFonts w:cs="Times New Roman"/>
        </w:rPr>
        <w:t>a meg a hallgató</w:t>
      </w:r>
      <w:r w:rsidR="008132E1" w:rsidRPr="00BB1210">
        <w:rPr>
          <w:rFonts w:cs="Times New Roman"/>
        </w:rPr>
        <w:t>;</w:t>
      </w:r>
    </w:p>
    <w:p w14:paraId="0AA5D418" w14:textId="0EFA7ABB" w:rsidR="00F71942" w:rsidRPr="00BB1210" w:rsidRDefault="00F71942" w:rsidP="001A4E93">
      <w:pPr>
        <w:pStyle w:val="Listaszerbekezds"/>
        <w:numPr>
          <w:ilvl w:val="0"/>
          <w:numId w:val="2"/>
        </w:numPr>
        <w:rPr>
          <w:rFonts w:cs="Times New Roman"/>
        </w:rPr>
      </w:pPr>
      <w:r w:rsidRPr="00BB1210">
        <w:rPr>
          <w:rFonts w:cs="Times New Roman"/>
        </w:rPr>
        <w:t>3-3 megfigyelési lap a pedagógiai gyakorlat alapján</w:t>
      </w:r>
      <w:r w:rsidR="008132E1" w:rsidRPr="00BB1210">
        <w:rPr>
          <w:rFonts w:cs="Times New Roman"/>
        </w:rPr>
        <w:t>.</w:t>
      </w:r>
    </w:p>
    <w:p w14:paraId="75DA5B07" w14:textId="078F6FEB" w:rsidR="00873BB0" w:rsidRPr="00BB1210" w:rsidRDefault="00873BB0" w:rsidP="0014143A">
      <w:pPr>
        <w:pStyle w:val="Cmsor2"/>
        <w:rPr>
          <w:rFonts w:cs="Times New Roman"/>
          <w:lang w:val="hu-HU"/>
        </w:rPr>
      </w:pPr>
      <w:bookmarkStart w:id="3" w:name="_Hlk40074835"/>
      <w:r w:rsidRPr="00BB1210">
        <w:rPr>
          <w:rFonts w:cs="Times New Roman"/>
          <w:lang w:val="hu-HU"/>
        </w:rPr>
        <w:t>Megjegyzések</w:t>
      </w:r>
    </w:p>
    <w:bookmarkEnd w:id="3"/>
    <w:p w14:paraId="214F4AF2" w14:textId="5E87C548" w:rsidR="009575A7" w:rsidRPr="00BB1210" w:rsidRDefault="007129E7" w:rsidP="009575A7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 portfolió első oldala a fedőlap, ezt követi a tartalomjegyzék a 3. Cikkben megadott követelményekkel.</w:t>
      </w:r>
    </w:p>
    <w:p w14:paraId="56597067" w14:textId="77777777" w:rsidR="007129E7" w:rsidRPr="00BB1210" w:rsidRDefault="007129E7" w:rsidP="001A4E93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 dokumentumokat olyan nyelven kell elkészíteni, amelyen a hallgató várhatóan tanítani fog.</w:t>
      </w:r>
    </w:p>
    <w:p w14:paraId="4039FA9B" w14:textId="77777777" w:rsidR="007129E7" w:rsidRPr="00BB1210" w:rsidRDefault="007129E7" w:rsidP="001A4E93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 portfólió bemutatása magyar nyelven zajlik.</w:t>
      </w:r>
    </w:p>
    <w:p w14:paraId="14F3E41F" w14:textId="3E961D4F" w:rsidR="009575A7" w:rsidRPr="00BB1210" w:rsidRDefault="007129E7" w:rsidP="009575A7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 dokumentumok formátuma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B832791" w14:textId="46C761C6" w:rsidR="009575A7" w:rsidRPr="00BB1210" w:rsidRDefault="007129E7" w:rsidP="009575A7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Lapméret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:  A4</w:t>
      </w:r>
    </w:p>
    <w:p w14:paraId="2191C942" w14:textId="6EF2E4E3" w:rsidR="009575A7" w:rsidRPr="00BB1210" w:rsidRDefault="007129E7" w:rsidP="009575A7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betűtípus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: Times New Roman</w:t>
      </w:r>
    </w:p>
    <w:p w14:paraId="70E2ABE3" w14:textId="1B3C686D" w:rsidR="009575A7" w:rsidRPr="00BB1210" w:rsidRDefault="007129E7" w:rsidP="009575A7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betűméret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: 12</w:t>
      </w:r>
    </w:p>
    <w:p w14:paraId="42E9052C" w14:textId="4170F78B" w:rsidR="009575A7" w:rsidRPr="00BB1210" w:rsidRDefault="007129E7" w:rsidP="009575A7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sorköz:</w:t>
      </w:r>
      <w:r w:rsidR="009575A7" w:rsidRPr="00BB1210">
        <w:rPr>
          <w:rFonts w:ascii="Times New Roman" w:hAnsi="Times New Roman" w:cs="Times New Roman"/>
          <w:sz w:val="24"/>
          <w:szCs w:val="24"/>
        </w:rPr>
        <w:t xml:space="preserve"> </w:t>
      </w:r>
      <w:r w:rsidR="001A4E93" w:rsidRPr="00BB1210">
        <w:rPr>
          <w:rFonts w:ascii="Times New Roman" w:hAnsi="Times New Roman" w:cs="Times New Roman"/>
          <w:sz w:val="24"/>
          <w:szCs w:val="24"/>
        </w:rPr>
        <w:t>1,5</w:t>
      </w:r>
    </w:p>
    <w:p w14:paraId="00783D6F" w14:textId="1EF54849" w:rsidR="009575A7" w:rsidRPr="00BB1210" w:rsidRDefault="007129E7" w:rsidP="009575A7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Lapszél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2 cm</w:t>
      </w:r>
      <w:r w:rsidR="00674B61" w:rsidRPr="00BB1210">
        <w:rPr>
          <w:rFonts w:ascii="Times New Roman" w:hAnsi="Times New Roman" w:cs="Times New Roman"/>
          <w:sz w:val="24"/>
          <w:szCs w:val="24"/>
        </w:rPr>
        <w:t xml:space="preserve"> job oldal, 2,5 cm bal oldal;</w:t>
      </w:r>
    </w:p>
    <w:p w14:paraId="1FD973A3" w14:textId="06E93D69" w:rsidR="009575A7" w:rsidRPr="00BB1210" w:rsidRDefault="00674B61" w:rsidP="009575A7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Oldalszámozás: második oldaltól kezdődően</w:t>
      </w:r>
      <w:r w:rsidR="001A4E93" w:rsidRPr="00BB1210">
        <w:rPr>
          <w:rFonts w:ascii="Times New Roman" w:hAnsi="Times New Roman" w:cs="Times New Roman"/>
          <w:sz w:val="24"/>
          <w:szCs w:val="24"/>
        </w:rPr>
        <w:t>.</w:t>
      </w:r>
    </w:p>
    <w:p w14:paraId="7436036A" w14:textId="77777777" w:rsidR="009575A7" w:rsidRPr="00BB1210" w:rsidRDefault="009575A7" w:rsidP="009575A7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2DDE9F" w14:textId="1BF70E3C" w:rsidR="009575A7" w:rsidRPr="00BB1210" w:rsidRDefault="00674B61" w:rsidP="001A4E93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Az esszé formtuma</w:t>
      </w:r>
    </w:p>
    <w:p w14:paraId="15C26B95" w14:textId="69599B7E" w:rsidR="009575A7" w:rsidRPr="00BB1210" w:rsidRDefault="009575A7" w:rsidP="009575A7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4 </w:t>
      </w:r>
      <w:r w:rsidR="00674B61" w:rsidRPr="00BB1210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5 </w:t>
      </w:r>
      <w:r w:rsidR="00674B61" w:rsidRPr="00BB1210">
        <w:rPr>
          <w:rFonts w:ascii="Times New Roman" w:hAnsi="Times New Roman" w:cs="Times New Roman"/>
          <w:sz w:val="24"/>
          <w:szCs w:val="24"/>
          <w:lang w:val="ro-RO"/>
        </w:rPr>
        <w:t>oldal,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A4 (</w:t>
      </w:r>
      <w:r w:rsidR="00674B61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körülbelül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1300-1700 </w:t>
      </w:r>
      <w:r w:rsidR="00674B61" w:rsidRPr="00BB1210">
        <w:rPr>
          <w:rFonts w:ascii="Times New Roman" w:hAnsi="Times New Roman" w:cs="Times New Roman"/>
          <w:sz w:val="24"/>
          <w:szCs w:val="24"/>
          <w:lang w:val="ro-RO"/>
        </w:rPr>
        <w:t>szó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674B61" w:rsidRPr="00BB1210">
        <w:rPr>
          <w:rFonts w:ascii="Times New Roman" w:hAnsi="Times New Roman" w:cs="Times New Roman"/>
          <w:sz w:val="24"/>
          <w:szCs w:val="24"/>
          <w:lang w:val="ro-RO"/>
        </w:rPr>
        <w:t>irodalomjegyzék nélül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EA5E33B" w14:textId="09BDED7A" w:rsidR="009575A7" w:rsidRPr="00BB1210" w:rsidRDefault="00674B61" w:rsidP="009575A7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Cím és alcímek</w:t>
      </w:r>
      <w:r w:rsidR="009575A7" w:rsidRPr="00BB1210">
        <w:rPr>
          <w:rFonts w:ascii="Times New Roman" w:hAnsi="Times New Roman" w:cs="Times New Roman"/>
          <w:sz w:val="24"/>
          <w:szCs w:val="24"/>
        </w:rPr>
        <w:t xml:space="preserve">– Font Times New Roman, </w:t>
      </w:r>
      <w:r w:rsidRPr="00BB1210">
        <w:rPr>
          <w:rFonts w:ascii="Times New Roman" w:hAnsi="Times New Roman" w:cs="Times New Roman"/>
          <w:sz w:val="24"/>
          <w:szCs w:val="24"/>
        </w:rPr>
        <w:t>14</w:t>
      </w:r>
      <w:r w:rsidR="00632D0D" w:rsidRPr="00BB1210">
        <w:rPr>
          <w:rFonts w:ascii="Times New Roman" w:hAnsi="Times New Roman" w:cs="Times New Roman"/>
          <w:sz w:val="24"/>
          <w:szCs w:val="24"/>
        </w:rPr>
        <w:t>ponto</w:t>
      </w:r>
      <w:r w:rsidR="001A4E93" w:rsidRPr="00BB1210">
        <w:rPr>
          <w:rFonts w:ascii="Times New Roman" w:hAnsi="Times New Roman" w:cs="Times New Roman"/>
          <w:sz w:val="24"/>
          <w:szCs w:val="24"/>
        </w:rPr>
        <w:t>s,</w:t>
      </w:r>
      <w:r w:rsidR="00632D0D" w:rsidRPr="00BB1210">
        <w:rPr>
          <w:rFonts w:ascii="Times New Roman" w:hAnsi="Times New Roman" w:cs="Times New Roman"/>
          <w:sz w:val="24"/>
          <w:szCs w:val="24"/>
        </w:rPr>
        <w:t xml:space="preserve"> félkövér</w:t>
      </w:r>
      <w:r w:rsidR="001A4E93" w:rsidRPr="00BB1210">
        <w:rPr>
          <w:rFonts w:ascii="Times New Roman" w:hAnsi="Times New Roman" w:cs="Times New Roman"/>
          <w:sz w:val="24"/>
          <w:szCs w:val="24"/>
        </w:rPr>
        <w:t>;</w:t>
      </w:r>
    </w:p>
    <w:p w14:paraId="1D0B3FCD" w14:textId="2FB7D8E4" w:rsidR="009575A7" w:rsidRPr="00BB1210" w:rsidRDefault="00632D0D" w:rsidP="009575A7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0427B4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szöveg a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helyesírási és nyelvtani </w:t>
      </w:r>
      <w:r w:rsidR="000427B4" w:rsidRPr="00BB1210">
        <w:rPr>
          <w:rFonts w:ascii="Times New Roman" w:hAnsi="Times New Roman" w:cs="Times New Roman"/>
          <w:sz w:val="24"/>
          <w:szCs w:val="24"/>
          <w:lang w:val="ro-RO"/>
        </w:rPr>
        <w:t>szabályok betartásával történik</w:t>
      </w:r>
    </w:p>
    <w:p w14:paraId="539B6E7E" w14:textId="77777777" w:rsidR="009575A7" w:rsidRPr="00BB1210" w:rsidRDefault="009575A7" w:rsidP="00632D0D">
      <w:pPr>
        <w:pStyle w:val="Nincstrkz"/>
        <w:ind w:left="25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EABB82" w14:textId="303AEB1A" w:rsidR="009575A7" w:rsidRPr="00BB1210" w:rsidRDefault="000427B4" w:rsidP="001A4E93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Az esszé struktúrája:</w:t>
      </w:r>
    </w:p>
    <w:p w14:paraId="242814A3" w14:textId="2B73E3FC" w:rsidR="009575A7" w:rsidRPr="00BB1210" w:rsidRDefault="000427B4" w:rsidP="009575A7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Az első oldalon szerepel az esszé címe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a szerző neve, és a tanulmányi program neve,</w:t>
      </w:r>
    </w:p>
    <w:p w14:paraId="30AC83B6" w14:textId="5991DFC9" w:rsidR="009575A7" w:rsidRPr="00BB1210" w:rsidRDefault="000427B4" w:rsidP="009575A7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Kivonat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körülbelül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150/200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szó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) –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a dolgozat témájának rövid leírása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a célkitűzések meghatározása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a tartalom rövid bemutatása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a fő végkövetkeztetések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6545B66E" w14:textId="39662570" w:rsidR="009575A7" w:rsidRPr="00BB1210" w:rsidRDefault="000427B4" w:rsidP="009575A7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Bevezet</w:t>
      </w:r>
      <w:r w:rsidR="002A3636" w:rsidRPr="00BB1210">
        <w:rPr>
          <w:rFonts w:ascii="Times New Roman" w:hAnsi="Times New Roman" w:cs="Times New Roman"/>
          <w:sz w:val="24"/>
          <w:szCs w:val="24"/>
        </w:rPr>
        <w:t>és</w:t>
      </w:r>
      <w:r w:rsidR="009575A7" w:rsidRPr="00BB1210">
        <w:rPr>
          <w:rFonts w:ascii="Times New Roman" w:hAnsi="Times New Roman" w:cs="Times New Roman"/>
          <w:sz w:val="24"/>
          <w:szCs w:val="24"/>
        </w:rPr>
        <w:t>:</w:t>
      </w:r>
    </w:p>
    <w:p w14:paraId="3E748795" w14:textId="118BA163" w:rsidR="009575A7" w:rsidRPr="00BB1210" w:rsidRDefault="000427B4" w:rsidP="009575A7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 téma bemutatása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A3636" w:rsidRPr="00BB1210">
        <w:rPr>
          <w:rFonts w:ascii="Times New Roman" w:hAnsi="Times New Roman" w:cs="Times New Roman"/>
          <w:sz w:val="24"/>
          <w:szCs w:val="24"/>
          <w:lang w:val="ro-RO"/>
        </w:rPr>
        <w:t>tágabb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kontextusba helyezés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témaválasztás indoklása</w:t>
      </w:r>
      <w:r w:rsidR="002A3636" w:rsidRPr="00BB1210">
        <w:rPr>
          <w:rFonts w:ascii="Times New Roman" w:hAnsi="Times New Roman" w:cs="Times New Roman"/>
          <w:sz w:val="24"/>
          <w:szCs w:val="24"/>
          <w:lang w:val="ro-RO"/>
        </w:rPr>
        <w:t>, a tudomány főbb információi a területről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7822F01" w14:textId="745F5D2E" w:rsidR="009575A7" w:rsidRPr="00BB1210" w:rsidRDefault="000427B4" w:rsidP="009575A7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lastRenderedPageBreak/>
        <w:t>Kutatási kérdések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célkitűzések és hipotézis megfogalmazása, a lutatási módszer bemutatása –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a kutatás célkitűzése </w:t>
      </w:r>
      <w:r w:rsidR="000B7CEB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függvényében határozzuk meg a hipotézist 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0B7CEB" w:rsidRPr="00BB1210">
        <w:rPr>
          <w:rFonts w:ascii="Times New Roman" w:hAnsi="Times New Roman" w:cs="Times New Roman"/>
          <w:sz w:val="24"/>
          <w:szCs w:val="24"/>
          <w:lang w:val="ro-RO"/>
        </w:rPr>
        <w:t>a hipotézis a kutatási kérdésre várt válasz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785204F6" w14:textId="7D75E8D2" w:rsidR="009575A7" w:rsidRPr="00BB1210" w:rsidRDefault="002A3636" w:rsidP="009575A7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Az elméleti háttér bemutatása</w:t>
      </w:r>
      <w:r w:rsidR="009575A7" w:rsidRPr="00BB1210">
        <w:rPr>
          <w:rFonts w:ascii="Times New Roman" w:hAnsi="Times New Roman" w:cs="Times New Roman"/>
          <w:sz w:val="24"/>
          <w:szCs w:val="24"/>
        </w:rPr>
        <w:t>;</w:t>
      </w:r>
    </w:p>
    <w:p w14:paraId="7D955C22" w14:textId="1E3A6D74" w:rsidR="009575A7" w:rsidRPr="00BB1210" w:rsidRDefault="002A3636" w:rsidP="009575A7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A kutatási módszertan ismertetése</w:t>
      </w:r>
      <w:r w:rsidR="009575A7" w:rsidRPr="00BB1210">
        <w:rPr>
          <w:rFonts w:ascii="Times New Roman" w:hAnsi="Times New Roman" w:cs="Times New Roman"/>
          <w:sz w:val="24"/>
          <w:szCs w:val="24"/>
        </w:rPr>
        <w:t>;</w:t>
      </w:r>
    </w:p>
    <w:p w14:paraId="65FC6D79" w14:textId="78770F76" w:rsidR="009575A7" w:rsidRPr="00BB1210" w:rsidRDefault="002A3636" w:rsidP="009575A7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0F8E">
        <w:rPr>
          <w:rFonts w:ascii="Times New Roman" w:hAnsi="Times New Roman" w:cs="Times New Roman"/>
          <w:sz w:val="24"/>
          <w:szCs w:val="24"/>
          <w:lang w:val="ro-RO"/>
        </w:rPr>
        <w:t>A várt kutatási eredmények ismertetése</w:t>
      </w:r>
      <w:r w:rsidR="009575A7" w:rsidRPr="00240F8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000B52B" w14:textId="0ACE439E" w:rsidR="009575A7" w:rsidRPr="00BB1210" w:rsidRDefault="002A3636" w:rsidP="009575A7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Tartalom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megvitatás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a kutatás és/vagy az elemzés </w:t>
      </w:r>
      <w:r w:rsidR="00573BEF" w:rsidRPr="00BB1210">
        <w:rPr>
          <w:rFonts w:ascii="Times New Roman" w:hAnsi="Times New Roman" w:cs="Times New Roman"/>
          <w:sz w:val="24"/>
          <w:szCs w:val="24"/>
          <w:lang w:val="ro-RO"/>
        </w:rPr>
        <w:t>valamint bemutatása;</w:t>
      </w:r>
    </w:p>
    <w:p w14:paraId="5632EFE9" w14:textId="709CB02D" w:rsidR="009575A7" w:rsidRPr="00BB1210" w:rsidRDefault="00573BEF" w:rsidP="009575A7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Konklúziók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az elemzés eredményeinek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valamint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1210">
        <w:rPr>
          <w:rFonts w:ascii="Times New Roman" w:hAnsi="Times New Roman" w:cs="Times New Roman"/>
          <w:sz w:val="24"/>
          <w:szCs w:val="24"/>
          <w:lang w:val="ro-RO"/>
        </w:rPr>
        <w:t>a kutatás lehetséges folytatásának bemutastása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B2AADCF" w14:textId="2B9B2604" w:rsidR="009575A7" w:rsidRPr="00BB1210" w:rsidRDefault="00573BEF" w:rsidP="009575A7">
      <w:pPr>
        <w:pStyle w:val="Nincstrkz"/>
        <w:numPr>
          <w:ilvl w:val="3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Ajánlott, hogy a bevezetés, a tartalom és a következtetések között összefüggés legyen.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F5ADB2E" w14:textId="17C16A7E" w:rsidR="009575A7" w:rsidRPr="00BB1210" w:rsidRDefault="00573BEF" w:rsidP="0022025C">
      <w:pPr>
        <w:pStyle w:val="Nincstrkz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Irodalomjegyzék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22025C" w:rsidRPr="00BB1210">
        <w:rPr>
          <w:rFonts w:ascii="Times New Roman" w:hAnsi="Times New Roman" w:cs="Times New Roman"/>
          <w:sz w:val="24"/>
          <w:szCs w:val="24"/>
          <w:lang w:val="ro-RO"/>
        </w:rPr>
        <w:t>Legalább 5, a szövegben használt irodalmi forrás, - az APA-szabványoknak megfelelően a Hivatkozások végén található.</w:t>
      </w:r>
      <w:r w:rsidR="009575A7" w:rsidRPr="00BB12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B974CA7" w14:textId="77777777" w:rsidR="009575A7" w:rsidRPr="00BB1210" w:rsidRDefault="009575A7" w:rsidP="009575A7">
      <w:pPr>
        <w:pStyle w:val="Nincstrkz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F12BFE" w14:textId="53A6FFB3" w:rsidR="00F71942" w:rsidRPr="00BB1210" w:rsidRDefault="001A4E93" w:rsidP="001A4E93">
      <w:pPr>
        <w:pStyle w:val="Listaszerbekezds"/>
        <w:rPr>
          <w:rFonts w:cs="Times New Roman"/>
        </w:rPr>
      </w:pPr>
      <w:r w:rsidRPr="00BB1210">
        <w:rPr>
          <w:rFonts w:cs="Times New Roman"/>
        </w:rPr>
        <w:t xml:space="preserve">(7) </w:t>
      </w:r>
      <w:r w:rsidR="0014143A" w:rsidRPr="00BB1210">
        <w:rPr>
          <w:rFonts w:cs="Times New Roman"/>
        </w:rPr>
        <w:t>A záróvizsga átlaga</w:t>
      </w:r>
      <w:r w:rsidR="0024224A" w:rsidRPr="00BB1210">
        <w:rPr>
          <w:rFonts w:cs="Times New Roman"/>
        </w:rPr>
        <w:t>:</w:t>
      </w:r>
      <w:r w:rsidR="0014143A" w:rsidRPr="00BB1210">
        <w:rPr>
          <w:rFonts w:cs="Times New Roman"/>
        </w:rPr>
        <w:t xml:space="preserve"> legalább 6,00-os.</w:t>
      </w:r>
    </w:p>
    <w:p w14:paraId="72318C68" w14:textId="1599907D" w:rsidR="00F71942" w:rsidRPr="00BB1210" w:rsidRDefault="001F12A2" w:rsidP="0014143A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I</w:t>
      </w:r>
      <w:r w:rsidR="00F71942" w:rsidRPr="00BB1210">
        <w:rPr>
          <w:rFonts w:cs="Times New Roman"/>
          <w:lang w:val="hu-HU"/>
        </w:rPr>
        <w:t>ratkozáshoz szükséges</w:t>
      </w:r>
      <w:r w:rsidR="0014143A" w:rsidRPr="00BB1210">
        <w:rPr>
          <w:rFonts w:cs="Times New Roman"/>
          <w:lang w:val="hu-HU"/>
        </w:rPr>
        <w:t xml:space="preserve"> dokumentumok</w:t>
      </w:r>
    </w:p>
    <w:p w14:paraId="71E46984" w14:textId="5F8575F8" w:rsidR="00F71942" w:rsidRPr="00BB1210" w:rsidRDefault="0014143A" w:rsidP="001A4E93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>iratkozási típus</w:t>
      </w:r>
      <w:r w:rsidR="00F71942" w:rsidRPr="00BB1210">
        <w:rPr>
          <w:rFonts w:cs="Times New Roman"/>
        </w:rPr>
        <w:t>kérvény</w:t>
      </w:r>
      <w:r w:rsidRPr="00BB1210">
        <w:rPr>
          <w:rFonts w:cs="Times New Roman"/>
        </w:rPr>
        <w:t>;</w:t>
      </w:r>
    </w:p>
    <w:p w14:paraId="62B0D0FB" w14:textId="2DB77FB8" w:rsidR="00F71942" w:rsidRPr="00BB1210" w:rsidRDefault="0014143A" w:rsidP="001A4E93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 xml:space="preserve">az iratkozást megelőzően a </w:t>
      </w:r>
      <w:hyperlink r:id="rId8" w:history="1">
        <w:r w:rsidR="00A86B02" w:rsidRPr="00BB1210">
          <w:rPr>
            <w:rStyle w:val="Hiperhivatkozs"/>
            <w:rFonts w:cs="Times New Roman"/>
            <w:lang w:val="hu-HU"/>
          </w:rPr>
          <w:t>partiumdppd@partium.ro</w:t>
        </w:r>
      </w:hyperlink>
      <w:r w:rsidRPr="00BB1210">
        <w:rPr>
          <w:rFonts w:cs="Times New Roman"/>
        </w:rPr>
        <w:t xml:space="preserve"> e-mail címre megküldött portfólió, pdf formátumban</w:t>
      </w:r>
      <w:r w:rsidR="00F71942" w:rsidRPr="00BB1210">
        <w:rPr>
          <w:rStyle w:val="Lbjegyzet-hivatkozs"/>
          <w:rFonts w:cs="Times New Roman"/>
          <w:lang w:val="hu-HU"/>
        </w:rPr>
        <w:footnoteReference w:id="1"/>
      </w:r>
      <w:r w:rsidRPr="00BB1210">
        <w:rPr>
          <w:rFonts w:cs="Times New Roman"/>
        </w:rPr>
        <w:t>;</w:t>
      </w:r>
    </w:p>
    <w:p w14:paraId="344E19E8" w14:textId="5B225135" w:rsidR="00F71942" w:rsidRPr="00BB1210" w:rsidRDefault="00F71942" w:rsidP="001A4E93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>a tanárképzés teljes tandíjának kifizetését igazoló számla fénymásolata</w:t>
      </w:r>
      <w:r w:rsidR="003E0D8D" w:rsidRPr="00BB1210">
        <w:rPr>
          <w:rFonts w:cs="Times New Roman"/>
        </w:rPr>
        <w:t>;</w:t>
      </w:r>
    </w:p>
    <w:p w14:paraId="0C0C3050" w14:textId="486A47B6" w:rsidR="001A4E93" w:rsidRPr="00BB1210" w:rsidRDefault="001A4E93" w:rsidP="001A4E93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>plágiumellenőrző szoftver használatát igazoló jelentés – az esszét záróvizsga előtt, kérjük a könyvtár</w:t>
      </w:r>
      <w:r w:rsidR="00BC49D6" w:rsidRPr="00BB1210">
        <w:rPr>
          <w:rFonts w:cs="Times New Roman"/>
        </w:rPr>
        <w:t>ban, a plágiumellenőrző szoftverrel ellenőriztetni.</w:t>
      </w:r>
    </w:p>
    <w:p w14:paraId="3344A243" w14:textId="268ECA59" w:rsidR="00F71942" w:rsidRPr="00BB1210" w:rsidRDefault="0014143A" w:rsidP="0014143A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Időpontok</w:t>
      </w:r>
    </w:p>
    <w:p w14:paraId="6B11BB08" w14:textId="644DC4BA" w:rsidR="00F71942" w:rsidRPr="00BB1210" w:rsidRDefault="00F9562B" w:rsidP="008132E1">
      <w:pPr>
        <w:rPr>
          <w:lang w:val="hu-HU"/>
        </w:rPr>
      </w:pPr>
      <w:r w:rsidRPr="00BB1210">
        <w:rPr>
          <w:b/>
          <w:bCs/>
          <w:lang w:val="hu-HU"/>
        </w:rPr>
        <w:t>Iratkozás</w:t>
      </w:r>
      <w:r w:rsidR="00F71942" w:rsidRPr="00BB1210">
        <w:rPr>
          <w:b/>
          <w:bCs/>
          <w:lang w:val="hu-HU"/>
        </w:rPr>
        <w:t>:</w:t>
      </w:r>
      <w:r w:rsidR="00F71942" w:rsidRPr="00BB1210">
        <w:rPr>
          <w:lang w:val="hu-HU"/>
        </w:rPr>
        <w:t xml:space="preserve"> 202</w:t>
      </w:r>
      <w:r w:rsidR="00C638E6">
        <w:rPr>
          <w:lang w:val="hu-HU"/>
        </w:rPr>
        <w:t>5</w:t>
      </w:r>
      <w:r w:rsidR="00F71942" w:rsidRPr="00BB1210">
        <w:rPr>
          <w:lang w:val="hu-HU"/>
        </w:rPr>
        <w:t xml:space="preserve">. </w:t>
      </w:r>
      <w:r w:rsidR="00C638E6">
        <w:rPr>
          <w:lang w:val="hu-HU"/>
        </w:rPr>
        <w:t>június</w:t>
      </w:r>
      <w:r w:rsidR="00F71942" w:rsidRPr="00BB1210">
        <w:rPr>
          <w:lang w:val="hu-HU"/>
        </w:rPr>
        <w:t xml:space="preserve"> </w:t>
      </w:r>
      <w:r w:rsidR="00C638E6">
        <w:rPr>
          <w:lang w:val="hu-HU"/>
        </w:rPr>
        <w:t>9</w:t>
      </w:r>
      <w:r w:rsidR="009F0AE9" w:rsidRPr="00BB1210">
        <w:rPr>
          <w:lang w:val="hu-HU"/>
        </w:rPr>
        <w:t xml:space="preserve">. – június </w:t>
      </w:r>
      <w:r w:rsidR="00C638E6">
        <w:rPr>
          <w:lang w:val="hu-HU"/>
        </w:rPr>
        <w:t>17</w:t>
      </w:r>
      <w:r w:rsidR="00F71942" w:rsidRPr="00BB1210">
        <w:rPr>
          <w:lang w:val="hu-HU"/>
        </w:rPr>
        <w:t>. között</w:t>
      </w:r>
      <w:r w:rsidR="009F0AE9" w:rsidRPr="00BB1210">
        <w:rPr>
          <w:lang w:val="hu-HU"/>
        </w:rPr>
        <w:t xml:space="preserve"> (június </w:t>
      </w:r>
      <w:r w:rsidR="00C638E6">
        <w:rPr>
          <w:lang w:val="hu-HU"/>
        </w:rPr>
        <w:t>17</w:t>
      </w:r>
      <w:r w:rsidR="009F0AE9" w:rsidRPr="00BB1210">
        <w:rPr>
          <w:lang w:val="hu-HU"/>
        </w:rPr>
        <w:t>-</w:t>
      </w:r>
      <w:r w:rsidR="00C638E6">
        <w:rPr>
          <w:lang w:val="hu-HU"/>
        </w:rPr>
        <w:t>é</w:t>
      </w:r>
      <w:r w:rsidR="009F0AE9" w:rsidRPr="00BB1210">
        <w:rPr>
          <w:lang w:val="hu-HU"/>
        </w:rPr>
        <w:t>n</w:t>
      </w:r>
      <w:r w:rsidR="00C638E6">
        <w:rPr>
          <w:lang w:val="hu-HU"/>
        </w:rPr>
        <w:t xml:space="preserve"> </w:t>
      </w:r>
      <w:r w:rsidR="009F0AE9" w:rsidRPr="00BB1210">
        <w:rPr>
          <w:lang w:val="hu-HU"/>
        </w:rPr>
        <w:t>15 ór</w:t>
      </w:r>
      <w:r w:rsidR="00C638E6">
        <w:rPr>
          <w:lang w:val="hu-HU"/>
        </w:rPr>
        <w:t>áig</w:t>
      </w:r>
      <w:r w:rsidR="009F0AE9" w:rsidRPr="00BB1210">
        <w:rPr>
          <w:lang w:val="hu-HU"/>
        </w:rPr>
        <w:t>)</w:t>
      </w:r>
    </w:p>
    <w:p w14:paraId="224101D1" w14:textId="35E85203" w:rsidR="00F71942" w:rsidRPr="00BB1210" w:rsidRDefault="00F71942" w:rsidP="008132E1">
      <w:pPr>
        <w:rPr>
          <w:lang w:val="hu-HU"/>
        </w:rPr>
      </w:pPr>
      <w:r w:rsidRPr="00BB1210">
        <w:rPr>
          <w:b/>
          <w:bCs/>
          <w:lang w:val="hu-HU"/>
        </w:rPr>
        <w:t>A záróvizsga időpontja:</w:t>
      </w:r>
      <w:r w:rsidRPr="00BB1210">
        <w:rPr>
          <w:lang w:val="hu-HU"/>
        </w:rPr>
        <w:t xml:space="preserve"> 202</w:t>
      </w:r>
      <w:r w:rsidR="00C638E6">
        <w:rPr>
          <w:lang w:val="hu-HU"/>
        </w:rPr>
        <w:t>5</w:t>
      </w:r>
      <w:r w:rsidRPr="00BB1210">
        <w:rPr>
          <w:lang w:val="hu-HU"/>
        </w:rPr>
        <w:t xml:space="preserve">. június </w:t>
      </w:r>
      <w:r w:rsidR="00C638E6">
        <w:rPr>
          <w:lang w:val="hu-HU"/>
        </w:rPr>
        <w:t>19</w:t>
      </w:r>
      <w:r w:rsidR="00BC49D6" w:rsidRPr="00BB1210">
        <w:rPr>
          <w:lang w:val="hu-HU"/>
        </w:rPr>
        <w:t>.</w:t>
      </w:r>
      <w:r w:rsidRPr="00BB1210">
        <w:rPr>
          <w:lang w:val="hu-HU"/>
        </w:rPr>
        <w:t>, 9 óra</w:t>
      </w:r>
    </w:p>
    <w:p w14:paraId="32EF7596" w14:textId="7ECE2C09" w:rsidR="00F71942" w:rsidRPr="00BB1210" w:rsidRDefault="00F71942" w:rsidP="00F9562B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Vizsgabizottság</w:t>
      </w:r>
    </w:p>
    <w:p w14:paraId="277EB9FC" w14:textId="2B306DDF" w:rsidR="00F71942" w:rsidRPr="00BB1210" w:rsidRDefault="00F9562B" w:rsidP="008132E1">
      <w:pPr>
        <w:rPr>
          <w:lang w:val="hu-HU"/>
        </w:rPr>
      </w:pPr>
      <w:r w:rsidRPr="00BB1210">
        <w:rPr>
          <w:lang w:val="hu-HU"/>
        </w:rPr>
        <w:t>E</w:t>
      </w:r>
      <w:r w:rsidR="00F71942" w:rsidRPr="00BB1210">
        <w:rPr>
          <w:lang w:val="hu-HU"/>
        </w:rPr>
        <w:t>lnök: a Tanárképző Intézet vezetője</w:t>
      </w:r>
    </w:p>
    <w:p w14:paraId="2CC3A13B" w14:textId="0FA3D0BE" w:rsidR="00F71942" w:rsidRPr="00BB1210" w:rsidRDefault="00F9562B" w:rsidP="008132E1">
      <w:pPr>
        <w:rPr>
          <w:lang w:val="hu-HU"/>
        </w:rPr>
      </w:pPr>
      <w:r w:rsidRPr="00BB1210">
        <w:rPr>
          <w:lang w:val="hu-HU"/>
        </w:rPr>
        <w:t>T</w:t>
      </w:r>
      <w:r w:rsidR="00F71942" w:rsidRPr="00BB1210">
        <w:rPr>
          <w:lang w:val="hu-HU"/>
        </w:rPr>
        <w:t xml:space="preserve">agok: </w:t>
      </w:r>
      <w:r w:rsidR="00416DD6" w:rsidRPr="00BB1210">
        <w:rPr>
          <w:lang w:val="hu-HU"/>
        </w:rPr>
        <w:t>a tanulmányi program két</w:t>
      </w:r>
      <w:r w:rsidR="00F71942" w:rsidRPr="00BB1210">
        <w:rPr>
          <w:lang w:val="hu-HU"/>
        </w:rPr>
        <w:t xml:space="preserve"> oktató</w:t>
      </w:r>
      <w:r w:rsidR="00416DD6" w:rsidRPr="00BB1210">
        <w:rPr>
          <w:lang w:val="hu-HU"/>
        </w:rPr>
        <w:t>ja</w:t>
      </w:r>
    </w:p>
    <w:p w14:paraId="57703623" w14:textId="77777777" w:rsidR="008F2B05" w:rsidRPr="00BB1210" w:rsidRDefault="008F2B05">
      <w:pPr>
        <w:widowControl/>
        <w:spacing w:after="160" w:line="259" w:lineRule="auto"/>
        <w:jc w:val="left"/>
        <w:rPr>
          <w:rFonts w:eastAsia="Times New Roman"/>
          <w:b/>
          <w:bCs/>
          <w:sz w:val="28"/>
          <w:szCs w:val="32"/>
          <w:lang w:val="hu-HU"/>
        </w:rPr>
      </w:pPr>
      <w:r w:rsidRPr="00BB1210">
        <w:rPr>
          <w:lang w:val="hu-HU"/>
        </w:rPr>
        <w:br w:type="page"/>
      </w:r>
    </w:p>
    <w:p w14:paraId="4A444777" w14:textId="1362FC28" w:rsidR="00F71942" w:rsidRPr="00BB1210" w:rsidRDefault="00F71942" w:rsidP="00F71942">
      <w:pPr>
        <w:pStyle w:val="Cmsor1"/>
        <w:rPr>
          <w:lang w:val="hu-HU"/>
        </w:rPr>
      </w:pPr>
      <w:r w:rsidRPr="00BB1210">
        <w:rPr>
          <w:lang w:val="hu-HU"/>
        </w:rPr>
        <w:lastRenderedPageBreak/>
        <w:t>II. szint (magiszteri képzés, posztgraduális képzés)</w:t>
      </w:r>
    </w:p>
    <w:p w14:paraId="7FAF1031" w14:textId="03E57396" w:rsidR="00F71942" w:rsidRPr="00BB1210" w:rsidRDefault="00F71942" w:rsidP="008132E1">
      <w:pPr>
        <w:rPr>
          <w:lang w:val="hu-HU"/>
        </w:rPr>
      </w:pPr>
      <w:r w:rsidRPr="00BB1210">
        <w:rPr>
          <w:lang w:val="hu-HU"/>
        </w:rPr>
        <w:t>A pedagógiai modul II. szintjének záróvizsgája egy portfolió elkészítéséből és ennek bemutatásából áll.</w:t>
      </w:r>
    </w:p>
    <w:p w14:paraId="4F8553A9" w14:textId="4F429A09" w:rsidR="00F71942" w:rsidRPr="00BB1210" w:rsidRDefault="00EE206D" w:rsidP="00EE206D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A portfólió tartalma</w:t>
      </w:r>
    </w:p>
    <w:p w14:paraId="48E75761" w14:textId="57130139" w:rsidR="00F71942" w:rsidRPr="00BB1210" w:rsidRDefault="00F71942" w:rsidP="001A4E93">
      <w:pPr>
        <w:pStyle w:val="Listaszerbekezds"/>
        <w:rPr>
          <w:rFonts w:cs="Times New Roman"/>
        </w:rPr>
      </w:pPr>
      <w:r w:rsidRPr="00BB1210">
        <w:rPr>
          <w:rFonts w:cs="Times New Roman"/>
        </w:rPr>
        <w:t>három óravázlat (lecketerv)</w:t>
      </w:r>
      <w:r w:rsidR="009D342D" w:rsidRPr="00BB1210">
        <w:rPr>
          <w:rFonts w:cs="Times New Roman"/>
        </w:rPr>
        <w:t>;</w:t>
      </w:r>
    </w:p>
    <w:p w14:paraId="6E100E09" w14:textId="448D1C57" w:rsidR="00F71942" w:rsidRPr="00BB1210" w:rsidRDefault="00F71942" w:rsidP="001A4E93">
      <w:pPr>
        <w:pStyle w:val="Listaszerbekezds"/>
        <w:rPr>
          <w:rFonts w:cs="Times New Roman"/>
        </w:rPr>
      </w:pPr>
      <w:r w:rsidRPr="00BB1210">
        <w:rPr>
          <w:rFonts w:cs="Times New Roman"/>
        </w:rPr>
        <w:t>két felmérő és a hozzájuk tart</w:t>
      </w:r>
      <w:r w:rsidR="00EE206D" w:rsidRPr="00BB1210">
        <w:rPr>
          <w:rFonts w:cs="Times New Roman"/>
        </w:rPr>
        <w:t>o</w:t>
      </w:r>
      <w:r w:rsidRPr="00BB1210">
        <w:rPr>
          <w:rFonts w:cs="Times New Roman"/>
        </w:rPr>
        <w:t>zó javítókulcsok (egy szummatív és egy formatív)</w:t>
      </w:r>
      <w:r w:rsidR="009D342D" w:rsidRPr="00BB1210">
        <w:rPr>
          <w:rFonts w:cs="Times New Roman"/>
        </w:rPr>
        <w:t>;</w:t>
      </w:r>
    </w:p>
    <w:p w14:paraId="78F75B63" w14:textId="413C56F8" w:rsidR="00F71942" w:rsidRPr="00BB1210" w:rsidRDefault="001A4E93" w:rsidP="001A4E93">
      <w:pPr>
        <w:pStyle w:val="Listaszerbekezds"/>
        <w:rPr>
          <w:rFonts w:cs="Times New Roman"/>
        </w:rPr>
      </w:pPr>
      <w:r w:rsidRPr="00BB1210">
        <w:rPr>
          <w:rFonts w:cs="Times New Roman"/>
        </w:rPr>
        <w:t>4</w:t>
      </w:r>
      <w:r w:rsidR="00F71942" w:rsidRPr="00BB1210">
        <w:rPr>
          <w:rFonts w:cs="Times New Roman"/>
        </w:rPr>
        <w:t>–5 oldalas esszé, melynek témáját a tanárképzés II. szintjének tantárgyai alapján szabadon válasz</w:t>
      </w:r>
      <w:r w:rsidR="00EE206D" w:rsidRPr="00BB1210">
        <w:rPr>
          <w:rFonts w:cs="Times New Roman"/>
        </w:rPr>
        <w:t>tj</w:t>
      </w:r>
      <w:r w:rsidR="00F71942" w:rsidRPr="00BB1210">
        <w:rPr>
          <w:rFonts w:cs="Times New Roman"/>
        </w:rPr>
        <w:t>a meg a hallgató.</w:t>
      </w:r>
    </w:p>
    <w:p w14:paraId="4479E95D" w14:textId="13430B1E" w:rsidR="00F71942" w:rsidRPr="00BB1210" w:rsidRDefault="00F71942" w:rsidP="008132E1">
      <w:pPr>
        <w:rPr>
          <w:lang w:val="hu-HU"/>
        </w:rPr>
      </w:pPr>
    </w:p>
    <w:p w14:paraId="4D92599C" w14:textId="77777777" w:rsidR="00BC49D6" w:rsidRPr="00BB1210" w:rsidRDefault="00BC49D6" w:rsidP="00BC49D6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Megjegyzések</w:t>
      </w:r>
    </w:p>
    <w:p w14:paraId="028498E2" w14:textId="77777777" w:rsidR="00BC49D6" w:rsidRPr="00BB1210" w:rsidRDefault="00BC49D6" w:rsidP="00BC49D6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 portfolió első oldala a fedőlap, ezt követi a tartalomjegyzék a 3. Cikkben megadott követelményekkel.</w:t>
      </w:r>
    </w:p>
    <w:p w14:paraId="33E9B619" w14:textId="77777777" w:rsidR="00BC49D6" w:rsidRPr="00BB1210" w:rsidRDefault="00BC49D6" w:rsidP="00BC49D6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 dokumentumokat olyan nyelven kell elkészíteni, amelyen a hallgató várhatóan tanítani fog.</w:t>
      </w:r>
    </w:p>
    <w:p w14:paraId="27FBA611" w14:textId="77777777" w:rsidR="00BC49D6" w:rsidRPr="00BB1210" w:rsidRDefault="00BC49D6" w:rsidP="00BC49D6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 portfólió bemutatása magyar nyelven zajlik.</w:t>
      </w:r>
    </w:p>
    <w:p w14:paraId="7C1EA181" w14:textId="77777777" w:rsidR="00BC49D6" w:rsidRPr="00BB1210" w:rsidRDefault="00BC49D6" w:rsidP="00BC49D6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 dokumentumok formátuma:</w:t>
      </w:r>
    </w:p>
    <w:p w14:paraId="3E26CF12" w14:textId="77777777" w:rsidR="00BC49D6" w:rsidRPr="00BB1210" w:rsidRDefault="00BC49D6" w:rsidP="00BC49D6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Lapméret:  A4</w:t>
      </w:r>
    </w:p>
    <w:p w14:paraId="71E2AD18" w14:textId="77777777" w:rsidR="00BC49D6" w:rsidRPr="00BB1210" w:rsidRDefault="00BC49D6" w:rsidP="00BC49D6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betűtípus: Times New Roman</w:t>
      </w:r>
    </w:p>
    <w:p w14:paraId="20175D78" w14:textId="77777777" w:rsidR="00BC49D6" w:rsidRPr="00BB1210" w:rsidRDefault="00BC49D6" w:rsidP="00BC49D6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betűméret: 12</w:t>
      </w:r>
    </w:p>
    <w:p w14:paraId="3B697FDD" w14:textId="77777777" w:rsidR="00BC49D6" w:rsidRPr="00BB1210" w:rsidRDefault="00BC49D6" w:rsidP="00BC49D6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sorköz: 1,5</w:t>
      </w:r>
    </w:p>
    <w:p w14:paraId="595B0EC3" w14:textId="77777777" w:rsidR="00BC49D6" w:rsidRPr="00BB1210" w:rsidRDefault="00BC49D6" w:rsidP="00BC49D6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Lapszél 2 cm</w:t>
      </w:r>
      <w:r w:rsidRPr="00BB1210">
        <w:rPr>
          <w:rFonts w:ascii="Times New Roman" w:hAnsi="Times New Roman" w:cs="Times New Roman"/>
          <w:sz w:val="24"/>
          <w:szCs w:val="24"/>
        </w:rPr>
        <w:t xml:space="preserve"> job oldal, 2,5 cm bal oldal;</w:t>
      </w:r>
    </w:p>
    <w:p w14:paraId="155221A3" w14:textId="77777777" w:rsidR="00BC49D6" w:rsidRPr="00BB1210" w:rsidRDefault="00BC49D6" w:rsidP="00BC49D6">
      <w:pPr>
        <w:pStyle w:val="Nincstrkz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Oldalszámozás: második oldaltól kezdődően.</w:t>
      </w:r>
    </w:p>
    <w:p w14:paraId="0AE1390B" w14:textId="77777777" w:rsidR="00BC49D6" w:rsidRPr="00BB1210" w:rsidRDefault="00BC49D6" w:rsidP="00BC49D6">
      <w:pPr>
        <w:pStyle w:val="Nincstrkz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5611C4" w14:textId="77777777" w:rsidR="00BC49D6" w:rsidRPr="00BB1210" w:rsidRDefault="00BC49D6" w:rsidP="00BC49D6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Az esszé formtuma</w:t>
      </w:r>
    </w:p>
    <w:p w14:paraId="69F483F0" w14:textId="77777777" w:rsidR="00BC49D6" w:rsidRPr="00BB1210" w:rsidRDefault="00BC49D6" w:rsidP="00BC49D6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4 - 5 oldal, A4 (körülbelül 1300-1700 szó), irodalomjegyzék nélül;</w:t>
      </w:r>
    </w:p>
    <w:p w14:paraId="64767237" w14:textId="77777777" w:rsidR="00BC49D6" w:rsidRPr="00BB1210" w:rsidRDefault="00BC49D6" w:rsidP="00BC49D6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Cím és alcímek– Font Times New Roman, 14pontos, félkövér;</w:t>
      </w:r>
    </w:p>
    <w:p w14:paraId="2F0894A1" w14:textId="77777777" w:rsidR="00BC49D6" w:rsidRPr="00BB1210" w:rsidRDefault="00BC49D6" w:rsidP="00BC49D6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 szöveg a helyesírási és nyelvtani szabályok betartásával történik</w:t>
      </w:r>
    </w:p>
    <w:p w14:paraId="773AA67F" w14:textId="77777777" w:rsidR="00BC49D6" w:rsidRPr="00BB1210" w:rsidRDefault="00BC49D6" w:rsidP="00BC49D6">
      <w:pPr>
        <w:pStyle w:val="Nincstrkz"/>
        <w:ind w:left="25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125751" w14:textId="77777777" w:rsidR="00BC49D6" w:rsidRPr="00BB1210" w:rsidRDefault="00BC49D6" w:rsidP="00BC49D6">
      <w:pPr>
        <w:pStyle w:val="Listaszerbekezds"/>
        <w:numPr>
          <w:ilvl w:val="0"/>
          <w:numId w:val="12"/>
        </w:numPr>
        <w:rPr>
          <w:rFonts w:cs="Times New Roman"/>
        </w:rPr>
      </w:pPr>
      <w:r w:rsidRPr="00BB1210">
        <w:rPr>
          <w:rFonts w:cs="Times New Roman"/>
        </w:rPr>
        <w:t>Az esszé struktúrája:</w:t>
      </w:r>
    </w:p>
    <w:p w14:paraId="7AAC7798" w14:textId="77777777" w:rsidR="00BC49D6" w:rsidRPr="00BB1210" w:rsidRDefault="00BC49D6" w:rsidP="00BC49D6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Az első oldalon szerepel az esszé címe, a szerző neve, és a tanulmányi program neve,</w:t>
      </w:r>
    </w:p>
    <w:p w14:paraId="4574F2C3" w14:textId="77777777" w:rsidR="00BC49D6" w:rsidRPr="00BB1210" w:rsidRDefault="00BC49D6" w:rsidP="00BC49D6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 xml:space="preserve">Kivonat (körülbelül 150/200 szó) – a dolgozat témájának rövid leírása, a célkitűzések meghatározása, a tartalom rövid bemutatása, a fő végkövetkeztetések; </w:t>
      </w:r>
    </w:p>
    <w:p w14:paraId="3291F616" w14:textId="77777777" w:rsidR="00BC49D6" w:rsidRPr="00BB1210" w:rsidRDefault="00BC49D6" w:rsidP="00BC49D6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Bevezetés:</w:t>
      </w:r>
    </w:p>
    <w:p w14:paraId="249A7C44" w14:textId="77777777" w:rsidR="00BC49D6" w:rsidRPr="00BB1210" w:rsidRDefault="00BC49D6" w:rsidP="00BC49D6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 téma bemutatása, tágabb kontextusba helyezés, témaválasztás indoklása, a tudomány főbb információi a területről;</w:t>
      </w:r>
    </w:p>
    <w:p w14:paraId="559E011D" w14:textId="77777777" w:rsidR="00BC49D6" w:rsidRPr="00BB1210" w:rsidRDefault="00BC49D6" w:rsidP="00BC49D6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Kutatási kérdések, célkitűzések és hipotézis megfogalmazása, a lutatási módszer bemutatása – a kutatás célkitűzése függvényében határozzuk meg a hipotézist (a hipotézis a kutatási kérdésre várt válasz);</w:t>
      </w:r>
    </w:p>
    <w:p w14:paraId="299D8928" w14:textId="77777777" w:rsidR="00BC49D6" w:rsidRPr="00BB1210" w:rsidRDefault="00BC49D6" w:rsidP="00BC49D6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Az elméleti háttér bemutatása;</w:t>
      </w:r>
    </w:p>
    <w:p w14:paraId="1BA39249" w14:textId="77777777" w:rsidR="00BC49D6" w:rsidRPr="00BB1210" w:rsidRDefault="00BC49D6" w:rsidP="00BC49D6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</w:rPr>
        <w:t>A kutatási módszertan ismertetése;</w:t>
      </w:r>
    </w:p>
    <w:p w14:paraId="6D2FAA52" w14:textId="77777777" w:rsidR="00BC49D6" w:rsidRPr="00BB1210" w:rsidRDefault="00BC49D6" w:rsidP="00BC49D6">
      <w:pPr>
        <w:pStyle w:val="Nincstrkz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0F8E">
        <w:rPr>
          <w:rFonts w:ascii="Times New Roman" w:hAnsi="Times New Roman" w:cs="Times New Roman"/>
          <w:sz w:val="24"/>
          <w:szCs w:val="24"/>
          <w:lang w:val="ro-RO"/>
        </w:rPr>
        <w:t>A várt kutatási eredmények ismertetése;</w:t>
      </w:r>
    </w:p>
    <w:p w14:paraId="58A607A5" w14:textId="77777777" w:rsidR="00BC49D6" w:rsidRPr="00BB1210" w:rsidRDefault="00BC49D6" w:rsidP="00BC49D6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Tartalom (megvitatás) – a kutatás és/vagy az elemzés valamint bemutatása;</w:t>
      </w:r>
    </w:p>
    <w:p w14:paraId="74802885" w14:textId="77777777" w:rsidR="00BC49D6" w:rsidRPr="00BB1210" w:rsidRDefault="00BC49D6" w:rsidP="00BC49D6">
      <w:pPr>
        <w:pStyle w:val="Nincstrkz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Konklúziók – az elemzés eredményeinek, valamint a kutatás lehetséges folytatásának bemutastása. </w:t>
      </w:r>
    </w:p>
    <w:p w14:paraId="739F5F83" w14:textId="77777777" w:rsidR="00BC49D6" w:rsidRPr="00BB1210" w:rsidRDefault="00BC49D6" w:rsidP="00BC49D6">
      <w:pPr>
        <w:pStyle w:val="Nincstrkz"/>
        <w:numPr>
          <w:ilvl w:val="3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Ajánlott, hogy a bevezetés, a tartalom és a következtetések között összefüggés legyen.;</w:t>
      </w:r>
    </w:p>
    <w:p w14:paraId="442025B1" w14:textId="77777777" w:rsidR="00BC49D6" w:rsidRPr="00BB1210" w:rsidRDefault="00BC49D6" w:rsidP="00BC49D6">
      <w:pPr>
        <w:pStyle w:val="Nincstrkz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B1210">
        <w:rPr>
          <w:rFonts w:ascii="Times New Roman" w:hAnsi="Times New Roman" w:cs="Times New Roman"/>
          <w:sz w:val="24"/>
          <w:szCs w:val="24"/>
          <w:lang w:val="ro-RO"/>
        </w:rPr>
        <w:t>Irodalomjegyzék – Legalább 5, a szövegben használt irodalmi forrás, - az APA-szabványoknak megfelelően a Hivatkozások végén található..</w:t>
      </w:r>
    </w:p>
    <w:p w14:paraId="2052CFF1" w14:textId="77777777" w:rsidR="00BC49D6" w:rsidRPr="00BB1210" w:rsidRDefault="00BC49D6" w:rsidP="00BC49D6">
      <w:pPr>
        <w:pStyle w:val="Nincstrkz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0025D2" w14:textId="77777777" w:rsidR="00BC49D6" w:rsidRPr="00BB1210" w:rsidRDefault="00BC49D6" w:rsidP="00BC49D6">
      <w:pPr>
        <w:pStyle w:val="Listaszerbekezds"/>
        <w:rPr>
          <w:rFonts w:cs="Times New Roman"/>
        </w:rPr>
      </w:pPr>
      <w:r w:rsidRPr="00BB1210">
        <w:rPr>
          <w:rFonts w:cs="Times New Roman"/>
        </w:rPr>
        <w:t>(7) A záróvizsga átlaga: legalább 6,00-os.</w:t>
      </w:r>
    </w:p>
    <w:p w14:paraId="34B7B7E4" w14:textId="77777777" w:rsidR="00BC49D6" w:rsidRPr="00BB1210" w:rsidRDefault="00BC49D6" w:rsidP="00BC49D6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Iratkozáshoz szükséges dokumentumok</w:t>
      </w:r>
    </w:p>
    <w:p w14:paraId="07166E10" w14:textId="77777777" w:rsidR="00BC49D6" w:rsidRPr="00BB1210" w:rsidRDefault="00BC49D6" w:rsidP="00BC49D6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>iratkozási típuskérvény;</w:t>
      </w:r>
    </w:p>
    <w:p w14:paraId="02891330" w14:textId="77777777" w:rsidR="00BC49D6" w:rsidRPr="00BB1210" w:rsidRDefault="00BC49D6" w:rsidP="00BC49D6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 xml:space="preserve">az iratkozást megelőzően a </w:t>
      </w:r>
      <w:hyperlink r:id="rId9" w:history="1">
        <w:r w:rsidRPr="00BB1210">
          <w:rPr>
            <w:rStyle w:val="Hiperhivatkozs"/>
            <w:rFonts w:cs="Times New Roman"/>
            <w:lang w:val="hu-HU"/>
          </w:rPr>
          <w:t>partiumdppd@partium.ro</w:t>
        </w:r>
      </w:hyperlink>
      <w:r w:rsidRPr="00BB1210">
        <w:rPr>
          <w:rFonts w:cs="Times New Roman"/>
        </w:rPr>
        <w:t xml:space="preserve"> e-mail címre megküldött portfólió, pdf formátumban</w:t>
      </w:r>
      <w:r w:rsidRPr="00BB1210">
        <w:rPr>
          <w:rStyle w:val="Lbjegyzet-hivatkozs"/>
          <w:rFonts w:cs="Times New Roman"/>
          <w:lang w:val="hu-HU"/>
        </w:rPr>
        <w:footnoteReference w:id="2"/>
      </w:r>
      <w:r w:rsidRPr="00BB1210">
        <w:rPr>
          <w:rFonts w:cs="Times New Roman"/>
        </w:rPr>
        <w:t>;</w:t>
      </w:r>
    </w:p>
    <w:p w14:paraId="5FB1D4D4" w14:textId="77777777" w:rsidR="00BC49D6" w:rsidRPr="00BB1210" w:rsidRDefault="00BC49D6" w:rsidP="00BC49D6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>a tanárképzés teljes tandíjának kifizetését igazoló számla fénymásolata;</w:t>
      </w:r>
    </w:p>
    <w:p w14:paraId="443EB24B" w14:textId="77777777" w:rsidR="00BC49D6" w:rsidRPr="00BB1210" w:rsidRDefault="00BC49D6" w:rsidP="00BC49D6">
      <w:pPr>
        <w:pStyle w:val="Listaszerbekezds"/>
        <w:numPr>
          <w:ilvl w:val="0"/>
          <w:numId w:val="6"/>
        </w:numPr>
        <w:rPr>
          <w:rFonts w:cs="Times New Roman"/>
        </w:rPr>
      </w:pPr>
      <w:r w:rsidRPr="00BB1210">
        <w:rPr>
          <w:rFonts w:cs="Times New Roman"/>
        </w:rPr>
        <w:t>plágiumellenőrző szoftver használatát igazoló jelentés – az esszét záróvizsga előtt, kérjük a könyvtárban, a plágiumellenőrző szoftverrel ellenőriztetni.</w:t>
      </w:r>
    </w:p>
    <w:p w14:paraId="344AB998" w14:textId="77777777" w:rsidR="00BC49D6" w:rsidRPr="00BB1210" w:rsidRDefault="00BC49D6" w:rsidP="00BC49D6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Időpontok</w:t>
      </w:r>
    </w:p>
    <w:p w14:paraId="31BEC799" w14:textId="3AF4632F" w:rsidR="00BC49D6" w:rsidRPr="00BB1210" w:rsidRDefault="00BC49D6" w:rsidP="00BC49D6">
      <w:pPr>
        <w:rPr>
          <w:lang w:val="hu-HU"/>
        </w:rPr>
      </w:pPr>
      <w:r w:rsidRPr="00BB1210">
        <w:rPr>
          <w:b/>
          <w:bCs/>
          <w:lang w:val="hu-HU"/>
        </w:rPr>
        <w:t>Iratkozás:</w:t>
      </w:r>
      <w:r w:rsidRPr="00BB1210">
        <w:rPr>
          <w:lang w:val="hu-HU"/>
        </w:rPr>
        <w:t xml:space="preserve"> 202</w:t>
      </w:r>
      <w:r w:rsidR="00C638E6">
        <w:rPr>
          <w:lang w:val="hu-HU"/>
        </w:rPr>
        <w:t>5</w:t>
      </w:r>
      <w:r w:rsidRPr="00BB1210">
        <w:rPr>
          <w:lang w:val="hu-HU"/>
        </w:rPr>
        <w:t xml:space="preserve">. </w:t>
      </w:r>
      <w:r w:rsidR="00C638E6">
        <w:rPr>
          <w:lang w:val="hu-HU"/>
        </w:rPr>
        <w:t>június</w:t>
      </w:r>
      <w:r w:rsidRPr="00BB1210">
        <w:rPr>
          <w:lang w:val="hu-HU"/>
        </w:rPr>
        <w:t xml:space="preserve"> </w:t>
      </w:r>
      <w:r w:rsidR="00C638E6">
        <w:rPr>
          <w:lang w:val="hu-HU"/>
        </w:rPr>
        <w:t>9</w:t>
      </w:r>
      <w:r w:rsidRPr="00BB1210">
        <w:rPr>
          <w:lang w:val="hu-HU"/>
        </w:rPr>
        <w:t xml:space="preserve">. – június </w:t>
      </w:r>
      <w:r w:rsidR="00C638E6">
        <w:rPr>
          <w:lang w:val="hu-HU"/>
        </w:rPr>
        <w:t>17</w:t>
      </w:r>
      <w:r w:rsidRPr="00BB1210">
        <w:rPr>
          <w:lang w:val="hu-HU"/>
        </w:rPr>
        <w:t xml:space="preserve">. között (június </w:t>
      </w:r>
      <w:r w:rsidR="00C638E6">
        <w:rPr>
          <w:lang w:val="hu-HU"/>
        </w:rPr>
        <w:t>17</w:t>
      </w:r>
      <w:r w:rsidRPr="00BB1210">
        <w:rPr>
          <w:lang w:val="hu-HU"/>
        </w:rPr>
        <w:t>-én 15 ór</w:t>
      </w:r>
      <w:r w:rsidR="00C638E6">
        <w:rPr>
          <w:lang w:val="hu-HU"/>
        </w:rPr>
        <w:t>áig</w:t>
      </w:r>
      <w:r w:rsidRPr="00BB1210">
        <w:rPr>
          <w:lang w:val="hu-HU"/>
        </w:rPr>
        <w:t>)</w:t>
      </w:r>
    </w:p>
    <w:p w14:paraId="7EFC0814" w14:textId="72074727" w:rsidR="00BC49D6" w:rsidRPr="00BB1210" w:rsidRDefault="00BC49D6" w:rsidP="00BC49D6">
      <w:pPr>
        <w:rPr>
          <w:lang w:val="hu-HU"/>
        </w:rPr>
      </w:pPr>
      <w:r w:rsidRPr="00BB1210">
        <w:rPr>
          <w:b/>
          <w:bCs/>
          <w:lang w:val="hu-HU"/>
        </w:rPr>
        <w:t>A záróvizsga időpontja:</w:t>
      </w:r>
      <w:r w:rsidRPr="00BB1210">
        <w:rPr>
          <w:lang w:val="hu-HU"/>
        </w:rPr>
        <w:t xml:space="preserve"> 202</w:t>
      </w:r>
      <w:r w:rsidR="00C638E6">
        <w:rPr>
          <w:lang w:val="hu-HU"/>
        </w:rPr>
        <w:t>5</w:t>
      </w:r>
      <w:r w:rsidRPr="00BB1210">
        <w:rPr>
          <w:lang w:val="hu-HU"/>
        </w:rPr>
        <w:t xml:space="preserve">. június </w:t>
      </w:r>
      <w:r w:rsidR="00C638E6">
        <w:rPr>
          <w:lang w:val="hu-HU"/>
        </w:rPr>
        <w:t>2</w:t>
      </w:r>
      <w:r w:rsidR="00240F8E">
        <w:rPr>
          <w:lang w:val="hu-HU"/>
        </w:rPr>
        <w:t>0</w:t>
      </w:r>
      <w:r w:rsidRPr="00BB1210">
        <w:rPr>
          <w:lang w:val="hu-HU"/>
        </w:rPr>
        <w:t>., 9 óra</w:t>
      </w:r>
    </w:p>
    <w:p w14:paraId="25CEDCC1" w14:textId="77777777" w:rsidR="00BC49D6" w:rsidRPr="00BB1210" w:rsidRDefault="00BC49D6" w:rsidP="00BC49D6">
      <w:pPr>
        <w:pStyle w:val="Cmsor2"/>
        <w:rPr>
          <w:rFonts w:cs="Times New Roman"/>
          <w:lang w:val="hu-HU"/>
        </w:rPr>
      </w:pPr>
      <w:r w:rsidRPr="00BB1210">
        <w:rPr>
          <w:rFonts w:cs="Times New Roman"/>
          <w:lang w:val="hu-HU"/>
        </w:rPr>
        <w:t>Vizsgabizottság</w:t>
      </w:r>
    </w:p>
    <w:p w14:paraId="0BF7AAC3" w14:textId="77777777" w:rsidR="00BC49D6" w:rsidRPr="00BB1210" w:rsidRDefault="00BC49D6" w:rsidP="00BC49D6">
      <w:pPr>
        <w:rPr>
          <w:lang w:val="hu-HU"/>
        </w:rPr>
      </w:pPr>
      <w:r w:rsidRPr="00BB1210">
        <w:rPr>
          <w:lang w:val="hu-HU"/>
        </w:rPr>
        <w:t>Elnök: a Tanárképző Intézet vezetője</w:t>
      </w:r>
    </w:p>
    <w:p w14:paraId="375EBBBB" w14:textId="77777777" w:rsidR="00BC49D6" w:rsidRPr="00BB1210" w:rsidRDefault="00BC49D6" w:rsidP="00BC49D6">
      <w:pPr>
        <w:rPr>
          <w:lang w:val="hu-HU"/>
        </w:rPr>
      </w:pPr>
      <w:r w:rsidRPr="00BB1210">
        <w:rPr>
          <w:lang w:val="hu-HU"/>
        </w:rPr>
        <w:t>Tagok: a tanulmányi program két oktatója</w:t>
      </w:r>
    </w:p>
    <w:p w14:paraId="4CEC24C9" w14:textId="07EABEAD" w:rsidR="009D342D" w:rsidRPr="00BB1210" w:rsidRDefault="003E0D8D" w:rsidP="00F12510">
      <w:pPr>
        <w:widowControl/>
        <w:spacing w:after="160" w:line="259" w:lineRule="auto"/>
        <w:jc w:val="left"/>
        <w:rPr>
          <w:lang w:val="hu-HU"/>
        </w:rPr>
      </w:pPr>
      <w:r w:rsidRPr="00BB1210">
        <w:rPr>
          <w:lang w:val="hu-HU"/>
        </w:rPr>
        <w:br w:type="page"/>
      </w:r>
    </w:p>
    <w:p w14:paraId="04B7AB3B" w14:textId="56309A70" w:rsidR="00B21C95" w:rsidRPr="00BB1210" w:rsidRDefault="00060653" w:rsidP="00B21C95">
      <w:pPr>
        <w:pStyle w:val="Cmsor1"/>
        <w:rPr>
          <w:sz w:val="24"/>
          <w:szCs w:val="24"/>
          <w:lang w:val="hu-HU"/>
        </w:rPr>
      </w:pPr>
      <w:r w:rsidRPr="00BB1210">
        <w:rPr>
          <w:lang w:val="hu-HU"/>
        </w:rPr>
        <w:lastRenderedPageBreak/>
        <w:t xml:space="preserve"> </w:t>
      </w:r>
      <w:r w:rsidR="00B21C95" w:rsidRPr="00BB1210">
        <w:rPr>
          <w:lang w:val="hu-HU"/>
        </w:rPr>
        <w:t>A záróvizsga értékelési szempontjai</w:t>
      </w:r>
    </w:p>
    <w:p w14:paraId="4598AE96" w14:textId="4B7E7B07" w:rsidR="00B21C95" w:rsidRPr="00BB1210" w:rsidRDefault="00B21C95" w:rsidP="00B21C9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>I. szint – monoszak (BA, PG)</w:t>
      </w:r>
    </w:p>
    <w:p w14:paraId="0D6E8491" w14:textId="77777777" w:rsidR="00B21C95" w:rsidRPr="00BB1210" w:rsidRDefault="00B21C95" w:rsidP="00B21C95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3E05A82" w14:textId="47D147AD" w:rsidR="00B21C95" w:rsidRPr="00BB1210" w:rsidRDefault="00B21C95" w:rsidP="00B21C95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>Portf</w:t>
      </w:r>
      <w:r w:rsidR="00EC397E" w:rsidRPr="00BB1210">
        <w:rPr>
          <w:rFonts w:ascii="Times New Roman" w:hAnsi="Times New Roman" w:cs="Times New Roman"/>
          <w:b/>
          <w:sz w:val="24"/>
          <w:szCs w:val="24"/>
          <w:lang w:val="hu-HU"/>
        </w:rPr>
        <w:t>ólió</w:t>
      </w: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(70 p</w:t>
      </w:r>
      <w:r w:rsidR="00EC397E" w:rsidRPr="00BB1210">
        <w:rPr>
          <w:rFonts w:ascii="Times New Roman" w:hAnsi="Times New Roman" w:cs="Times New Roman"/>
          <w:b/>
          <w:sz w:val="24"/>
          <w:szCs w:val="24"/>
          <w:lang w:val="hu-HU"/>
        </w:rPr>
        <w:t>ont</w:t>
      </w: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 xml:space="preserve">), </w:t>
      </w:r>
      <w:r w:rsidR="00EC397E" w:rsidRPr="00BB1210">
        <w:rPr>
          <w:rFonts w:ascii="Times New Roman" w:hAnsi="Times New Roman" w:cs="Times New Roman"/>
          <w:b/>
          <w:sz w:val="24"/>
          <w:szCs w:val="24"/>
          <w:lang w:val="hu-HU"/>
        </w:rPr>
        <w:t>szóbeli védés</w:t>
      </w: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(20 p</w:t>
      </w:r>
      <w:r w:rsidR="00EC397E" w:rsidRPr="00BB1210">
        <w:rPr>
          <w:rFonts w:ascii="Times New Roman" w:hAnsi="Times New Roman" w:cs="Times New Roman"/>
          <w:b/>
          <w:sz w:val="24"/>
          <w:szCs w:val="24"/>
          <w:lang w:val="hu-HU"/>
        </w:rPr>
        <w:t>ont</w:t>
      </w: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 w:rsidRPr="00BB1210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35"/>
        <w:gridCol w:w="1481"/>
      </w:tblGrid>
      <w:tr w:rsidR="00B21C95" w:rsidRPr="00BB1210" w14:paraId="7FFAA9AD" w14:textId="77777777" w:rsidTr="0069249E">
        <w:tc>
          <w:tcPr>
            <w:tcW w:w="8028" w:type="dxa"/>
          </w:tcPr>
          <w:p w14:paraId="30FD1108" w14:textId="53532141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Lecketervek (fejléc és óra momentumai, 5-5 pont x 3)</w:t>
            </w:r>
          </w:p>
        </w:tc>
        <w:tc>
          <w:tcPr>
            <w:tcW w:w="1548" w:type="dxa"/>
          </w:tcPr>
          <w:p w14:paraId="778337A5" w14:textId="55EC9996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30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210A71F4" w14:textId="77777777" w:rsidTr="0069249E">
        <w:tc>
          <w:tcPr>
            <w:tcW w:w="8028" w:type="dxa"/>
          </w:tcPr>
          <w:p w14:paraId="4E4C520D" w14:textId="3742391B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Szummatív felmérő (szummatív jellegű változatos feladatok)</w:t>
            </w:r>
          </w:p>
        </w:tc>
        <w:tc>
          <w:tcPr>
            <w:tcW w:w="1548" w:type="dxa"/>
          </w:tcPr>
          <w:p w14:paraId="60F48E78" w14:textId="020E9D50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7EBC4E68" w14:textId="77777777" w:rsidTr="0069249E">
        <w:tc>
          <w:tcPr>
            <w:tcW w:w="8028" w:type="dxa"/>
          </w:tcPr>
          <w:p w14:paraId="28C267BF" w14:textId="3EDF41A9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szCs w:val="24"/>
                <w:lang w:val="hu-HU"/>
              </w:rPr>
              <w:t xml:space="preserve">A szummatív felmérőhöz kapcsolódó </w:t>
            </w:r>
            <w:r w:rsidRPr="00BB1210">
              <w:rPr>
                <w:lang w:val="hu-HU"/>
              </w:rPr>
              <w:t>részletes javítókulcs</w:t>
            </w:r>
          </w:p>
        </w:tc>
        <w:tc>
          <w:tcPr>
            <w:tcW w:w="1548" w:type="dxa"/>
          </w:tcPr>
          <w:p w14:paraId="4512D684" w14:textId="24D2D4E2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75DFC343" w14:textId="77777777" w:rsidTr="0069249E">
        <w:tc>
          <w:tcPr>
            <w:tcW w:w="8028" w:type="dxa"/>
          </w:tcPr>
          <w:p w14:paraId="1918DE6D" w14:textId="69FBBA18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Formatív felmérő (formatív jellegű változatos feladatok)</w:t>
            </w:r>
          </w:p>
        </w:tc>
        <w:tc>
          <w:tcPr>
            <w:tcW w:w="1548" w:type="dxa"/>
          </w:tcPr>
          <w:p w14:paraId="6A19ABC6" w14:textId="21F01556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24FABDD9" w14:textId="77777777" w:rsidTr="0069249E">
        <w:tc>
          <w:tcPr>
            <w:tcW w:w="8028" w:type="dxa"/>
          </w:tcPr>
          <w:p w14:paraId="2452D69B" w14:textId="765550E0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szCs w:val="24"/>
                <w:lang w:val="hu-HU"/>
              </w:rPr>
              <w:t xml:space="preserve">A formatív felmérőhöz kapcsolódó </w:t>
            </w:r>
            <w:r w:rsidRPr="00BB1210">
              <w:rPr>
                <w:lang w:val="hu-HU"/>
              </w:rPr>
              <w:t>részletes javítókulcs</w:t>
            </w:r>
          </w:p>
        </w:tc>
        <w:tc>
          <w:tcPr>
            <w:tcW w:w="1548" w:type="dxa"/>
          </w:tcPr>
          <w:p w14:paraId="18FFB621" w14:textId="4F77427D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2F8185B8" w14:textId="77777777" w:rsidTr="0069249E">
        <w:tc>
          <w:tcPr>
            <w:tcW w:w="8028" w:type="dxa"/>
          </w:tcPr>
          <w:p w14:paraId="4251E79A" w14:textId="16E14A96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Megfigyelési lapok (1,2 pont laponként)</w:t>
            </w:r>
          </w:p>
        </w:tc>
        <w:tc>
          <w:tcPr>
            <w:tcW w:w="1548" w:type="dxa"/>
          </w:tcPr>
          <w:p w14:paraId="5B2EDA82" w14:textId="56ADDD87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58DF8348" w14:textId="77777777" w:rsidTr="0069249E">
        <w:tc>
          <w:tcPr>
            <w:tcW w:w="8028" w:type="dxa"/>
          </w:tcPr>
          <w:p w14:paraId="16F3AB2E" w14:textId="5821347C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Esszé (témaválasztás 3 pont, kidolgozás 5 pont, szerkesztés 2 pont)</w:t>
            </w:r>
          </w:p>
        </w:tc>
        <w:tc>
          <w:tcPr>
            <w:tcW w:w="1548" w:type="dxa"/>
          </w:tcPr>
          <w:p w14:paraId="1CFAB431" w14:textId="2D3CFAA6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10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1D968621" w14:textId="77777777" w:rsidTr="0069249E">
        <w:tc>
          <w:tcPr>
            <w:tcW w:w="8028" w:type="dxa"/>
          </w:tcPr>
          <w:p w14:paraId="11BC45F0" w14:textId="275F4CF3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Bemutató</w:t>
            </w:r>
          </w:p>
        </w:tc>
        <w:tc>
          <w:tcPr>
            <w:tcW w:w="1548" w:type="dxa"/>
          </w:tcPr>
          <w:p w14:paraId="7ED3C76C" w14:textId="1F17AD29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10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14DC6950" w14:textId="77777777" w:rsidTr="0069249E">
        <w:tc>
          <w:tcPr>
            <w:tcW w:w="8028" w:type="dxa"/>
          </w:tcPr>
          <w:p w14:paraId="32A45843" w14:textId="12D206DA" w:rsidR="00B21C95" w:rsidRPr="00BB1210" w:rsidRDefault="00EC397E" w:rsidP="00F56AAC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Védés (kérdésekre adott válaszok)</w:t>
            </w:r>
          </w:p>
        </w:tc>
        <w:tc>
          <w:tcPr>
            <w:tcW w:w="1548" w:type="dxa"/>
          </w:tcPr>
          <w:p w14:paraId="65DAC5A0" w14:textId="37FF50E5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10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783B582F" w14:textId="77777777" w:rsidTr="0069249E">
        <w:tc>
          <w:tcPr>
            <w:tcW w:w="8028" w:type="dxa"/>
          </w:tcPr>
          <w:p w14:paraId="66C0E1E6" w14:textId="51D6EC1F" w:rsidR="00B21C95" w:rsidRPr="00BB1210" w:rsidRDefault="00EC397E" w:rsidP="0069249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Hivatalból</w:t>
            </w:r>
          </w:p>
        </w:tc>
        <w:tc>
          <w:tcPr>
            <w:tcW w:w="1548" w:type="dxa"/>
          </w:tcPr>
          <w:p w14:paraId="10A72B78" w14:textId="204C5CC3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10 </w:t>
            </w:r>
            <w:r w:rsidR="00EC397E"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726AFD31" w14:textId="77777777" w:rsidTr="0069249E">
        <w:tc>
          <w:tcPr>
            <w:tcW w:w="8028" w:type="dxa"/>
          </w:tcPr>
          <w:p w14:paraId="17B2E8C1" w14:textId="498C39A0" w:rsidR="00B21C95" w:rsidRPr="00BB1210" w:rsidRDefault="00EC397E" w:rsidP="0069249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548" w:type="dxa"/>
          </w:tcPr>
          <w:p w14:paraId="4597FA52" w14:textId="15C5645D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100 </w:t>
            </w:r>
            <w:r w:rsidR="00EC397E"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pont</w:t>
            </w:r>
          </w:p>
        </w:tc>
      </w:tr>
    </w:tbl>
    <w:p w14:paraId="0D80461A" w14:textId="77777777" w:rsidR="00B21C95" w:rsidRPr="00BB1210" w:rsidRDefault="00B21C95" w:rsidP="00B21C95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D0E0C52" w14:textId="28C9265B" w:rsidR="00B21C95" w:rsidRPr="00BB1210" w:rsidRDefault="00C84BE9" w:rsidP="00B21C9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>I. szint – duplaszak (BA, PG)</w:t>
      </w:r>
    </w:p>
    <w:p w14:paraId="6EFB5418" w14:textId="77777777" w:rsidR="00B21C95" w:rsidRPr="00BB1210" w:rsidRDefault="00B21C95" w:rsidP="00B21C95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AD6004D" w14:textId="3245F6F5" w:rsidR="00B21C95" w:rsidRPr="00BB1210" w:rsidRDefault="00C84BE9" w:rsidP="00B21C95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>Portfólió (70 pont), szóbeli védés (20 pont)</w:t>
      </w:r>
      <w:r w:rsidRPr="00BB1210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33"/>
        <w:gridCol w:w="1483"/>
      </w:tblGrid>
      <w:tr w:rsidR="00B21C95" w:rsidRPr="00BB1210" w14:paraId="2BDEE8A5" w14:textId="77777777" w:rsidTr="00C84BE9">
        <w:tc>
          <w:tcPr>
            <w:tcW w:w="7533" w:type="dxa"/>
          </w:tcPr>
          <w:p w14:paraId="3ED64CE2" w14:textId="20BE19A4" w:rsidR="00B21C95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Lecketervek (fejléc és óra momentumai, 5-5 pont x 4)</w:t>
            </w:r>
          </w:p>
        </w:tc>
        <w:tc>
          <w:tcPr>
            <w:tcW w:w="1483" w:type="dxa"/>
          </w:tcPr>
          <w:p w14:paraId="3E505BCF" w14:textId="3D3C25FB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40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C84BE9" w:rsidRPr="00BB1210" w14:paraId="18472333" w14:textId="77777777" w:rsidTr="00C84BE9">
        <w:tc>
          <w:tcPr>
            <w:tcW w:w="7533" w:type="dxa"/>
          </w:tcPr>
          <w:p w14:paraId="218FD09E" w14:textId="67D00C3E" w:rsidR="00C84BE9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Szummatív felmérő (szummatív jellegű változatos feladatok)</w:t>
            </w:r>
          </w:p>
        </w:tc>
        <w:tc>
          <w:tcPr>
            <w:tcW w:w="1483" w:type="dxa"/>
          </w:tcPr>
          <w:p w14:paraId="25430C99" w14:textId="112F5900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 pont</w:t>
            </w:r>
          </w:p>
        </w:tc>
      </w:tr>
      <w:tr w:rsidR="00C84BE9" w:rsidRPr="00BB1210" w14:paraId="1B5C5C41" w14:textId="77777777" w:rsidTr="00C84BE9">
        <w:tc>
          <w:tcPr>
            <w:tcW w:w="7533" w:type="dxa"/>
          </w:tcPr>
          <w:p w14:paraId="7C1E184A" w14:textId="4C7F2CC4" w:rsidR="00C84BE9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szCs w:val="24"/>
                <w:lang w:val="hu-HU"/>
              </w:rPr>
              <w:t xml:space="preserve">A szummatív felmérőhöz kapcsolódó </w:t>
            </w:r>
            <w:r w:rsidRPr="00BB1210">
              <w:rPr>
                <w:lang w:val="hu-HU"/>
              </w:rPr>
              <w:t>részletes javítókulcs</w:t>
            </w:r>
          </w:p>
        </w:tc>
        <w:tc>
          <w:tcPr>
            <w:tcW w:w="1483" w:type="dxa"/>
          </w:tcPr>
          <w:p w14:paraId="2996DB00" w14:textId="2CE20E77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 pont</w:t>
            </w:r>
          </w:p>
        </w:tc>
      </w:tr>
      <w:tr w:rsidR="00C84BE9" w:rsidRPr="00BB1210" w14:paraId="64039DBC" w14:textId="77777777" w:rsidTr="00C84BE9">
        <w:tc>
          <w:tcPr>
            <w:tcW w:w="7533" w:type="dxa"/>
          </w:tcPr>
          <w:p w14:paraId="414BE781" w14:textId="040B85DD" w:rsidR="00C84BE9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Formatív felmérő (formatív jellegű változatos feladatok)</w:t>
            </w:r>
          </w:p>
        </w:tc>
        <w:tc>
          <w:tcPr>
            <w:tcW w:w="1483" w:type="dxa"/>
          </w:tcPr>
          <w:p w14:paraId="17FD1B0E" w14:textId="15AC049B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 pont</w:t>
            </w:r>
          </w:p>
        </w:tc>
      </w:tr>
      <w:tr w:rsidR="00C84BE9" w:rsidRPr="00BB1210" w14:paraId="731CDB71" w14:textId="77777777" w:rsidTr="00C84BE9">
        <w:tc>
          <w:tcPr>
            <w:tcW w:w="7533" w:type="dxa"/>
          </w:tcPr>
          <w:p w14:paraId="79C7113B" w14:textId="30C0E822" w:rsidR="00C84BE9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szCs w:val="24"/>
                <w:lang w:val="hu-HU"/>
              </w:rPr>
              <w:t xml:space="preserve">A formatív felmérőhöz kapcsolódó </w:t>
            </w:r>
            <w:r w:rsidRPr="00BB1210">
              <w:rPr>
                <w:lang w:val="hu-HU"/>
              </w:rPr>
              <w:t>részletes javítókulcs</w:t>
            </w:r>
          </w:p>
        </w:tc>
        <w:tc>
          <w:tcPr>
            <w:tcW w:w="1483" w:type="dxa"/>
          </w:tcPr>
          <w:p w14:paraId="64ECFFC3" w14:textId="4A1BBCB1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 pont</w:t>
            </w:r>
          </w:p>
        </w:tc>
      </w:tr>
      <w:tr w:rsidR="00B21C95" w:rsidRPr="00BB1210" w14:paraId="685A5DEF" w14:textId="77777777" w:rsidTr="00C84BE9">
        <w:tc>
          <w:tcPr>
            <w:tcW w:w="7533" w:type="dxa"/>
          </w:tcPr>
          <w:p w14:paraId="351B64B4" w14:textId="02C09692" w:rsidR="00B21C95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megfigyelési lapok (0,66 pont laponként)</w:t>
            </w:r>
          </w:p>
        </w:tc>
        <w:tc>
          <w:tcPr>
            <w:tcW w:w="1483" w:type="dxa"/>
          </w:tcPr>
          <w:p w14:paraId="76F32188" w14:textId="6D03C35F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B21C95" w:rsidRPr="00BB1210" w14:paraId="034CF6C2" w14:textId="77777777" w:rsidTr="00C84BE9">
        <w:tc>
          <w:tcPr>
            <w:tcW w:w="7533" w:type="dxa"/>
          </w:tcPr>
          <w:p w14:paraId="6DD279A8" w14:textId="44FC02EC" w:rsidR="00B21C95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Esszé (témaválasztás 3 pont, kidolgozás 5 pont, szerkesztés 2 pont)</w:t>
            </w:r>
          </w:p>
        </w:tc>
        <w:tc>
          <w:tcPr>
            <w:tcW w:w="1483" w:type="dxa"/>
          </w:tcPr>
          <w:p w14:paraId="3E920816" w14:textId="31C12681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10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C84BE9" w:rsidRPr="00BB1210" w14:paraId="043B8151" w14:textId="77777777" w:rsidTr="00C84BE9">
        <w:tc>
          <w:tcPr>
            <w:tcW w:w="7533" w:type="dxa"/>
          </w:tcPr>
          <w:p w14:paraId="3AA31DE2" w14:textId="6674827E" w:rsidR="00C84BE9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Bemutató</w:t>
            </w:r>
          </w:p>
        </w:tc>
        <w:tc>
          <w:tcPr>
            <w:tcW w:w="1483" w:type="dxa"/>
          </w:tcPr>
          <w:p w14:paraId="1EBE43CB" w14:textId="412D6DE1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 pont</w:t>
            </w:r>
          </w:p>
        </w:tc>
      </w:tr>
      <w:tr w:rsidR="00C84BE9" w:rsidRPr="00BB1210" w14:paraId="64CC70CC" w14:textId="77777777" w:rsidTr="00C84BE9">
        <w:tc>
          <w:tcPr>
            <w:tcW w:w="7533" w:type="dxa"/>
          </w:tcPr>
          <w:p w14:paraId="79DCA73C" w14:textId="21AA39A3" w:rsidR="00C84BE9" w:rsidRPr="00BB1210" w:rsidRDefault="00C84BE9" w:rsidP="00C84BE9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Védés (kérdésekre adott válaszok)</w:t>
            </w:r>
          </w:p>
        </w:tc>
        <w:tc>
          <w:tcPr>
            <w:tcW w:w="1483" w:type="dxa"/>
          </w:tcPr>
          <w:p w14:paraId="2108AC73" w14:textId="6FCB0982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 pont</w:t>
            </w:r>
          </w:p>
        </w:tc>
      </w:tr>
      <w:tr w:rsidR="00C84BE9" w:rsidRPr="00BB1210" w14:paraId="68984ADF" w14:textId="77777777" w:rsidTr="00C84BE9">
        <w:tc>
          <w:tcPr>
            <w:tcW w:w="7533" w:type="dxa"/>
          </w:tcPr>
          <w:p w14:paraId="121024B8" w14:textId="1E1F61F4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Hivatalból</w:t>
            </w:r>
          </w:p>
        </w:tc>
        <w:tc>
          <w:tcPr>
            <w:tcW w:w="1483" w:type="dxa"/>
          </w:tcPr>
          <w:p w14:paraId="105D5BD2" w14:textId="2BE4A627" w:rsidR="00C84BE9" w:rsidRPr="00BB1210" w:rsidRDefault="00C84BE9" w:rsidP="00C84BE9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10 pont</w:t>
            </w:r>
          </w:p>
        </w:tc>
      </w:tr>
      <w:tr w:rsidR="00B21C95" w:rsidRPr="00BB1210" w14:paraId="33B2DD06" w14:textId="77777777" w:rsidTr="00C84BE9">
        <w:tc>
          <w:tcPr>
            <w:tcW w:w="7533" w:type="dxa"/>
          </w:tcPr>
          <w:p w14:paraId="357D4712" w14:textId="46B3BAE2" w:rsidR="00B21C95" w:rsidRPr="00BB1210" w:rsidRDefault="00C84BE9" w:rsidP="0069249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483" w:type="dxa"/>
          </w:tcPr>
          <w:p w14:paraId="221C5342" w14:textId="566C3D7E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100 </w:t>
            </w:r>
            <w:r w:rsidR="00EC397E"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pont</w:t>
            </w:r>
          </w:p>
        </w:tc>
      </w:tr>
    </w:tbl>
    <w:p w14:paraId="6FD6050B" w14:textId="77777777" w:rsidR="00B21C95" w:rsidRPr="00BB1210" w:rsidRDefault="00B21C95" w:rsidP="00B21C9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08C7D59" w14:textId="00FF2492" w:rsidR="00B21C95" w:rsidRPr="00BB1210" w:rsidRDefault="00B21C95" w:rsidP="00B21C9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>II.</w:t>
      </w:r>
      <w:r w:rsidR="00D24F29" w:rsidRPr="00BB121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szint (MA, PG)</w:t>
      </w:r>
    </w:p>
    <w:p w14:paraId="28B166AC" w14:textId="77777777" w:rsidR="00B21C95" w:rsidRPr="00BB1210" w:rsidRDefault="00B21C95" w:rsidP="00B21C95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8BC95D3" w14:textId="013D9027" w:rsidR="00B21C95" w:rsidRPr="00BB1210" w:rsidRDefault="002D1447" w:rsidP="00B21C9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1210">
        <w:rPr>
          <w:rFonts w:ascii="Times New Roman" w:hAnsi="Times New Roman" w:cs="Times New Roman"/>
          <w:b/>
          <w:sz w:val="24"/>
          <w:szCs w:val="24"/>
          <w:lang w:val="hu-HU"/>
        </w:rPr>
        <w:t>Portfólió (70 pont), szóbeli védés (20 pont)</w:t>
      </w:r>
      <w:r w:rsidRPr="00BB1210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33"/>
        <w:gridCol w:w="1483"/>
      </w:tblGrid>
      <w:tr w:rsidR="00B21C95" w:rsidRPr="00BB1210" w14:paraId="5535F711" w14:textId="77777777" w:rsidTr="002D1447">
        <w:tc>
          <w:tcPr>
            <w:tcW w:w="7533" w:type="dxa"/>
          </w:tcPr>
          <w:p w14:paraId="35CC8D9E" w14:textId="632C2072" w:rsidR="00B21C95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Lecketervek (fejléc és óra momentumai, 5-5 pont x 3)</w:t>
            </w:r>
          </w:p>
        </w:tc>
        <w:tc>
          <w:tcPr>
            <w:tcW w:w="1483" w:type="dxa"/>
          </w:tcPr>
          <w:p w14:paraId="0361ACFC" w14:textId="5D20750D" w:rsidR="00B21C95" w:rsidRPr="00BB1210" w:rsidRDefault="00B21C95" w:rsidP="0069249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30 </w:t>
            </w:r>
            <w:r w:rsidR="00EC397E"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pont</w:t>
            </w:r>
          </w:p>
        </w:tc>
      </w:tr>
      <w:tr w:rsidR="002D1447" w:rsidRPr="00BB1210" w14:paraId="6E2295AA" w14:textId="77777777" w:rsidTr="002D1447">
        <w:tc>
          <w:tcPr>
            <w:tcW w:w="7533" w:type="dxa"/>
          </w:tcPr>
          <w:p w14:paraId="125437DF" w14:textId="3540075B" w:rsidR="002D1447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Szummatív felmérő (szummatív jellegű változatos feladatok)</w:t>
            </w:r>
          </w:p>
        </w:tc>
        <w:tc>
          <w:tcPr>
            <w:tcW w:w="1483" w:type="dxa"/>
          </w:tcPr>
          <w:p w14:paraId="43F020AE" w14:textId="05E30E3B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 pont</w:t>
            </w:r>
          </w:p>
        </w:tc>
      </w:tr>
      <w:tr w:rsidR="002D1447" w:rsidRPr="00BB1210" w14:paraId="540E0C0B" w14:textId="77777777" w:rsidTr="002D1447">
        <w:tc>
          <w:tcPr>
            <w:tcW w:w="7533" w:type="dxa"/>
          </w:tcPr>
          <w:p w14:paraId="3FD48E86" w14:textId="2EB27F38" w:rsidR="002D1447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szCs w:val="24"/>
                <w:lang w:val="hu-HU"/>
              </w:rPr>
              <w:t xml:space="preserve">A szummatív felmérőhöz kapcsolódó </w:t>
            </w:r>
            <w:r w:rsidRPr="00BB1210">
              <w:rPr>
                <w:lang w:val="hu-HU"/>
              </w:rPr>
              <w:t>részletes javítókulcs</w:t>
            </w:r>
          </w:p>
        </w:tc>
        <w:tc>
          <w:tcPr>
            <w:tcW w:w="1483" w:type="dxa"/>
          </w:tcPr>
          <w:p w14:paraId="586C7695" w14:textId="59EC5BDB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5 pont</w:t>
            </w:r>
          </w:p>
        </w:tc>
      </w:tr>
      <w:tr w:rsidR="002D1447" w:rsidRPr="00BB1210" w14:paraId="748187A5" w14:textId="77777777" w:rsidTr="002D1447">
        <w:tc>
          <w:tcPr>
            <w:tcW w:w="7533" w:type="dxa"/>
          </w:tcPr>
          <w:p w14:paraId="39F0DAA3" w14:textId="4C9A51BA" w:rsidR="002D1447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Formatív felmérő (formatív jellegű változatos feladatok)</w:t>
            </w:r>
          </w:p>
        </w:tc>
        <w:tc>
          <w:tcPr>
            <w:tcW w:w="1483" w:type="dxa"/>
          </w:tcPr>
          <w:p w14:paraId="6800747B" w14:textId="40FFEAEB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 pont</w:t>
            </w:r>
          </w:p>
        </w:tc>
      </w:tr>
      <w:tr w:rsidR="002D1447" w:rsidRPr="00BB1210" w14:paraId="1DD8739F" w14:textId="77777777" w:rsidTr="002D1447">
        <w:tc>
          <w:tcPr>
            <w:tcW w:w="7533" w:type="dxa"/>
          </w:tcPr>
          <w:p w14:paraId="283DB38A" w14:textId="08374618" w:rsidR="002D1447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szCs w:val="24"/>
                <w:lang w:val="hu-HU"/>
              </w:rPr>
              <w:t xml:space="preserve">A formatív felmérőhöz kapcsolódó </w:t>
            </w:r>
            <w:r w:rsidRPr="00BB1210">
              <w:rPr>
                <w:lang w:val="hu-HU"/>
              </w:rPr>
              <w:t>részletes javítókulcs</w:t>
            </w:r>
          </w:p>
        </w:tc>
        <w:tc>
          <w:tcPr>
            <w:tcW w:w="1483" w:type="dxa"/>
          </w:tcPr>
          <w:p w14:paraId="621D6C81" w14:textId="29CAF26F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5 pont</w:t>
            </w:r>
          </w:p>
        </w:tc>
      </w:tr>
      <w:tr w:rsidR="002D1447" w:rsidRPr="00BB1210" w14:paraId="6999393E" w14:textId="77777777" w:rsidTr="002D1447">
        <w:tc>
          <w:tcPr>
            <w:tcW w:w="7533" w:type="dxa"/>
          </w:tcPr>
          <w:p w14:paraId="13D85DAD" w14:textId="675D762D" w:rsidR="002D1447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Esszé (témaválasztás 3 pont, kidolgozás 5 pont, szerkesztés 2 pont)</w:t>
            </w:r>
          </w:p>
        </w:tc>
        <w:tc>
          <w:tcPr>
            <w:tcW w:w="1483" w:type="dxa"/>
          </w:tcPr>
          <w:p w14:paraId="6E8E7130" w14:textId="2251526D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 pont</w:t>
            </w:r>
          </w:p>
        </w:tc>
      </w:tr>
      <w:tr w:rsidR="002D1447" w:rsidRPr="00BB1210" w14:paraId="71177018" w14:textId="77777777" w:rsidTr="002D1447">
        <w:tc>
          <w:tcPr>
            <w:tcW w:w="7533" w:type="dxa"/>
          </w:tcPr>
          <w:p w14:paraId="3635F4A3" w14:textId="0F443E74" w:rsidR="002D1447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Bemutató</w:t>
            </w:r>
          </w:p>
        </w:tc>
        <w:tc>
          <w:tcPr>
            <w:tcW w:w="1483" w:type="dxa"/>
          </w:tcPr>
          <w:p w14:paraId="4EF6E762" w14:textId="725A37C3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 pont</w:t>
            </w:r>
          </w:p>
        </w:tc>
      </w:tr>
      <w:tr w:rsidR="002D1447" w:rsidRPr="00BB1210" w14:paraId="64739E0B" w14:textId="77777777" w:rsidTr="002D1447">
        <w:tc>
          <w:tcPr>
            <w:tcW w:w="7533" w:type="dxa"/>
          </w:tcPr>
          <w:p w14:paraId="2B342C3A" w14:textId="0DB000E2" w:rsidR="002D1447" w:rsidRPr="00BB1210" w:rsidRDefault="002D1447" w:rsidP="002D1447">
            <w:pPr>
              <w:rPr>
                <w:szCs w:val="24"/>
                <w:lang w:val="hu-HU"/>
              </w:rPr>
            </w:pPr>
            <w:r w:rsidRPr="00BB1210">
              <w:rPr>
                <w:lang w:val="hu-HU"/>
              </w:rPr>
              <w:t>Védés (kérdésekre adott válaszok)</w:t>
            </w:r>
          </w:p>
        </w:tc>
        <w:tc>
          <w:tcPr>
            <w:tcW w:w="1483" w:type="dxa"/>
          </w:tcPr>
          <w:p w14:paraId="0B9168F1" w14:textId="2A203D9C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 pont</w:t>
            </w:r>
          </w:p>
        </w:tc>
      </w:tr>
      <w:tr w:rsidR="002D1447" w:rsidRPr="00BB1210" w14:paraId="6DBAAE52" w14:textId="77777777" w:rsidTr="002D1447">
        <w:tc>
          <w:tcPr>
            <w:tcW w:w="7533" w:type="dxa"/>
          </w:tcPr>
          <w:p w14:paraId="42830A8D" w14:textId="13F1AA5F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Hivatalból</w:t>
            </w:r>
          </w:p>
        </w:tc>
        <w:tc>
          <w:tcPr>
            <w:tcW w:w="1483" w:type="dxa"/>
          </w:tcPr>
          <w:p w14:paraId="3838950C" w14:textId="38F124C6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10 pont</w:t>
            </w:r>
          </w:p>
        </w:tc>
      </w:tr>
      <w:tr w:rsidR="002D1447" w:rsidRPr="00BB1210" w14:paraId="3289B405" w14:textId="77777777" w:rsidTr="002D1447">
        <w:tc>
          <w:tcPr>
            <w:tcW w:w="7533" w:type="dxa"/>
          </w:tcPr>
          <w:p w14:paraId="2DBE6C23" w14:textId="5E42B6BC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483" w:type="dxa"/>
          </w:tcPr>
          <w:p w14:paraId="7D47475D" w14:textId="62524B97" w:rsidR="002D1447" w:rsidRPr="00BB1210" w:rsidRDefault="002D1447" w:rsidP="002D1447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B121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100 pont</w:t>
            </w:r>
          </w:p>
        </w:tc>
      </w:tr>
    </w:tbl>
    <w:p w14:paraId="67CBF9C2" w14:textId="77777777" w:rsidR="00B21C95" w:rsidRPr="00BB1210" w:rsidRDefault="00B21C95" w:rsidP="00B21C95">
      <w:pPr>
        <w:rPr>
          <w:szCs w:val="24"/>
          <w:lang w:val="hu-HU"/>
        </w:rPr>
      </w:pPr>
    </w:p>
    <w:p w14:paraId="495D83A1" w14:textId="77777777" w:rsidR="0030057C" w:rsidRPr="00BB1210" w:rsidRDefault="0030057C" w:rsidP="0030057C">
      <w:pPr>
        <w:rPr>
          <w:lang w:val="hu-HU"/>
        </w:rPr>
      </w:pPr>
    </w:p>
    <w:p w14:paraId="5823F917" w14:textId="561F622F" w:rsidR="0030057C" w:rsidRPr="00BB1210" w:rsidRDefault="0030057C" w:rsidP="000D05B3">
      <w:pPr>
        <w:ind w:left="6480"/>
        <w:rPr>
          <w:lang w:val="hu-HU"/>
        </w:rPr>
      </w:pPr>
      <w:r w:rsidRPr="00BB1210">
        <w:rPr>
          <w:lang w:val="hu-HU"/>
        </w:rPr>
        <w:t>Dr. Borb</w:t>
      </w:r>
      <w:r w:rsidR="00A86B02" w:rsidRPr="00BB1210">
        <w:rPr>
          <w:lang w:val="hu-HU"/>
        </w:rPr>
        <w:t>e</w:t>
      </w:r>
      <w:r w:rsidRPr="00BB1210">
        <w:rPr>
          <w:lang w:val="hu-HU"/>
        </w:rPr>
        <w:t>ly Iuliana</w:t>
      </w:r>
    </w:p>
    <w:p w14:paraId="4C568FE4" w14:textId="6049263B" w:rsidR="009D342D" w:rsidRPr="00BB1210" w:rsidRDefault="0030057C" w:rsidP="000D05B3">
      <w:pPr>
        <w:ind w:left="6480"/>
        <w:rPr>
          <w:lang w:val="hu-HU"/>
        </w:rPr>
      </w:pPr>
      <w:r w:rsidRPr="00BB1210">
        <w:rPr>
          <w:lang w:val="hu-HU"/>
        </w:rPr>
        <w:t>intézetvezető</w:t>
      </w:r>
    </w:p>
    <w:sectPr w:rsidR="009D342D" w:rsidRPr="00BB1210" w:rsidSect="001A58E2">
      <w:footerReference w:type="default" r:id="rId10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0132" w14:textId="77777777" w:rsidR="00AF4434" w:rsidRDefault="00AF4434" w:rsidP="00F71942">
      <w:r>
        <w:separator/>
      </w:r>
    </w:p>
  </w:endnote>
  <w:endnote w:type="continuationSeparator" w:id="0">
    <w:p w14:paraId="10B53FD2" w14:textId="77777777" w:rsidR="00AF4434" w:rsidRDefault="00AF4434" w:rsidP="00F7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336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64AB7" w14:textId="54BA05E6" w:rsidR="006D4676" w:rsidRDefault="006D4676" w:rsidP="00116D6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6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CF91" w14:textId="77777777" w:rsidR="00AF4434" w:rsidRDefault="00AF4434" w:rsidP="00F71942">
      <w:r>
        <w:separator/>
      </w:r>
    </w:p>
  </w:footnote>
  <w:footnote w:type="continuationSeparator" w:id="0">
    <w:p w14:paraId="6F9AFA68" w14:textId="77777777" w:rsidR="00AF4434" w:rsidRDefault="00AF4434" w:rsidP="00F71942">
      <w:r>
        <w:continuationSeparator/>
      </w:r>
    </w:p>
  </w:footnote>
  <w:footnote w:id="1">
    <w:p w14:paraId="274E6FBC" w14:textId="1D27D743" w:rsidR="00F71942" w:rsidRPr="00F71942" w:rsidRDefault="00F7194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C7602">
        <w:rPr>
          <w:lang w:val="hu-HU"/>
        </w:rPr>
        <w:t xml:space="preserve">A vizsga napján a hallgató magával </w:t>
      </w:r>
      <w:r w:rsidR="009D342D">
        <w:rPr>
          <w:lang w:val="hu-HU"/>
        </w:rPr>
        <w:t xml:space="preserve">hozza </w:t>
      </w:r>
      <w:r w:rsidRPr="00CC7602">
        <w:rPr>
          <w:lang w:val="hu-HU"/>
        </w:rPr>
        <w:t>a portfólió nyomtatott változatát is, a bemutatás végeztével ez</w:t>
      </w:r>
      <w:r w:rsidR="009D342D">
        <w:rPr>
          <w:lang w:val="hu-HU"/>
        </w:rPr>
        <w:t>t visszakapja</w:t>
      </w:r>
      <w:r w:rsidRPr="00CC7602">
        <w:rPr>
          <w:lang w:val="hu-HU"/>
        </w:rPr>
        <w:t>.</w:t>
      </w:r>
    </w:p>
  </w:footnote>
  <w:footnote w:id="2">
    <w:p w14:paraId="4854B3F3" w14:textId="77777777" w:rsidR="00BC49D6" w:rsidRPr="00F71942" w:rsidRDefault="00BC49D6" w:rsidP="00BC49D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BC49D6">
        <w:rPr>
          <w:lang w:val="hu-HU"/>
        </w:rPr>
        <w:t xml:space="preserve"> </w:t>
      </w:r>
      <w:r w:rsidRPr="00CC7602">
        <w:rPr>
          <w:lang w:val="hu-HU"/>
        </w:rPr>
        <w:t xml:space="preserve">A vizsga napján a hallgató magával </w:t>
      </w:r>
      <w:r>
        <w:rPr>
          <w:lang w:val="hu-HU"/>
        </w:rPr>
        <w:t xml:space="preserve">hozza </w:t>
      </w:r>
      <w:r w:rsidRPr="00CC7602">
        <w:rPr>
          <w:lang w:val="hu-HU"/>
        </w:rPr>
        <w:t>a portfólió nyomtatott változatát is, a bemutatás végeztével ez</w:t>
      </w:r>
      <w:r>
        <w:rPr>
          <w:lang w:val="hu-HU"/>
        </w:rPr>
        <w:t>t visszakapja</w:t>
      </w:r>
      <w:r w:rsidRPr="00CC7602">
        <w:rPr>
          <w:lang w:val="hu-H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A5D"/>
    <w:multiLevelType w:val="hybridMultilevel"/>
    <w:tmpl w:val="2A72A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C55D4"/>
    <w:multiLevelType w:val="hybridMultilevel"/>
    <w:tmpl w:val="EF9CD7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2DCF"/>
    <w:multiLevelType w:val="hybridMultilevel"/>
    <w:tmpl w:val="238AC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037E56"/>
    <w:multiLevelType w:val="hybridMultilevel"/>
    <w:tmpl w:val="2B3A9DE6"/>
    <w:lvl w:ilvl="0" w:tplc="F144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446D"/>
    <w:multiLevelType w:val="hybridMultilevel"/>
    <w:tmpl w:val="681EC3A8"/>
    <w:lvl w:ilvl="0" w:tplc="DFAA1ADA">
      <w:start w:val="2"/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21D9D"/>
    <w:multiLevelType w:val="hybridMultilevel"/>
    <w:tmpl w:val="8182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8663C"/>
    <w:multiLevelType w:val="hybridMultilevel"/>
    <w:tmpl w:val="FE8007E6"/>
    <w:lvl w:ilvl="0" w:tplc="8A50872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5AFE457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4603"/>
    <w:multiLevelType w:val="hybridMultilevel"/>
    <w:tmpl w:val="5D389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5158F"/>
    <w:multiLevelType w:val="hybridMultilevel"/>
    <w:tmpl w:val="7A741E4E"/>
    <w:lvl w:ilvl="0" w:tplc="F8D825D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7B3A3F"/>
    <w:multiLevelType w:val="hybridMultilevel"/>
    <w:tmpl w:val="D340E352"/>
    <w:lvl w:ilvl="0" w:tplc="7BF8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C78B4"/>
    <w:multiLevelType w:val="hybridMultilevel"/>
    <w:tmpl w:val="C3B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4704"/>
    <w:multiLevelType w:val="hybridMultilevel"/>
    <w:tmpl w:val="50F88E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721906"/>
    <w:multiLevelType w:val="hybridMultilevel"/>
    <w:tmpl w:val="DD0CBC1C"/>
    <w:lvl w:ilvl="0" w:tplc="2466E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A6536"/>
    <w:multiLevelType w:val="hybridMultilevel"/>
    <w:tmpl w:val="1120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9298">
    <w:abstractNumId w:val="3"/>
  </w:num>
  <w:num w:numId="2" w16cid:durableId="1969701108">
    <w:abstractNumId w:val="13"/>
  </w:num>
  <w:num w:numId="3" w16cid:durableId="1505318419">
    <w:abstractNumId w:val="9"/>
  </w:num>
  <w:num w:numId="4" w16cid:durableId="1956909137">
    <w:abstractNumId w:val="4"/>
  </w:num>
  <w:num w:numId="5" w16cid:durableId="1005131321">
    <w:abstractNumId w:val="5"/>
  </w:num>
  <w:num w:numId="6" w16cid:durableId="1516262816">
    <w:abstractNumId w:val="10"/>
  </w:num>
  <w:num w:numId="7" w16cid:durableId="402337506">
    <w:abstractNumId w:val="12"/>
  </w:num>
  <w:num w:numId="8" w16cid:durableId="1502627059">
    <w:abstractNumId w:val="2"/>
  </w:num>
  <w:num w:numId="9" w16cid:durableId="1841194066">
    <w:abstractNumId w:val="7"/>
  </w:num>
  <w:num w:numId="10" w16cid:durableId="1898667914">
    <w:abstractNumId w:val="11"/>
  </w:num>
  <w:num w:numId="11" w16cid:durableId="867454629">
    <w:abstractNumId w:val="1"/>
  </w:num>
  <w:num w:numId="12" w16cid:durableId="459112364">
    <w:abstractNumId w:val="6"/>
  </w:num>
  <w:num w:numId="13" w16cid:durableId="1753620960">
    <w:abstractNumId w:val="8"/>
  </w:num>
  <w:num w:numId="14" w16cid:durableId="18895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zQ3srCwtLSwNDFS0lEKTi0uzszPAykwqQUAED+qqywAAAA="/>
  </w:docVars>
  <w:rsids>
    <w:rsidRoot w:val="006614FD"/>
    <w:rsid w:val="00030B35"/>
    <w:rsid w:val="000427B4"/>
    <w:rsid w:val="00060653"/>
    <w:rsid w:val="000659AD"/>
    <w:rsid w:val="00074C62"/>
    <w:rsid w:val="00091EEF"/>
    <w:rsid w:val="000B7CEB"/>
    <w:rsid w:val="000D05B3"/>
    <w:rsid w:val="000D3C6A"/>
    <w:rsid w:val="000E69AE"/>
    <w:rsid w:val="00116D64"/>
    <w:rsid w:val="0014143A"/>
    <w:rsid w:val="00174510"/>
    <w:rsid w:val="00187B9C"/>
    <w:rsid w:val="001A4E93"/>
    <w:rsid w:val="001A58E2"/>
    <w:rsid w:val="001F12A2"/>
    <w:rsid w:val="0022025C"/>
    <w:rsid w:val="00240F8E"/>
    <w:rsid w:val="0024224A"/>
    <w:rsid w:val="00244754"/>
    <w:rsid w:val="002A3636"/>
    <w:rsid w:val="002A4A36"/>
    <w:rsid w:val="002D1447"/>
    <w:rsid w:val="002F59AA"/>
    <w:rsid w:val="002F5C74"/>
    <w:rsid w:val="0030057C"/>
    <w:rsid w:val="003B5DF1"/>
    <w:rsid w:val="003C495A"/>
    <w:rsid w:val="003E0D8D"/>
    <w:rsid w:val="003E2510"/>
    <w:rsid w:val="003E7479"/>
    <w:rsid w:val="00402029"/>
    <w:rsid w:val="004043E1"/>
    <w:rsid w:val="00416DD6"/>
    <w:rsid w:val="00425A3F"/>
    <w:rsid w:val="0044725D"/>
    <w:rsid w:val="004D14EC"/>
    <w:rsid w:val="00527A79"/>
    <w:rsid w:val="00573BEF"/>
    <w:rsid w:val="0062341B"/>
    <w:rsid w:val="00632D0D"/>
    <w:rsid w:val="006614FD"/>
    <w:rsid w:val="00670462"/>
    <w:rsid w:val="00674B61"/>
    <w:rsid w:val="006A6BB9"/>
    <w:rsid w:val="006D120E"/>
    <w:rsid w:val="006D4676"/>
    <w:rsid w:val="007129E7"/>
    <w:rsid w:val="00750628"/>
    <w:rsid w:val="008132E1"/>
    <w:rsid w:val="008148AD"/>
    <w:rsid w:val="00873BB0"/>
    <w:rsid w:val="00886B29"/>
    <w:rsid w:val="008E4855"/>
    <w:rsid w:val="008F2B05"/>
    <w:rsid w:val="00912FA0"/>
    <w:rsid w:val="009575A7"/>
    <w:rsid w:val="009D342D"/>
    <w:rsid w:val="009F0AE9"/>
    <w:rsid w:val="00A02E6A"/>
    <w:rsid w:val="00A67F40"/>
    <w:rsid w:val="00A86B02"/>
    <w:rsid w:val="00A92CDB"/>
    <w:rsid w:val="00AF4434"/>
    <w:rsid w:val="00B051AE"/>
    <w:rsid w:val="00B05669"/>
    <w:rsid w:val="00B21C95"/>
    <w:rsid w:val="00BB1210"/>
    <w:rsid w:val="00BB39EA"/>
    <w:rsid w:val="00BC49D6"/>
    <w:rsid w:val="00BF12A1"/>
    <w:rsid w:val="00BF4985"/>
    <w:rsid w:val="00C02C56"/>
    <w:rsid w:val="00C638E6"/>
    <w:rsid w:val="00C8082B"/>
    <w:rsid w:val="00C84BE9"/>
    <w:rsid w:val="00CE3FE1"/>
    <w:rsid w:val="00CF43D9"/>
    <w:rsid w:val="00D24F29"/>
    <w:rsid w:val="00D32C7E"/>
    <w:rsid w:val="00DE02FF"/>
    <w:rsid w:val="00E2246F"/>
    <w:rsid w:val="00E262A0"/>
    <w:rsid w:val="00E637D0"/>
    <w:rsid w:val="00E91FA6"/>
    <w:rsid w:val="00EB42D8"/>
    <w:rsid w:val="00EC397E"/>
    <w:rsid w:val="00EE206D"/>
    <w:rsid w:val="00F022CC"/>
    <w:rsid w:val="00F12510"/>
    <w:rsid w:val="00F37EE6"/>
    <w:rsid w:val="00F56AAC"/>
    <w:rsid w:val="00F71942"/>
    <w:rsid w:val="00F9562B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6142"/>
  <w15:docId w15:val="{BA7E03B8-0B33-49C6-B062-475DFCC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71942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Cmsor1">
    <w:name w:val="heading 1"/>
    <w:basedOn w:val="Norml"/>
    <w:link w:val="Cmsor1Char"/>
    <w:autoRedefine/>
    <w:uiPriority w:val="1"/>
    <w:qFormat/>
    <w:rsid w:val="00F71942"/>
    <w:pPr>
      <w:spacing w:before="120" w:after="240"/>
      <w:outlineLvl w:val="0"/>
    </w:pPr>
    <w:rPr>
      <w:rFonts w:eastAsia="Times New Roman"/>
      <w:b/>
      <w:bCs/>
      <w:sz w:val="2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4143A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25A3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71942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14143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402029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02029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Norml"/>
    <w:autoRedefine/>
    <w:uiPriority w:val="1"/>
    <w:qFormat/>
    <w:rsid w:val="002F59AA"/>
    <w:pPr>
      <w:ind w:right="864"/>
      <w:jc w:val="center"/>
    </w:pPr>
    <w:rPr>
      <w:rFonts w:ascii="Calibri" w:hAnsi="Calibri"/>
      <w:sz w:val="22"/>
    </w:rPr>
  </w:style>
  <w:style w:type="character" w:customStyle="1" w:styleId="Cmsor3Char">
    <w:name w:val="Címsor 3 Char"/>
    <w:basedOn w:val="Bekezdsalapbettpusa"/>
    <w:link w:val="Cmsor3"/>
    <w:uiPriority w:val="9"/>
    <w:rsid w:val="00425A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u-HU"/>
    </w:rPr>
  </w:style>
  <w:style w:type="paragraph" w:styleId="Listaszerbekezds">
    <w:name w:val="List Paragraph"/>
    <w:basedOn w:val="Norml"/>
    <w:autoRedefine/>
    <w:uiPriority w:val="34"/>
    <w:qFormat/>
    <w:rsid w:val="001A4E93"/>
    <w:pPr>
      <w:autoSpaceDE w:val="0"/>
      <w:autoSpaceDN w:val="0"/>
      <w:ind w:left="720" w:right="132" w:hanging="360"/>
    </w:pPr>
    <w:rPr>
      <w:rFonts w:eastAsia="Palatino Linotype" w:cs="Palatino Linotype"/>
      <w:lang w:val="ro-RO"/>
    </w:rPr>
  </w:style>
  <w:style w:type="paragraph" w:styleId="Lbjegyzetszveg">
    <w:name w:val="footnote text"/>
    <w:basedOn w:val="Norml"/>
    <w:link w:val="LbjegyzetszvegChar"/>
    <w:autoRedefine/>
    <w:uiPriority w:val="99"/>
    <w:semiHidden/>
    <w:unhideWhenUsed/>
    <w:rsid w:val="00187B9C"/>
    <w:pPr>
      <w:widowControl/>
      <w:jc w:val="left"/>
    </w:pPr>
    <w:rPr>
      <w:rFonts w:eastAsia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7B9C"/>
    <w:rPr>
      <w:rFonts w:ascii="Times New Roman" w:hAnsi="Times New Roman"/>
      <w:sz w:val="20"/>
      <w:szCs w:val="20"/>
    </w:rPr>
  </w:style>
  <w:style w:type="character" w:styleId="Hiperhivatkozs">
    <w:name w:val="Hyperlink"/>
    <w:uiPriority w:val="99"/>
    <w:unhideWhenUsed/>
    <w:rsid w:val="00F71942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F71942"/>
    <w:rPr>
      <w:vertAlign w:val="superscript"/>
    </w:rPr>
  </w:style>
  <w:style w:type="paragraph" w:styleId="Nincstrkz">
    <w:name w:val="No Spacing"/>
    <w:uiPriority w:val="1"/>
    <w:qFormat/>
    <w:rsid w:val="00B21C95"/>
    <w:pPr>
      <w:spacing w:after="0" w:line="240" w:lineRule="auto"/>
    </w:pPr>
    <w:rPr>
      <w:rFonts w:eastAsiaTheme="minorEastAsia"/>
      <w:lang w:eastAsia="zh-CN"/>
    </w:rPr>
  </w:style>
  <w:style w:type="table" w:styleId="Rcsostblzat">
    <w:name w:val="Table Grid"/>
    <w:basedOn w:val="Normltblzat"/>
    <w:uiPriority w:val="59"/>
    <w:rsid w:val="00B21C9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4676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6D4676"/>
    <w:rPr>
      <w:rFonts w:ascii="Times New Roman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6D4676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6D467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umdppd@partiu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tiumdppd@partiu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4840-CBAC-446D-AF95-0B16338D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1028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Balog Előd</cp:lastModifiedBy>
  <cp:revision>5</cp:revision>
  <dcterms:created xsi:type="dcterms:W3CDTF">2025-02-12T09:42:00Z</dcterms:created>
  <dcterms:modified xsi:type="dcterms:W3CDTF">2025-02-13T12:47:00Z</dcterms:modified>
</cp:coreProperties>
</file>