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6F83" w14:textId="77777777" w:rsidR="007D1691" w:rsidRPr="00581445" w:rsidRDefault="007D1691" w:rsidP="006D5B5F">
      <w:pPr>
        <w:spacing w:after="0"/>
        <w:rPr>
          <w:rStyle w:val="Hyperlink"/>
          <w:rFonts w:ascii="Times New Roman" w:hAnsi="Times New Roman" w:cs="Times New Roman"/>
          <w:lang w:val="ro-RO"/>
        </w:rPr>
      </w:pPr>
      <w:r w:rsidRPr="00581445">
        <w:rPr>
          <w:rFonts w:ascii="Times New Roman" w:hAnsi="Times New Roman" w:cs="Times New Roman"/>
          <w:lang w:val="ro-RO"/>
        </w:rPr>
        <w:fldChar w:fldCharType="begin"/>
      </w:r>
      <w:r w:rsidRPr="00581445">
        <w:rPr>
          <w:rFonts w:ascii="Times New Roman" w:hAnsi="Times New Roman" w:cs="Times New Roman"/>
          <w:lang w:val="ro-RO"/>
        </w:rPr>
        <w:instrText xml:space="preserve"> HYPERLINK "http://socasis.ubbcluj.ro/docs/ASIS/GhidLicentaAS.pdf" \l "page=2" \o "2. oldal" </w:instrText>
      </w:r>
      <w:r w:rsidRPr="00581445">
        <w:rPr>
          <w:rFonts w:ascii="Times New Roman" w:hAnsi="Times New Roman" w:cs="Times New Roman"/>
          <w:lang w:val="ro-RO"/>
        </w:rPr>
        <w:fldChar w:fldCharType="separate"/>
      </w:r>
    </w:p>
    <w:p w14:paraId="3E70C1FE" w14:textId="56A326B1" w:rsidR="007D1691" w:rsidRPr="00581445" w:rsidRDefault="007D1691" w:rsidP="006D5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81445">
        <w:rPr>
          <w:rFonts w:ascii="Times New Roman" w:hAnsi="Times New Roman" w:cs="Times New Roman"/>
          <w:lang w:val="ro-RO"/>
        </w:rPr>
        <w:fldChar w:fldCharType="end"/>
      </w:r>
      <w:r w:rsidR="00C97AB3" w:rsidRPr="00581445">
        <w:rPr>
          <w:rFonts w:ascii="Times New Roman" w:hAnsi="Times New Roman" w:cs="Times New Roman"/>
          <w:b/>
          <w:sz w:val="28"/>
          <w:lang w:val="ro-RO"/>
        </w:rPr>
        <w:t>Metodologie specifică de o</w:t>
      </w:r>
      <w:r w:rsidR="00C97AB3" w:rsidRPr="00581445">
        <w:rPr>
          <w:rFonts w:ascii="Times New Roman" w:hAnsi="Times New Roman" w:cs="Times New Roman"/>
          <w:b/>
          <w:sz w:val="28"/>
          <w:szCs w:val="28"/>
          <w:lang w:val="ro-RO"/>
        </w:rPr>
        <w:t>rganizare și desfășurare a</w:t>
      </w:r>
      <w:r w:rsidR="00246E2D" w:rsidRPr="005814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4D372D64" w14:textId="0CCDE540" w:rsidR="007D1691" w:rsidRPr="00581445" w:rsidRDefault="00246E2D" w:rsidP="006D5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814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examenului de finalizare a studiilor </w:t>
      </w:r>
      <w:r w:rsidR="00C97AB3" w:rsidRPr="005814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</w:t>
      </w:r>
      <w:r w:rsidRPr="005814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</w:t>
      </w:r>
      <w:r w:rsidR="00C97AB3" w:rsidRPr="00581445">
        <w:rPr>
          <w:rFonts w:ascii="Times New Roman" w:hAnsi="Times New Roman" w:cs="Times New Roman"/>
          <w:b/>
          <w:sz w:val="28"/>
          <w:szCs w:val="28"/>
          <w:lang w:val="ro-RO"/>
        </w:rPr>
        <w:t>universitar</w:t>
      </w:r>
      <w:r w:rsidRPr="005814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94DE2" w:rsidRPr="00581445">
        <w:rPr>
          <w:rFonts w:ascii="Times New Roman" w:hAnsi="Times New Roman" w:cs="Times New Roman"/>
          <w:b/>
          <w:sz w:val="28"/>
          <w:szCs w:val="28"/>
          <w:lang w:val="ro-RO"/>
        </w:rPr>
        <w:t>202</w:t>
      </w:r>
      <w:r w:rsidR="002841F5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694DE2" w:rsidRPr="00581445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8E07D1" w:rsidRPr="00581445">
        <w:rPr>
          <w:rFonts w:ascii="Times New Roman" w:hAnsi="Times New Roman" w:cs="Times New Roman"/>
          <w:b/>
          <w:sz w:val="28"/>
          <w:szCs w:val="28"/>
          <w:lang w:val="ro-RO"/>
        </w:rPr>
        <w:t>202</w:t>
      </w:r>
      <w:r w:rsidR="002841F5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</w:p>
    <w:p w14:paraId="58D53217" w14:textId="77777777" w:rsidR="007D1691" w:rsidRPr="00581445" w:rsidRDefault="007D1691" w:rsidP="006D5B5F">
      <w:pPr>
        <w:spacing w:after="0"/>
        <w:jc w:val="both"/>
        <w:rPr>
          <w:rFonts w:ascii="Times New Roman" w:hAnsi="Times New Roman" w:cs="Times New Roman"/>
          <w:lang w:val="ro-RO"/>
        </w:rPr>
      </w:pPr>
    </w:p>
    <w:p w14:paraId="37C37394" w14:textId="643837A0" w:rsidR="00C97AB3" w:rsidRPr="00581445" w:rsidRDefault="00C97AB3" w:rsidP="006D5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Prezenta </w:t>
      </w:r>
      <w:r w:rsidR="002454A9" w:rsidRPr="00581445">
        <w:rPr>
          <w:rFonts w:ascii="Times New Roman" w:hAnsi="Times New Roman" w:cs="Times New Roman"/>
          <w:sz w:val="24"/>
          <w:szCs w:val="24"/>
          <w:lang w:val="ro-RO"/>
        </w:rPr>
        <w:t>metodologie completează R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egulamentul de organizare și desfășurare a examenului de licență </w:t>
      </w:r>
      <w:r w:rsidR="002454A9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a Universității Creștine </w:t>
      </w:r>
      <w:proofErr w:type="spellStart"/>
      <w:r w:rsidR="002454A9" w:rsidRPr="00581445">
        <w:rPr>
          <w:rFonts w:ascii="Times New Roman" w:hAnsi="Times New Roman" w:cs="Times New Roman"/>
          <w:sz w:val="24"/>
          <w:szCs w:val="24"/>
          <w:lang w:val="ro-RO"/>
        </w:rPr>
        <w:t>Partium</w:t>
      </w:r>
      <w:proofErr w:type="spellEnd"/>
      <w:r w:rsidR="002454A9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cu elemente specifice </w:t>
      </w:r>
      <w:r w:rsidR="00145217" w:rsidRPr="00581445">
        <w:rPr>
          <w:rFonts w:ascii="Times New Roman" w:hAnsi="Times New Roman" w:cs="Times New Roman"/>
          <w:sz w:val="24"/>
          <w:szCs w:val="24"/>
          <w:lang w:val="ro-RO"/>
        </w:rPr>
        <w:t>program</w:t>
      </w:r>
      <w:r w:rsidR="007D4BBE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145217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de studii de licență </w:t>
      </w:r>
      <w:proofErr w:type="spellStart"/>
      <w:r w:rsidR="007D4BBE" w:rsidRPr="007D4BBE">
        <w:rPr>
          <w:rFonts w:ascii="Times New Roman" w:hAnsi="Times New Roman" w:cs="Times New Roman"/>
          <w:i/>
          <w:color w:val="000000"/>
          <w:sz w:val="24"/>
        </w:rPr>
        <w:t>Pedagogia</w:t>
      </w:r>
      <w:proofErr w:type="spellEnd"/>
      <w:r w:rsidR="007D4BBE" w:rsidRPr="007D4BBE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7D4BBE" w:rsidRPr="007D4BBE">
        <w:rPr>
          <w:rFonts w:ascii="Times New Roman" w:hAnsi="Times New Roman" w:cs="Times New Roman"/>
          <w:i/>
          <w:color w:val="000000"/>
          <w:sz w:val="24"/>
        </w:rPr>
        <w:t>învățământului</w:t>
      </w:r>
      <w:proofErr w:type="spellEnd"/>
      <w:r w:rsidR="007D4BBE" w:rsidRPr="007D4BBE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7D4BBE" w:rsidRPr="007D4BBE">
        <w:rPr>
          <w:rFonts w:ascii="Times New Roman" w:hAnsi="Times New Roman" w:cs="Times New Roman"/>
          <w:i/>
          <w:color w:val="000000"/>
          <w:sz w:val="24"/>
        </w:rPr>
        <w:t>primar</w:t>
      </w:r>
      <w:proofErr w:type="spellEnd"/>
      <w:r w:rsidR="007D4BBE" w:rsidRPr="007D4BBE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7D4BBE" w:rsidRPr="007D4BBE">
        <w:rPr>
          <w:rFonts w:ascii="Times New Roman" w:hAnsi="Times New Roman" w:cs="Times New Roman"/>
          <w:i/>
          <w:color w:val="000000"/>
          <w:sz w:val="24"/>
        </w:rPr>
        <w:t>și</w:t>
      </w:r>
      <w:proofErr w:type="spellEnd"/>
      <w:r w:rsidR="007D4BBE" w:rsidRPr="007D4BBE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7D4BBE" w:rsidRPr="007D4BBE">
        <w:rPr>
          <w:rFonts w:ascii="Times New Roman" w:hAnsi="Times New Roman" w:cs="Times New Roman"/>
          <w:i/>
          <w:color w:val="000000"/>
          <w:sz w:val="24"/>
        </w:rPr>
        <w:t>preșcolar</w:t>
      </w:r>
      <w:proofErr w:type="spellEnd"/>
      <w:r w:rsidR="007D4BBE" w:rsidRPr="007D4BBE">
        <w:rPr>
          <w:color w:val="000000"/>
          <w:sz w:val="24"/>
        </w:rPr>
        <w:t xml:space="preserve"> </w:t>
      </w:r>
      <w:r w:rsidR="002454A9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din cadrul </w:t>
      </w:r>
      <w:r w:rsidR="002454A9" w:rsidRPr="00581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Departamentului de </w:t>
      </w:r>
      <w:r w:rsidR="00DE18EA" w:rsidRPr="00581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Științe </w:t>
      </w:r>
      <w:proofErr w:type="spellStart"/>
      <w:r w:rsidR="00DE18EA" w:rsidRPr="00581445">
        <w:rPr>
          <w:rFonts w:ascii="Times New Roman" w:hAnsi="Times New Roman" w:cs="Times New Roman"/>
          <w:b/>
          <w:sz w:val="24"/>
          <w:szCs w:val="24"/>
          <w:lang w:val="ro-RO"/>
        </w:rPr>
        <w:t>Socio-Umane</w:t>
      </w:r>
      <w:proofErr w:type="spellEnd"/>
      <w:r w:rsidR="002454A9" w:rsidRPr="00581445">
        <w:rPr>
          <w:rFonts w:ascii="Times New Roman" w:hAnsi="Times New Roman" w:cs="Times New Roman"/>
          <w:b/>
          <w:sz w:val="24"/>
          <w:szCs w:val="24"/>
          <w:lang w:val="ro-RO"/>
        </w:rPr>
        <w:t>, Facultatea de Științe Economice și Sociale.</w:t>
      </w:r>
      <w:r w:rsidR="002454A9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2D6C884" w14:textId="77777777" w:rsidR="002454A9" w:rsidRPr="00581445" w:rsidRDefault="002454A9" w:rsidP="006D5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B79438" w14:textId="77777777" w:rsidR="00845D65" w:rsidRPr="00581445" w:rsidRDefault="00C97AB3" w:rsidP="006D5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B910BC0" w14:textId="260F8C79" w:rsidR="002129B7" w:rsidRDefault="002129B7" w:rsidP="006D5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29B7">
        <w:rPr>
          <w:rFonts w:ascii="Times New Roman" w:hAnsi="Times New Roman" w:cs="Times New Roman"/>
          <w:sz w:val="24"/>
          <w:szCs w:val="24"/>
          <w:lang w:val="ro-RO"/>
        </w:rPr>
        <w:t>Pentru absolvenții promoției curente și ai promoțiilor anterioare ale programei de studii de licență, f</w:t>
      </w:r>
      <w:r>
        <w:rPr>
          <w:rFonts w:ascii="Times New Roman" w:hAnsi="Times New Roman" w:cs="Times New Roman"/>
          <w:sz w:val="24"/>
          <w:szCs w:val="24"/>
          <w:lang w:val="ro-RO"/>
        </w:rPr>
        <w:t>orma de învățământ cu frecvență,</w:t>
      </w:r>
      <w:r w:rsidRPr="002129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129B7">
        <w:rPr>
          <w:rFonts w:ascii="Times New Roman" w:hAnsi="Times New Roman" w:cs="Times New Roman"/>
          <w:b/>
          <w:i/>
          <w:sz w:val="24"/>
          <w:szCs w:val="24"/>
          <w:lang w:val="ro-RO"/>
        </w:rPr>
        <w:t>Pedagogia învățământului primar și preșcolar</w:t>
      </w:r>
      <w:r w:rsidRPr="002129B7">
        <w:rPr>
          <w:rFonts w:ascii="Times New Roman" w:hAnsi="Times New Roman" w:cs="Times New Roman"/>
          <w:sz w:val="24"/>
          <w:szCs w:val="24"/>
          <w:lang w:val="ro-RO"/>
        </w:rPr>
        <w:t xml:space="preserve"> se organizează examenul de licență în cadrul Departamentului de Științe </w:t>
      </w:r>
      <w:proofErr w:type="spellStart"/>
      <w:r w:rsidRPr="002129B7">
        <w:rPr>
          <w:rFonts w:ascii="Times New Roman" w:hAnsi="Times New Roman" w:cs="Times New Roman"/>
          <w:sz w:val="24"/>
          <w:szCs w:val="24"/>
          <w:lang w:val="ro-RO"/>
        </w:rPr>
        <w:t>Socio-Umane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1B99C1B" w14:textId="77777777" w:rsidR="00845D65" w:rsidRPr="00581445" w:rsidRDefault="000C5E4C" w:rsidP="00DF5A4C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b/>
          <w:sz w:val="24"/>
          <w:szCs w:val="24"/>
          <w:lang w:val="ro-RO"/>
        </w:rPr>
        <w:t>Art. 2</w:t>
      </w:r>
      <w:r w:rsidR="004C6DA9" w:rsidRPr="00581445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05EF7141" w14:textId="6D0CF186" w:rsidR="007D1691" w:rsidRPr="00581445" w:rsidRDefault="004C6DA9" w:rsidP="009059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="007D1691" w:rsidRPr="00581445">
        <w:rPr>
          <w:rFonts w:ascii="Times New Roman" w:hAnsi="Times New Roman" w:cs="Times New Roman"/>
          <w:sz w:val="24"/>
          <w:szCs w:val="24"/>
          <w:lang w:val="ro-RO"/>
        </w:rPr>
        <w:t>Examenul de licență</w:t>
      </w:r>
      <w:r w:rsidR="000C5E4C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1691" w:rsidRPr="00581445">
        <w:rPr>
          <w:rFonts w:ascii="Times New Roman" w:hAnsi="Times New Roman" w:cs="Times New Roman"/>
          <w:sz w:val="24"/>
          <w:szCs w:val="24"/>
          <w:lang w:val="ro-RO"/>
        </w:rPr>
        <w:t>constă</w:t>
      </w:r>
      <w:r w:rsidR="007D1691" w:rsidRPr="00581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D1691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0C5E4C" w:rsidRPr="00581445">
        <w:rPr>
          <w:rFonts w:ascii="Times New Roman" w:hAnsi="Times New Roman" w:cs="Times New Roman"/>
          <w:sz w:val="24"/>
          <w:szCs w:val="24"/>
          <w:lang w:val="ro-RO"/>
        </w:rPr>
        <w:t>2 probe</w:t>
      </w:r>
      <w:r w:rsidR="0013047A" w:rsidRPr="00581445">
        <w:rPr>
          <w:rFonts w:ascii="Times New Roman" w:hAnsi="Times New Roman" w:cs="Times New Roman"/>
          <w:sz w:val="24"/>
          <w:szCs w:val="24"/>
          <w:lang w:val="ro-RO"/>
        </w:rPr>
        <w:t>, după cum urmează</w:t>
      </w:r>
      <w:r w:rsidR="000C5E4C" w:rsidRPr="0058144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DD8765F" w14:textId="77D4F955" w:rsidR="007D1691" w:rsidRPr="00581445" w:rsidRDefault="007D1691" w:rsidP="00905920">
      <w:pPr>
        <w:spacing w:before="108" w:after="0"/>
        <w:ind w:left="504" w:right="-107" w:firstLine="204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C5E4C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roba 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1. Evaluarea cunoştinţelor </w:t>
      </w:r>
      <w:r w:rsidR="000C5E4C" w:rsidRPr="00581445">
        <w:rPr>
          <w:rFonts w:ascii="Times New Roman" w:hAnsi="Times New Roman" w:cs="Times New Roman"/>
          <w:sz w:val="24"/>
          <w:szCs w:val="24"/>
          <w:lang w:val="ro-RO"/>
        </w:rPr>
        <w:t>fundamentale şi de specialitate;</w:t>
      </w:r>
    </w:p>
    <w:p w14:paraId="0441F75A" w14:textId="7775C559" w:rsidR="007D1691" w:rsidRPr="00581445" w:rsidRDefault="007D1691" w:rsidP="00905920">
      <w:pPr>
        <w:spacing w:before="108" w:after="0"/>
        <w:ind w:left="504" w:right="2160" w:firstLine="204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C5E4C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roba 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0C5E4C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>rezentarea şi susţinerea lucrării de licență</w:t>
      </w:r>
      <w:r w:rsidR="000C5E4C" w:rsidRPr="0058144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3837D17" w14:textId="353653A8" w:rsidR="0013047A" w:rsidRPr="00581445" w:rsidRDefault="004C6DA9" w:rsidP="00905920">
      <w:pPr>
        <w:spacing w:before="108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="0013047A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Proba 1 a examenului de licență se va desfășura sub forma de examen scris. 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>Proba de prezentare și susținere a lucrării de licență</w:t>
      </w:r>
      <w:r w:rsidR="000C68B7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/disertație este publică și 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>se desfăș</w:t>
      </w:r>
      <w:r w:rsidR="000C68B7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oară 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0C68B7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prezența, și în același loc și în același moment, a comisiei și a examinatului. </w:t>
      </w:r>
    </w:p>
    <w:p w14:paraId="74A40BEA" w14:textId="0224C257" w:rsidR="00D20E25" w:rsidRPr="00581445" w:rsidRDefault="00D20E25" w:rsidP="00905920">
      <w:pPr>
        <w:spacing w:before="108" w:after="0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>(3) Fiecare absolvent se va legitima, înaintea unei probe de examen, cu carnetul de student sau cartea de identitate.</w:t>
      </w:r>
    </w:p>
    <w:p w14:paraId="7D9AA574" w14:textId="135E2EA8" w:rsidR="007709AB" w:rsidRPr="00581445" w:rsidRDefault="007709AB" w:rsidP="006D5B5F">
      <w:pPr>
        <w:spacing w:before="108" w:after="0" w:line="349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b/>
          <w:sz w:val="24"/>
          <w:szCs w:val="24"/>
          <w:lang w:val="ro-RO"/>
        </w:rPr>
        <w:t>Art. 3</w:t>
      </w:r>
    </w:p>
    <w:p w14:paraId="3CAAC32F" w14:textId="0172B379" w:rsidR="00905920" w:rsidRPr="00581445" w:rsidRDefault="00905920" w:rsidP="00905920">
      <w:pPr>
        <w:tabs>
          <w:tab w:val="decimal" w:pos="-468"/>
          <w:tab w:val="decimal" w:pos="1440"/>
        </w:tabs>
        <w:spacing w:before="180"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="00D20E25" w:rsidRPr="00581445">
        <w:rPr>
          <w:rFonts w:ascii="Times New Roman" w:hAnsi="Times New Roman" w:cs="Times New Roman"/>
          <w:sz w:val="24"/>
          <w:szCs w:val="24"/>
          <w:lang w:val="ro-RO"/>
        </w:rPr>
        <w:t>Subiectele aferente Probei 1 a examenului de licență vor fi formulate sub formă de întrebări tip grilă</w:t>
      </w:r>
      <w:r w:rsidR="00301656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E2A85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respectiv întrebări tip eseu </w:t>
      </w:r>
      <w:r w:rsidR="00657EDC" w:rsidRPr="00581445">
        <w:rPr>
          <w:rFonts w:ascii="Times New Roman" w:hAnsi="Times New Roman" w:cs="Times New Roman"/>
          <w:sz w:val="24"/>
          <w:szCs w:val="24"/>
          <w:lang w:val="ro-RO"/>
        </w:rPr>
        <w:t>din disciplinele fundament</w:t>
      </w:r>
      <w:r w:rsidR="002129B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57EDC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le și de specialitate, </w:t>
      </w:r>
      <w:r w:rsidR="00FB0012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pe baza unor tematici și a unei bibliografii postate pe site-ul specializării cu cel puțin 6 luni înainte de data examenului de licență. </w:t>
      </w:r>
      <w:r w:rsidR="000941A4" w:rsidRPr="00581445">
        <w:rPr>
          <w:rFonts w:ascii="Times New Roman" w:hAnsi="Times New Roman" w:cs="Times New Roman"/>
          <w:sz w:val="24"/>
          <w:szCs w:val="24"/>
          <w:lang w:val="ro-RO"/>
        </w:rPr>
        <w:t>25-50% dintre punctele care pot fi adunate pot fi strânse din răspunsuri la întrebăr</w:t>
      </w:r>
      <w:r w:rsidR="002129B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941A4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="000941A4" w:rsidRPr="00581445">
        <w:rPr>
          <w:rFonts w:ascii="Times New Roman" w:hAnsi="Times New Roman" w:cs="Times New Roman"/>
          <w:sz w:val="24"/>
          <w:szCs w:val="24"/>
          <w:lang w:val="ro-RO"/>
        </w:rPr>
        <w:t>itemi</w:t>
      </w:r>
      <w:proofErr w:type="spellEnd"/>
      <w:r w:rsidR="000941A4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obiectivi, iar restul de 50-75% pot fi colectate prin răspunsuri la întrebări deschise</w:t>
      </w:r>
      <w:r w:rsidR="00B4277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42779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întrebări </w:t>
      </w:r>
      <w:r w:rsidR="00B42779">
        <w:rPr>
          <w:rFonts w:ascii="Times New Roman" w:hAnsi="Times New Roman" w:cs="Times New Roman"/>
          <w:sz w:val="24"/>
          <w:szCs w:val="24"/>
          <w:lang w:val="ro-RO"/>
        </w:rPr>
        <w:t>tip eseu</w:t>
      </w:r>
      <w:r w:rsidR="000941A4" w:rsidRPr="00581445">
        <w:rPr>
          <w:rFonts w:ascii="Times New Roman" w:hAnsi="Times New Roman" w:cs="Times New Roman"/>
          <w:sz w:val="24"/>
          <w:szCs w:val="24"/>
          <w:lang w:val="ro-RO"/>
        </w:rPr>
        <w:t>. Evaluarea se face pe baza baremului de corectare care indică cu acuratețe criteriile de corectare și asigură obiectivitatea în toate cazurile.</w:t>
      </w:r>
    </w:p>
    <w:p w14:paraId="5F636209" w14:textId="67145118" w:rsidR="001E2B4A" w:rsidRPr="00581445" w:rsidRDefault="000941A4" w:rsidP="00905920">
      <w:pPr>
        <w:tabs>
          <w:tab w:val="decimal" w:pos="-468"/>
          <w:tab w:val="decimal" w:pos="1440"/>
        </w:tabs>
        <w:spacing w:before="180"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7709AB" w:rsidRPr="00581445">
        <w:rPr>
          <w:rFonts w:ascii="Times New Roman" w:hAnsi="Times New Roman" w:cs="Times New Roman"/>
          <w:iCs/>
          <w:sz w:val="24"/>
          <w:szCs w:val="24"/>
          <w:lang w:val="ro-RO"/>
        </w:rPr>
        <w:t>(</w:t>
      </w:r>
      <w:r w:rsidRPr="00581445">
        <w:rPr>
          <w:rFonts w:ascii="Times New Roman" w:hAnsi="Times New Roman" w:cs="Times New Roman"/>
          <w:iCs/>
          <w:sz w:val="24"/>
          <w:szCs w:val="24"/>
          <w:lang w:val="ro-RO"/>
        </w:rPr>
        <w:t>2</w:t>
      </w:r>
      <w:r w:rsidR="001E2B4A" w:rsidRPr="0058144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) Timpul alocat pentru vizualizarea subiectelor și oferirea răspunsurilor va fi de minimum </w:t>
      </w:r>
      <w:r w:rsidR="007172C8" w:rsidRPr="00581445">
        <w:rPr>
          <w:rFonts w:ascii="Times New Roman" w:hAnsi="Times New Roman" w:cs="Times New Roman"/>
          <w:iCs/>
          <w:sz w:val="24"/>
          <w:szCs w:val="24"/>
          <w:lang w:val="ro-RO"/>
        </w:rPr>
        <w:t>6</w:t>
      </w:r>
      <w:r w:rsidR="001E2B4A" w:rsidRPr="0058144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0 minute, dar nu mai mult de </w:t>
      </w:r>
      <w:r w:rsidR="007172C8" w:rsidRPr="00581445">
        <w:rPr>
          <w:rFonts w:ascii="Times New Roman" w:hAnsi="Times New Roman" w:cs="Times New Roman"/>
          <w:iCs/>
          <w:sz w:val="24"/>
          <w:szCs w:val="24"/>
          <w:lang w:val="ro-RO"/>
        </w:rPr>
        <w:t>18</w:t>
      </w:r>
      <w:r w:rsidR="001E2B4A" w:rsidRPr="0058144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0 minute, în funcție de natura întrebărilor incluse în subiect. </w:t>
      </w:r>
    </w:p>
    <w:p w14:paraId="5E901DF3" w14:textId="40C22BDC" w:rsidR="001E2B4A" w:rsidRPr="00581445" w:rsidRDefault="007709AB" w:rsidP="00905920">
      <w:pPr>
        <w:tabs>
          <w:tab w:val="decimal" w:pos="-468"/>
          <w:tab w:val="decimal" w:pos="1440"/>
        </w:tabs>
        <w:spacing w:before="180"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iCs/>
          <w:sz w:val="24"/>
          <w:szCs w:val="24"/>
          <w:lang w:val="ro-RO"/>
        </w:rPr>
        <w:t>(</w:t>
      </w:r>
      <w:r w:rsidR="000941A4" w:rsidRPr="00581445">
        <w:rPr>
          <w:rFonts w:ascii="Times New Roman" w:hAnsi="Times New Roman" w:cs="Times New Roman"/>
          <w:iCs/>
          <w:sz w:val="24"/>
          <w:szCs w:val="24"/>
          <w:lang w:val="ro-RO"/>
        </w:rPr>
        <w:t>3</w:t>
      </w:r>
      <w:r w:rsidR="001E2B4A" w:rsidRPr="00581445">
        <w:rPr>
          <w:rFonts w:ascii="Times New Roman" w:hAnsi="Times New Roman" w:cs="Times New Roman"/>
          <w:iCs/>
          <w:sz w:val="24"/>
          <w:szCs w:val="24"/>
          <w:lang w:val="ro-RO"/>
        </w:rPr>
        <w:t>) Înaintea începerii Probei 1 a examenului de licență, comisia va descrie și explica absolvenților cerințele generale</w:t>
      </w:r>
      <w:r w:rsidR="00E8234D" w:rsidRPr="0058144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structura subiectelor și modul de organizare a probei. </w:t>
      </w:r>
    </w:p>
    <w:p w14:paraId="63D44145" w14:textId="0F807515" w:rsidR="00E8234D" w:rsidRPr="00581445" w:rsidRDefault="000C43B0" w:rsidP="00905920">
      <w:pPr>
        <w:tabs>
          <w:tab w:val="decimal" w:pos="-468"/>
          <w:tab w:val="decimal" w:pos="1440"/>
        </w:tabs>
        <w:spacing w:before="180"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iCs/>
          <w:sz w:val="24"/>
          <w:szCs w:val="24"/>
          <w:lang w:val="ro-RO"/>
        </w:rPr>
        <w:t>(</w:t>
      </w:r>
      <w:r w:rsidR="000941A4" w:rsidRPr="00581445">
        <w:rPr>
          <w:rFonts w:ascii="Times New Roman" w:hAnsi="Times New Roman" w:cs="Times New Roman"/>
          <w:iCs/>
          <w:sz w:val="24"/>
          <w:szCs w:val="24"/>
          <w:lang w:val="ro-RO"/>
        </w:rPr>
        <w:t>4</w:t>
      </w:r>
      <w:r w:rsidR="00E8234D" w:rsidRPr="00581445">
        <w:rPr>
          <w:rFonts w:ascii="Times New Roman" w:hAnsi="Times New Roman" w:cs="Times New Roman"/>
          <w:iCs/>
          <w:sz w:val="24"/>
          <w:szCs w:val="24"/>
          <w:lang w:val="ro-RO"/>
        </w:rPr>
        <w:t>) Responsabilitatea asigurării confidențialității subiectelor aferente Probei 1 a examenului de licență revine directorilor de departament și președinților de comisii.</w:t>
      </w:r>
    </w:p>
    <w:p w14:paraId="16DCD9FF" w14:textId="0488C497" w:rsidR="007709AB" w:rsidRPr="00581445" w:rsidRDefault="007709AB" w:rsidP="006D5B5F">
      <w:pPr>
        <w:tabs>
          <w:tab w:val="decimal" w:pos="-468"/>
          <w:tab w:val="decimal" w:pos="1440"/>
        </w:tabs>
        <w:spacing w:before="180" w:after="0" w:line="26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>Art. 4</w:t>
      </w:r>
    </w:p>
    <w:p w14:paraId="28507C1A" w14:textId="208C330D" w:rsidR="009E7EE3" w:rsidRPr="00581445" w:rsidRDefault="007709AB" w:rsidP="0090592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7D1691" w:rsidRPr="00581445">
        <w:rPr>
          <w:rFonts w:ascii="Times New Roman" w:hAnsi="Times New Roman" w:cs="Times New Roman"/>
          <w:sz w:val="24"/>
          <w:szCs w:val="24"/>
          <w:lang w:val="ro-RO"/>
        </w:rPr>
        <w:t>rezentarea şi susţinerea lucrării de licență</w:t>
      </w:r>
      <w:r w:rsidR="007D1691" w:rsidRPr="00581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7EE3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(proba 2) </w:t>
      </w:r>
      <w:r w:rsidR="007D1691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9E7EE3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desfășoară după </w:t>
      </w:r>
      <w:r w:rsidR="00DF5A4C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promovarea probei 1. </w:t>
      </w:r>
    </w:p>
    <w:p w14:paraId="3A979141" w14:textId="4167AEA2" w:rsidR="006746F3" w:rsidRPr="00581445" w:rsidRDefault="009E7EE3" w:rsidP="00905920">
      <w:pPr>
        <w:pStyle w:val="ListParagraph"/>
        <w:numPr>
          <w:ilvl w:val="0"/>
          <w:numId w:val="9"/>
        </w:numPr>
        <w:spacing w:before="36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>Fiecărui absolvent i se vor aloca cel puțin 10 minute pentru prezent</w:t>
      </w:r>
      <w:r w:rsidR="00DF5A4C" w:rsidRPr="00581445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="006E7376">
        <w:rPr>
          <w:rFonts w:ascii="Times New Roman" w:hAnsi="Times New Roman" w:cs="Times New Roman"/>
          <w:sz w:val="24"/>
          <w:szCs w:val="24"/>
          <w:lang w:val="ro-RO"/>
        </w:rPr>
        <w:t>a lucrării de licență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și 5 minute pentru a răspunde întrebărilor comisiei de examen. </w:t>
      </w:r>
    </w:p>
    <w:p w14:paraId="414A4AA7" w14:textId="5C435258" w:rsidR="009E7EE3" w:rsidRPr="00581445" w:rsidRDefault="006746F3" w:rsidP="00905920">
      <w:pPr>
        <w:pStyle w:val="ListParagraph"/>
        <w:numPr>
          <w:ilvl w:val="0"/>
          <w:numId w:val="9"/>
        </w:numPr>
        <w:spacing w:before="360"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Nota pentru lucrarea de </w:t>
      </w:r>
      <w:r w:rsidR="00BF4BB4" w:rsidRPr="00581445">
        <w:rPr>
          <w:rFonts w:ascii="Times New Roman" w:hAnsi="Times New Roman" w:cs="Times New Roman"/>
          <w:sz w:val="24"/>
          <w:szCs w:val="24"/>
          <w:lang w:val="ro-RO"/>
        </w:rPr>
        <w:t>licență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se acordă de comisia de examen, pe baza </w:t>
      </w:r>
      <w:r w:rsidR="007D4BBE">
        <w:rPr>
          <w:rFonts w:ascii="Times New Roman" w:hAnsi="Times New Roman" w:cs="Times New Roman"/>
          <w:sz w:val="24"/>
          <w:szCs w:val="24"/>
          <w:lang w:val="ro-RO"/>
        </w:rPr>
        <w:t xml:space="preserve">evaluării lucrării de licență și a 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>susținerii în plenul comisiei.</w:t>
      </w:r>
      <w:r w:rsidR="00905920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5920" w:rsidRPr="005814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Comisia de licență va ține cont de notele propuse de către conducătorul științific și </w:t>
      </w:r>
      <w:r w:rsidR="00B427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 </w:t>
      </w:r>
      <w:r w:rsidR="00B42779" w:rsidRPr="005814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către </w:t>
      </w:r>
      <w:r w:rsidR="00905920" w:rsidRPr="005814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evaluator</w:t>
      </w:r>
      <w:r w:rsidR="00B4277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ul lucrării</w:t>
      </w:r>
      <w:r w:rsidR="006E737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 </w:t>
      </w:r>
      <w:r w:rsidR="00905920" w:rsidRPr="005814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acorda</w:t>
      </w:r>
      <w:r w:rsidR="006E737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rea punctajului</w:t>
      </w:r>
      <w:r w:rsidR="00905920" w:rsidRPr="005814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elaborarea lucrării de licenţă (50% din nota pentru lucrarea de licenţă)</w:t>
      </w:r>
      <w:r w:rsidR="006E737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 Punctajul pentru</w:t>
      </w:r>
      <w:r w:rsidR="00905920" w:rsidRPr="005814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susţinerea lucrării (50% din nota pentru lucrarea de licenţă)</w:t>
      </w:r>
      <w:r w:rsidR="006E737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este acordat pe baza susținerii lucrării de către absolvent</w:t>
      </w:r>
      <w:r w:rsidR="00905920" w:rsidRPr="005814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2B7242AE" w14:textId="6A240F23" w:rsidR="008938D0" w:rsidRPr="00581445" w:rsidRDefault="008938D0" w:rsidP="006D5B5F">
      <w:pPr>
        <w:spacing w:before="360" w:after="0" w:line="277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b/>
          <w:sz w:val="24"/>
          <w:szCs w:val="24"/>
          <w:lang w:val="ro-RO"/>
        </w:rPr>
        <w:t>Art. 5</w:t>
      </w:r>
    </w:p>
    <w:p w14:paraId="54F85C82" w14:textId="40C40A09" w:rsidR="003A2C6B" w:rsidRDefault="00B42779" w:rsidP="00B4277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2779">
        <w:rPr>
          <w:rFonts w:ascii="Times New Roman" w:hAnsi="Times New Roman" w:cs="Times New Roman"/>
          <w:sz w:val="24"/>
          <w:szCs w:val="24"/>
          <w:lang w:val="ro-RO"/>
        </w:rPr>
        <w:t xml:space="preserve">Lucrarea de licență este o lucrare științifică de minim 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B42779">
        <w:rPr>
          <w:rFonts w:ascii="Times New Roman" w:hAnsi="Times New Roman" w:cs="Times New Roman"/>
          <w:sz w:val="24"/>
          <w:szCs w:val="24"/>
          <w:lang w:val="ro-RO"/>
        </w:rPr>
        <w:t>0 pagini (excluzând bibliografia și anexele), redactată conform criteriilor postate pe site-ul specializării cu cel puțin 6 luni înainte de data examenului de licență.</w:t>
      </w:r>
    </w:p>
    <w:p w14:paraId="045A4DD5" w14:textId="059D2933" w:rsidR="0093446B" w:rsidRPr="00581445" w:rsidRDefault="0093446B" w:rsidP="0093446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446B">
        <w:rPr>
          <w:rFonts w:ascii="Times New Roman" w:hAnsi="Times New Roman" w:cs="Times New Roman"/>
          <w:sz w:val="24"/>
          <w:szCs w:val="24"/>
          <w:lang w:val="ro-RO"/>
        </w:rPr>
        <w:t>Candidatul este răspunzător pentru utilizarea corectă a bibliografiei. Plagiatul (preluarea fără citări a unei lucrări sau a unei/unor părți din alte lucrări de licență, cărți, studii, articole, etc.) se sancționează cu excluderea candidatului de la examenul de licență.</w:t>
      </w:r>
    </w:p>
    <w:p w14:paraId="6ECB11C4" w14:textId="794232F6" w:rsidR="008938D0" w:rsidRPr="00581445" w:rsidRDefault="008938D0" w:rsidP="006D5B5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>Coordonatorii lucrărilor de licenţă</w:t>
      </w:r>
      <w:r w:rsidR="00DF5A4C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>răspund în solidar cu autorii acestora de asigurarea originalităţii conţinutului acestora.</w:t>
      </w:r>
    </w:p>
    <w:p w14:paraId="26A6D176" w14:textId="503B6518" w:rsidR="008938D0" w:rsidRPr="00581445" w:rsidRDefault="008938D0" w:rsidP="006D5B5F">
      <w:pPr>
        <w:pStyle w:val="ListParagraph"/>
        <w:numPr>
          <w:ilvl w:val="0"/>
          <w:numId w:val="10"/>
        </w:numPr>
        <w:spacing w:before="360"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Verificarea </w:t>
      </w:r>
      <w:proofErr w:type="spellStart"/>
      <w:r w:rsidRPr="00581445">
        <w:rPr>
          <w:rFonts w:ascii="Times New Roman" w:hAnsi="Times New Roman" w:cs="Times New Roman"/>
          <w:sz w:val="24"/>
          <w:szCs w:val="24"/>
          <w:lang w:val="ro-RO"/>
        </w:rPr>
        <w:t>antiplagiat</w:t>
      </w:r>
      <w:proofErr w:type="spellEnd"/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va fi realizată de către biblioteca universitară, la solicitarea absolvent</w:t>
      </w:r>
      <w:r w:rsidR="003A2C6B" w:rsidRPr="00581445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BFD16C9" w14:textId="77777777" w:rsidR="008938D0" w:rsidRPr="00581445" w:rsidRDefault="008938D0" w:rsidP="006D5B5F">
      <w:pPr>
        <w:pStyle w:val="ListParagraph"/>
        <w:numPr>
          <w:ilvl w:val="0"/>
          <w:numId w:val="10"/>
        </w:numPr>
        <w:spacing w:before="360"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>Coeficientul de similaritate („</w:t>
      </w:r>
      <w:proofErr w:type="spellStart"/>
      <w:r w:rsidRPr="00581445">
        <w:rPr>
          <w:rFonts w:ascii="Times New Roman" w:hAnsi="Times New Roman" w:cs="Times New Roman"/>
          <w:sz w:val="24"/>
          <w:szCs w:val="24"/>
          <w:lang w:val="ro-RO"/>
        </w:rPr>
        <w:t>similarity</w:t>
      </w:r>
      <w:proofErr w:type="spellEnd"/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index”) nu poate depăși 20%, iar absolventul va anexa la lucrarea sa raportul de </w:t>
      </w:r>
      <w:proofErr w:type="spellStart"/>
      <w:r w:rsidRPr="00581445">
        <w:rPr>
          <w:rFonts w:ascii="Times New Roman" w:hAnsi="Times New Roman" w:cs="Times New Roman"/>
          <w:sz w:val="24"/>
          <w:szCs w:val="24"/>
          <w:lang w:val="ro-RO"/>
        </w:rPr>
        <w:t>antiplagiat</w:t>
      </w:r>
      <w:proofErr w:type="spellEnd"/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semnat de conducătorul științific al lucrării.</w:t>
      </w:r>
    </w:p>
    <w:p w14:paraId="12BDFAF6" w14:textId="5D806066" w:rsidR="003A2C6B" w:rsidRPr="00581445" w:rsidRDefault="003A2C6B" w:rsidP="006D5B5F">
      <w:pPr>
        <w:spacing w:before="360" w:after="0" w:line="277" w:lineRule="exact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b/>
          <w:sz w:val="24"/>
          <w:szCs w:val="24"/>
          <w:lang w:val="ro-RO"/>
        </w:rPr>
        <w:t>Art. 6</w:t>
      </w:r>
    </w:p>
    <w:p w14:paraId="7A5D0F0F" w14:textId="54408081" w:rsidR="00506ED2" w:rsidRPr="00581445" w:rsidRDefault="00506ED2" w:rsidP="00DF5A4C">
      <w:pPr>
        <w:pStyle w:val="ListParagraph"/>
        <w:numPr>
          <w:ilvl w:val="0"/>
          <w:numId w:val="11"/>
        </w:numPr>
        <w:spacing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>Media unei probe se calculează ca medie aritmetică a notelor membrilor comisiei de</w:t>
      </w:r>
      <w:r w:rsidR="004F6B88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examen.</w:t>
      </w:r>
    </w:p>
    <w:p w14:paraId="0A62FE2F" w14:textId="498EC255" w:rsidR="003A2C6B" w:rsidRPr="00581445" w:rsidRDefault="00506ED2" w:rsidP="006D5B5F">
      <w:pPr>
        <w:pStyle w:val="ListParagraph"/>
        <w:numPr>
          <w:ilvl w:val="0"/>
          <w:numId w:val="11"/>
        </w:numPr>
        <w:spacing w:before="360"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Media examenului de licență se calculează ca medie aritmetică a rezultatelor probelor de examen. </w:t>
      </w:r>
    </w:p>
    <w:p w14:paraId="4892CF0A" w14:textId="469CADCB" w:rsidR="004F6B88" w:rsidRPr="00581445" w:rsidRDefault="004F6B88" w:rsidP="006D5B5F">
      <w:pPr>
        <w:pStyle w:val="ListParagraph"/>
        <w:numPr>
          <w:ilvl w:val="0"/>
          <w:numId w:val="11"/>
        </w:numPr>
        <w:spacing w:before="360"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>Media unei probe și media examenului de licență se determină cu două zecimale, fără rotunjire.</w:t>
      </w:r>
    </w:p>
    <w:p w14:paraId="0BD5B2D0" w14:textId="0FA988E6" w:rsidR="004F6B88" w:rsidRPr="00581445" w:rsidRDefault="004F6B88" w:rsidP="006D5B5F">
      <w:pPr>
        <w:pStyle w:val="ListParagraph"/>
        <w:numPr>
          <w:ilvl w:val="0"/>
          <w:numId w:val="11"/>
        </w:numPr>
        <w:spacing w:before="360"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>Notele membrilor comisiei de examen, la proba 2, sunt note întregi de la 1 la 10.</w:t>
      </w:r>
    </w:p>
    <w:p w14:paraId="6F5CDE58" w14:textId="769041C6" w:rsidR="006746F3" w:rsidRPr="00581445" w:rsidRDefault="006746F3" w:rsidP="006D5B5F">
      <w:pPr>
        <w:pStyle w:val="ListParagraph"/>
        <w:numPr>
          <w:ilvl w:val="0"/>
          <w:numId w:val="11"/>
        </w:numPr>
        <w:spacing w:before="360"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>Examenul de licență se consideră promovat dacă probele componente sunt promovate,</w:t>
      </w:r>
      <w:r w:rsidR="00A66FBB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iar media examenului este de cel puțin 6,00. O probă a examenului de licență se consideră promovată, dacă media 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>probei este cel puțin 5,00.</w:t>
      </w:r>
    </w:p>
    <w:p w14:paraId="2B674574" w14:textId="66581339" w:rsidR="00C1764D" w:rsidRPr="00581445" w:rsidRDefault="00C1764D" w:rsidP="00C1764D">
      <w:pPr>
        <w:spacing w:before="360" w:after="0" w:line="277" w:lineRule="exact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b/>
          <w:sz w:val="24"/>
          <w:szCs w:val="24"/>
          <w:lang w:val="ro-RO"/>
        </w:rPr>
        <w:t>Art. 7</w:t>
      </w:r>
    </w:p>
    <w:p w14:paraId="5BE66F49" w14:textId="5C605969" w:rsidR="00C1764D" w:rsidRPr="00581445" w:rsidRDefault="00C1764D" w:rsidP="00C1764D">
      <w:pPr>
        <w:spacing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Reglementările aplicabile pentru scenariul online sunt prevăzute în </w:t>
      </w:r>
      <w:r w:rsidRPr="00581445">
        <w:rPr>
          <w:rFonts w:ascii="Times New Roman" w:hAnsi="Times New Roman" w:cs="Times New Roman"/>
          <w:b/>
          <w:sz w:val="24"/>
          <w:szCs w:val="24"/>
          <w:lang w:val="ro-RO"/>
        </w:rPr>
        <w:t>Anexa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81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F508A6" w:rsidRPr="00581445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14:paraId="1711A015" w14:textId="77777777" w:rsidR="00C1764D" w:rsidRPr="00581445" w:rsidRDefault="00C1764D" w:rsidP="00C1764D">
      <w:pPr>
        <w:spacing w:after="0" w:line="277" w:lineRule="exact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DC3E10" w14:textId="50BCD86E" w:rsidR="007D1691" w:rsidRPr="00581445" w:rsidRDefault="003272F0" w:rsidP="006D5B5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>Prevederile prezentei Metodologii se aplică în Depar</w:t>
      </w:r>
      <w:r w:rsidR="009875B4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tamentul de </w:t>
      </w:r>
      <w:r w:rsidR="00463691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Științe </w:t>
      </w:r>
      <w:proofErr w:type="spellStart"/>
      <w:r w:rsidR="00463691" w:rsidRPr="00581445">
        <w:rPr>
          <w:rFonts w:ascii="Times New Roman" w:hAnsi="Times New Roman" w:cs="Times New Roman"/>
          <w:sz w:val="24"/>
          <w:szCs w:val="24"/>
          <w:lang w:val="ro-RO"/>
        </w:rPr>
        <w:t>Socio-Umane</w:t>
      </w:r>
      <w:proofErr w:type="spellEnd"/>
      <w:r w:rsidR="009875B4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Facultatea de Științe Economice și Sociale, </w:t>
      </w:r>
      <w:r w:rsidR="009875B4" w:rsidRPr="00581445">
        <w:rPr>
          <w:rFonts w:ascii="Times New Roman" w:hAnsi="Times New Roman" w:cs="Times New Roman"/>
          <w:sz w:val="24"/>
          <w:szCs w:val="24"/>
          <w:lang w:val="ro-RO"/>
        </w:rPr>
        <w:t>începând cu anul universitar 202</w:t>
      </w:r>
      <w:r w:rsidR="002841F5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9875B4" w:rsidRPr="00581445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2841F5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9875B4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, și sunt </w:t>
      </w:r>
      <w:r w:rsidR="009875B4" w:rsidRPr="0058144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aplicabile și absolvenților care nu au susținut sau nu au promovat examenul de promovare a studiilor până la intrarea în vigoare a acestei metodologii. </w:t>
      </w:r>
    </w:p>
    <w:p w14:paraId="2345C73A" w14:textId="77777777" w:rsidR="009F0A7A" w:rsidRPr="00581445" w:rsidRDefault="009F0A7A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614C9091" w14:textId="77777777" w:rsidR="00F508A6" w:rsidRPr="00581445" w:rsidRDefault="00F508A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14:paraId="42FCAB5D" w14:textId="77777777" w:rsidR="000941A4" w:rsidRPr="00581445" w:rsidRDefault="00F508A6" w:rsidP="00094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8144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81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1 </w:t>
      </w:r>
      <w:r w:rsidR="000941A4" w:rsidRPr="00581445">
        <w:rPr>
          <w:rFonts w:ascii="Times New Roman" w:hAnsi="Times New Roman" w:cs="Times New Roman"/>
          <w:b/>
          <w:sz w:val="28"/>
          <w:lang w:val="ro-RO"/>
        </w:rPr>
        <w:t>Metodologie specifică de o</w:t>
      </w:r>
      <w:r w:rsidR="000941A4" w:rsidRPr="005814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rganizare și desfășurare a </w:t>
      </w:r>
    </w:p>
    <w:p w14:paraId="7246F2E3" w14:textId="1C0AB191" w:rsidR="000941A4" w:rsidRPr="00581445" w:rsidRDefault="000941A4" w:rsidP="00094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81445">
        <w:rPr>
          <w:rFonts w:ascii="Times New Roman" w:hAnsi="Times New Roman" w:cs="Times New Roman"/>
          <w:b/>
          <w:sz w:val="28"/>
          <w:szCs w:val="28"/>
          <w:lang w:val="ro-RO"/>
        </w:rPr>
        <w:t>examenului de finalizare a studiilor pentru anul universitar 202</w:t>
      </w:r>
      <w:r w:rsidR="002841F5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581445">
        <w:rPr>
          <w:rFonts w:ascii="Times New Roman" w:hAnsi="Times New Roman" w:cs="Times New Roman"/>
          <w:b/>
          <w:sz w:val="28"/>
          <w:szCs w:val="28"/>
          <w:lang w:val="ro-RO"/>
        </w:rPr>
        <w:t>-202</w:t>
      </w:r>
      <w:r w:rsidR="002841F5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bookmarkStart w:id="0" w:name="_GoBack"/>
      <w:bookmarkEnd w:id="0"/>
    </w:p>
    <w:p w14:paraId="467D2FA5" w14:textId="0D46DEF9" w:rsidR="00F508A6" w:rsidRPr="00581445" w:rsidRDefault="000941A4" w:rsidP="002504E9">
      <w:pPr>
        <w:spacing w:after="0" w:line="277" w:lineRule="exac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b/>
          <w:sz w:val="24"/>
          <w:szCs w:val="24"/>
          <w:lang w:val="ro-RO"/>
        </w:rPr>
        <w:t>PE PERIOADA STĂRII DE ALERTĂ:</w:t>
      </w:r>
      <w:r w:rsidRPr="00581445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Pr="00581445">
        <w:rPr>
          <w:rFonts w:ascii="Times New Roman" w:hAnsi="Times New Roman" w:cs="Times New Roman"/>
          <w:b/>
          <w:sz w:val="24"/>
          <w:szCs w:val="24"/>
          <w:lang w:val="ro-RO"/>
        </w:rPr>
        <w:t>SCENARIUL ONLINE</w:t>
      </w:r>
    </w:p>
    <w:p w14:paraId="710011A5" w14:textId="77777777" w:rsidR="009F0A7A" w:rsidRPr="00581445" w:rsidRDefault="009F0A7A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2AB1C8CD" w14:textId="77777777" w:rsidR="009F0A7A" w:rsidRPr="00581445" w:rsidRDefault="009F0A7A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3D6BF4C8" w14:textId="09269217" w:rsidR="002504E9" w:rsidRPr="00581445" w:rsidRDefault="002504E9" w:rsidP="002504E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>(1) Examenul de licență constă</w:t>
      </w:r>
      <w:r w:rsidRPr="00581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>din 2 probe, după cum urmează:</w:t>
      </w:r>
    </w:p>
    <w:p w14:paraId="719A71C6" w14:textId="77777777" w:rsidR="002504E9" w:rsidRPr="00581445" w:rsidRDefault="002504E9" w:rsidP="002504E9">
      <w:pPr>
        <w:spacing w:before="108" w:after="0"/>
        <w:ind w:left="504" w:right="-107" w:firstLine="204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>Proba 1. Evaluarea cunoştinţelor fundamentale şi de specialitate;</w:t>
      </w:r>
    </w:p>
    <w:p w14:paraId="4D0B9FF5" w14:textId="77777777" w:rsidR="002504E9" w:rsidRPr="00581445" w:rsidRDefault="002504E9" w:rsidP="002504E9">
      <w:pPr>
        <w:spacing w:before="108" w:after="0"/>
        <w:ind w:left="504" w:right="2160" w:firstLine="204"/>
        <w:rPr>
          <w:rFonts w:ascii="Times New Roman" w:hAnsi="Times New Roman" w:cs="Times New Roman"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szCs w:val="24"/>
          <w:lang w:val="ro-RO"/>
        </w:rPr>
        <w:t>Proba 2. Prezentarea şi susţinerea lucrării de licență.</w:t>
      </w:r>
    </w:p>
    <w:p w14:paraId="01711CA5" w14:textId="2AF34BA0" w:rsidR="009F0A7A" w:rsidRPr="00581445" w:rsidRDefault="002504E9" w:rsidP="002504E9">
      <w:pPr>
        <w:tabs>
          <w:tab w:val="decimal" w:pos="-468"/>
          <w:tab w:val="decimal" w:pos="1440"/>
        </w:tabs>
        <w:spacing w:before="180"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0941A4" w:rsidRPr="00581445">
        <w:rPr>
          <w:rFonts w:ascii="Times New Roman" w:hAnsi="Times New Roman" w:cs="Times New Roman"/>
          <w:iCs/>
          <w:sz w:val="24"/>
          <w:szCs w:val="24"/>
          <w:lang w:val="ro-RO"/>
        </w:rPr>
        <w:t>(</w:t>
      </w:r>
      <w:r w:rsidRPr="00581445">
        <w:rPr>
          <w:rFonts w:ascii="Times New Roman" w:hAnsi="Times New Roman" w:cs="Times New Roman"/>
          <w:iCs/>
          <w:sz w:val="24"/>
          <w:szCs w:val="24"/>
          <w:lang w:val="ro-RO"/>
        </w:rPr>
        <w:t>2</w:t>
      </w:r>
      <w:r w:rsidR="000941A4" w:rsidRPr="00581445">
        <w:rPr>
          <w:rFonts w:ascii="Times New Roman" w:hAnsi="Times New Roman" w:cs="Times New Roman"/>
          <w:iCs/>
          <w:sz w:val="24"/>
          <w:szCs w:val="24"/>
          <w:lang w:val="ro-RO"/>
        </w:rPr>
        <w:t>) În</w:t>
      </w:r>
      <w:r w:rsidR="000941A4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perioada stării de alertă</w:t>
      </w:r>
      <w:r w:rsidR="000941A4" w:rsidRPr="0058144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Proba 1 se va desfășura online, utilizând platforma </w:t>
      </w:r>
      <w:proofErr w:type="spellStart"/>
      <w:r w:rsidR="000941A4" w:rsidRPr="00581445">
        <w:rPr>
          <w:rFonts w:ascii="Times New Roman" w:hAnsi="Times New Roman" w:cs="Times New Roman"/>
          <w:iCs/>
          <w:sz w:val="24"/>
          <w:szCs w:val="24"/>
          <w:lang w:val="ro-RO"/>
        </w:rPr>
        <w:t>Moodle</w:t>
      </w:r>
      <w:proofErr w:type="spellEnd"/>
      <w:r w:rsidR="000941A4" w:rsidRPr="0058144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testul cu timp limitat de rezolvare conținând 50 de întrebări </w:t>
      </w:r>
      <w:r w:rsidR="000941A4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(20 întrebări la disciplinele fundamentale și 30 întrebări la disciplinele de specialitate). 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>25-50</w:t>
      </w:r>
      <w:r w:rsidR="000941A4" w:rsidRPr="00581445">
        <w:rPr>
          <w:rFonts w:ascii="Times New Roman" w:hAnsi="Times New Roman" w:cs="Times New Roman"/>
          <w:sz w:val="24"/>
          <w:szCs w:val="24"/>
          <w:lang w:val="ro-RO"/>
        </w:rPr>
        <w:t>% dintre punctele care pot fi adunate pot fi strânse din r</w:t>
      </w:r>
      <w:r w:rsidR="0058144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941A4" w:rsidRPr="00581445">
        <w:rPr>
          <w:rFonts w:ascii="Times New Roman" w:hAnsi="Times New Roman" w:cs="Times New Roman"/>
          <w:sz w:val="24"/>
          <w:szCs w:val="24"/>
          <w:lang w:val="ro-RO"/>
        </w:rPr>
        <w:t>spunsuri la întrebăr</w:t>
      </w:r>
      <w:r w:rsidR="0058144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941A4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="000941A4" w:rsidRPr="00581445">
        <w:rPr>
          <w:rFonts w:ascii="Times New Roman" w:hAnsi="Times New Roman" w:cs="Times New Roman"/>
          <w:sz w:val="24"/>
          <w:szCs w:val="24"/>
          <w:lang w:val="ro-RO"/>
        </w:rPr>
        <w:t>itemi</w:t>
      </w:r>
      <w:proofErr w:type="spellEnd"/>
      <w:r w:rsidR="000941A4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 obiectivi, iar restul de 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>50-75</w:t>
      </w:r>
      <w:r w:rsidR="000941A4" w:rsidRPr="00581445">
        <w:rPr>
          <w:rFonts w:ascii="Times New Roman" w:hAnsi="Times New Roman" w:cs="Times New Roman"/>
          <w:sz w:val="24"/>
          <w:szCs w:val="24"/>
          <w:lang w:val="ro-RO"/>
        </w:rPr>
        <w:t xml:space="preserve">% pot fi colectate prin răspunsuri la întrebări deschise. </w:t>
      </w:r>
      <w:r w:rsidR="000941A4" w:rsidRPr="0058144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Baremul de corectare indică cu exactitate criteriile de corecție și asigură obiectivitatea în toate cazurile. </w:t>
      </w:r>
    </w:p>
    <w:p w14:paraId="26E4F92D" w14:textId="5636CE7B" w:rsidR="000941A4" w:rsidRPr="00581445" w:rsidRDefault="000941A4" w:rsidP="000941A4">
      <w:pPr>
        <w:tabs>
          <w:tab w:val="decimal" w:pos="-468"/>
          <w:tab w:val="decimal" w:pos="1440"/>
        </w:tabs>
        <w:spacing w:before="180"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iCs/>
          <w:sz w:val="24"/>
          <w:szCs w:val="24"/>
          <w:lang w:val="ro-RO"/>
        </w:rPr>
        <w:t>(</w:t>
      </w:r>
      <w:r w:rsidR="002504E9" w:rsidRPr="00581445">
        <w:rPr>
          <w:rFonts w:ascii="Times New Roman" w:hAnsi="Times New Roman" w:cs="Times New Roman"/>
          <w:iCs/>
          <w:sz w:val="24"/>
          <w:szCs w:val="24"/>
          <w:lang w:val="ro-RO"/>
        </w:rPr>
        <w:t>3</w:t>
      </w:r>
      <w:r w:rsidRPr="00581445">
        <w:rPr>
          <w:rFonts w:ascii="Times New Roman" w:hAnsi="Times New Roman" w:cs="Times New Roman"/>
          <w:iCs/>
          <w:sz w:val="24"/>
          <w:szCs w:val="24"/>
          <w:lang w:val="ro-RO"/>
        </w:rPr>
        <w:t>) Timpul alocat pentru vizualizarea subiectelor și oferirea răspunsurilor va fi de minimum 60 minute, dar nu mai mult de 1</w:t>
      </w:r>
      <w:r w:rsidR="002504E9" w:rsidRPr="00581445">
        <w:rPr>
          <w:rFonts w:ascii="Times New Roman" w:hAnsi="Times New Roman" w:cs="Times New Roman"/>
          <w:iCs/>
          <w:sz w:val="24"/>
          <w:szCs w:val="24"/>
          <w:lang w:val="ro-RO"/>
        </w:rPr>
        <w:t>2</w:t>
      </w:r>
      <w:r w:rsidRPr="0058144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0 minute, în funcție de natura întrebărilor incluse în subiect. </w:t>
      </w:r>
    </w:p>
    <w:p w14:paraId="3937EA92" w14:textId="77200040" w:rsidR="000941A4" w:rsidRPr="00581445" w:rsidRDefault="000941A4" w:rsidP="000941A4">
      <w:pPr>
        <w:tabs>
          <w:tab w:val="decimal" w:pos="-468"/>
          <w:tab w:val="decimal" w:pos="1440"/>
        </w:tabs>
        <w:spacing w:before="180"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81445">
        <w:rPr>
          <w:rFonts w:ascii="Times New Roman" w:hAnsi="Times New Roman" w:cs="Times New Roman"/>
          <w:iCs/>
          <w:sz w:val="24"/>
          <w:szCs w:val="24"/>
          <w:lang w:val="ro-RO"/>
        </w:rPr>
        <w:t>(</w:t>
      </w:r>
      <w:r w:rsidR="002504E9" w:rsidRPr="00581445">
        <w:rPr>
          <w:rFonts w:ascii="Times New Roman" w:hAnsi="Times New Roman" w:cs="Times New Roman"/>
          <w:iCs/>
          <w:sz w:val="24"/>
          <w:szCs w:val="24"/>
          <w:lang w:val="ro-RO"/>
        </w:rPr>
        <w:t>4</w:t>
      </w:r>
      <w:r w:rsidRPr="0058144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) Înaintea începerii Probei 1 a examenului de licență, comisia va descrie și explica absolvenților cerințele generale, structura subiectelor și modul de organizare a probei. </w:t>
      </w:r>
    </w:p>
    <w:p w14:paraId="6C93A421" w14:textId="43581B4A" w:rsidR="002504E9" w:rsidRPr="00581445" w:rsidRDefault="002504E9" w:rsidP="000941A4">
      <w:pPr>
        <w:tabs>
          <w:tab w:val="decimal" w:pos="-468"/>
          <w:tab w:val="decimal" w:pos="1440"/>
        </w:tabs>
        <w:spacing w:before="180" w:after="0"/>
        <w:jc w:val="both"/>
        <w:rPr>
          <w:rFonts w:ascii="Times New Roman" w:hAnsi="Times New Roman" w:cs="Times New Roman"/>
          <w:iCs/>
          <w:sz w:val="28"/>
          <w:szCs w:val="24"/>
          <w:lang w:val="ro-RO"/>
        </w:rPr>
      </w:pPr>
      <w:r w:rsidRPr="00581445">
        <w:rPr>
          <w:rFonts w:ascii="Times New Roman" w:hAnsi="Times New Roman" w:cs="Times New Roman"/>
          <w:sz w:val="24"/>
          <w:lang w:val="ro-RO"/>
        </w:rPr>
        <w:t xml:space="preserve">(5) </w:t>
      </w:r>
      <w:r w:rsidRPr="00581445">
        <w:rPr>
          <w:rFonts w:ascii="Times New Roman" w:hAnsi="Times New Roman" w:cs="Times New Roman"/>
          <w:sz w:val="24"/>
          <w:szCs w:val="24"/>
          <w:lang w:val="ro-RO"/>
        </w:rPr>
        <w:t>Prezentarea şi susţinerea lucrării de licență</w:t>
      </w:r>
      <w:r w:rsidRPr="00581445">
        <w:rPr>
          <w:rFonts w:ascii="Times New Roman" w:hAnsi="Times New Roman" w:cs="Times New Roman"/>
          <w:sz w:val="24"/>
          <w:lang w:val="ro-RO"/>
        </w:rPr>
        <w:t xml:space="preserve"> se va realiza online prin platforma </w:t>
      </w:r>
      <w:proofErr w:type="spellStart"/>
      <w:r w:rsidRPr="00581445">
        <w:rPr>
          <w:rFonts w:ascii="Times New Roman" w:hAnsi="Times New Roman" w:cs="Times New Roman"/>
          <w:sz w:val="24"/>
          <w:lang w:val="ro-RO"/>
        </w:rPr>
        <w:t>Google-Meet</w:t>
      </w:r>
      <w:proofErr w:type="spellEnd"/>
      <w:r w:rsidRPr="00581445">
        <w:rPr>
          <w:rFonts w:ascii="Times New Roman" w:hAnsi="Times New Roman" w:cs="Times New Roman"/>
          <w:sz w:val="24"/>
          <w:lang w:val="ro-RO"/>
        </w:rPr>
        <w:t>. Pentru sus</w:t>
      </w:r>
      <w:r w:rsidR="00581445">
        <w:rPr>
          <w:rFonts w:ascii="Times New Roman" w:hAnsi="Times New Roman" w:cs="Times New Roman"/>
          <w:sz w:val="24"/>
          <w:lang w:val="ro-RO"/>
        </w:rPr>
        <w:t>ț</w:t>
      </w:r>
      <w:r w:rsidRPr="00581445">
        <w:rPr>
          <w:rFonts w:ascii="Times New Roman" w:hAnsi="Times New Roman" w:cs="Times New Roman"/>
          <w:sz w:val="24"/>
          <w:lang w:val="ro-RO"/>
        </w:rPr>
        <w:t>inere, cel pu</w:t>
      </w:r>
      <w:r w:rsidR="00581445">
        <w:rPr>
          <w:rFonts w:ascii="Times New Roman" w:hAnsi="Times New Roman" w:cs="Times New Roman"/>
          <w:sz w:val="24"/>
          <w:lang w:val="ro-RO"/>
        </w:rPr>
        <w:t>ț</w:t>
      </w:r>
      <w:r w:rsidRPr="00581445">
        <w:rPr>
          <w:rFonts w:ascii="Times New Roman" w:hAnsi="Times New Roman" w:cs="Times New Roman"/>
          <w:sz w:val="24"/>
          <w:lang w:val="ro-RO"/>
        </w:rPr>
        <w:t>in încă doi studenți sunt prezenți pe platformă. Susținerea lucrării este deschisă publicului (linkul poate fi accesat de oricine dorește).</w:t>
      </w:r>
    </w:p>
    <w:p w14:paraId="58A401C6" w14:textId="77777777" w:rsidR="000941A4" w:rsidRPr="00581445" w:rsidRDefault="000941A4" w:rsidP="000941A4">
      <w:pPr>
        <w:tabs>
          <w:tab w:val="decimal" w:pos="-468"/>
          <w:tab w:val="decimal" w:pos="1440"/>
        </w:tabs>
        <w:spacing w:before="180" w:after="0"/>
        <w:jc w:val="both"/>
        <w:rPr>
          <w:rFonts w:cstheme="minorHAnsi"/>
          <w:iCs/>
          <w:sz w:val="24"/>
          <w:szCs w:val="24"/>
          <w:lang w:val="ro-RO"/>
        </w:rPr>
      </w:pPr>
    </w:p>
    <w:sectPr w:rsidR="000941A4" w:rsidRPr="00581445" w:rsidSect="000777F0">
      <w:headerReference w:type="default" r:id="rId9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255519" w15:done="0"/>
  <w15:commentEx w15:paraId="583E94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6C212" w14:textId="77777777" w:rsidR="002B7FA9" w:rsidRDefault="002B7FA9" w:rsidP="003F2EA3">
      <w:pPr>
        <w:spacing w:after="0" w:line="240" w:lineRule="auto"/>
      </w:pPr>
      <w:r>
        <w:separator/>
      </w:r>
    </w:p>
  </w:endnote>
  <w:endnote w:type="continuationSeparator" w:id="0">
    <w:p w14:paraId="7C2CAD1E" w14:textId="77777777" w:rsidR="002B7FA9" w:rsidRDefault="002B7FA9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6069E" w14:textId="77777777" w:rsidR="002B7FA9" w:rsidRDefault="002B7FA9" w:rsidP="003F2EA3">
      <w:pPr>
        <w:spacing w:after="0" w:line="240" w:lineRule="auto"/>
      </w:pPr>
      <w:r>
        <w:separator/>
      </w:r>
    </w:p>
  </w:footnote>
  <w:footnote w:type="continuationSeparator" w:id="0">
    <w:p w14:paraId="637D29E6" w14:textId="77777777" w:rsidR="002B7FA9" w:rsidRDefault="002B7FA9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  <w:gridCol w:w="222"/>
    </w:tblGrid>
    <w:tr w:rsidR="00197382" w14:paraId="66311480" w14:textId="77777777" w:rsidTr="00424ADE">
      <w:tc>
        <w:tcPr>
          <w:tcW w:w="3336" w:type="dxa"/>
        </w:tcPr>
        <w:p w14:paraId="4A1F5B55" w14:textId="6E9A20B8" w:rsidR="00197382" w:rsidRDefault="0093446B" w:rsidP="003F2EA3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9E636F2" wp14:editId="3C384F6B">
                <wp:extent cx="5941060" cy="1284605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jlecek2017-18.HTT.R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1060" cy="1284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0" w:type="dxa"/>
        </w:tcPr>
        <w:p w14:paraId="6A916087" w14:textId="2CD4C2B6" w:rsidR="003E5AE6" w:rsidRDefault="003E5AE6" w:rsidP="00D97CC2">
          <w:pPr>
            <w:pStyle w:val="Header"/>
          </w:pPr>
        </w:p>
      </w:tc>
    </w:tr>
  </w:tbl>
  <w:p w14:paraId="03EC5D34" w14:textId="77777777" w:rsidR="00197382" w:rsidRDefault="00197382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1F3"/>
    <w:multiLevelType w:val="hybridMultilevel"/>
    <w:tmpl w:val="E28CCE1A"/>
    <w:lvl w:ilvl="0" w:tplc="3E48BF4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9F158A2"/>
    <w:multiLevelType w:val="hybridMultilevel"/>
    <w:tmpl w:val="9D0427BA"/>
    <w:lvl w:ilvl="0" w:tplc="78E2DA4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259D6"/>
    <w:multiLevelType w:val="hybridMultilevel"/>
    <w:tmpl w:val="E99A617A"/>
    <w:lvl w:ilvl="0" w:tplc="62F6F2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A13AB"/>
    <w:multiLevelType w:val="hybridMultilevel"/>
    <w:tmpl w:val="9410BA88"/>
    <w:lvl w:ilvl="0" w:tplc="3760B5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2327A6"/>
    <w:multiLevelType w:val="hybridMultilevel"/>
    <w:tmpl w:val="CC383D46"/>
    <w:lvl w:ilvl="0" w:tplc="4D1CBA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5251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8">
    <w:nsid w:val="635C7E4A"/>
    <w:multiLevelType w:val="hybridMultilevel"/>
    <w:tmpl w:val="565A39F2"/>
    <w:lvl w:ilvl="0" w:tplc="69A2FC1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0">
    <w:nsid w:val="6B903B15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7B0872"/>
    <w:multiLevelType w:val="hybridMultilevel"/>
    <w:tmpl w:val="21BA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salád Fogarasi">
    <w15:presenceInfo w15:providerId="Windows Live" w15:userId="f58b7f7618219e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1402E"/>
    <w:rsid w:val="00031A08"/>
    <w:rsid w:val="00052CB7"/>
    <w:rsid w:val="000777F0"/>
    <w:rsid w:val="000941A4"/>
    <w:rsid w:val="000A1FB8"/>
    <w:rsid w:val="000A2AA9"/>
    <w:rsid w:val="000B02BA"/>
    <w:rsid w:val="000C43B0"/>
    <w:rsid w:val="000C5E4C"/>
    <w:rsid w:val="000C68B7"/>
    <w:rsid w:val="000E1490"/>
    <w:rsid w:val="00104D9E"/>
    <w:rsid w:val="00113304"/>
    <w:rsid w:val="001159A9"/>
    <w:rsid w:val="0013047A"/>
    <w:rsid w:val="00145217"/>
    <w:rsid w:val="00177326"/>
    <w:rsid w:val="00190303"/>
    <w:rsid w:val="00197382"/>
    <w:rsid w:val="001E2B4A"/>
    <w:rsid w:val="001E2CBA"/>
    <w:rsid w:val="001F0153"/>
    <w:rsid w:val="00207D9A"/>
    <w:rsid w:val="002129B7"/>
    <w:rsid w:val="00227A2C"/>
    <w:rsid w:val="00237F72"/>
    <w:rsid w:val="002454A9"/>
    <w:rsid w:val="00246E2D"/>
    <w:rsid w:val="002504E9"/>
    <w:rsid w:val="00260E4D"/>
    <w:rsid w:val="00274243"/>
    <w:rsid w:val="00277B14"/>
    <w:rsid w:val="002841F5"/>
    <w:rsid w:val="0029100E"/>
    <w:rsid w:val="00294A3C"/>
    <w:rsid w:val="00296B1A"/>
    <w:rsid w:val="002B28D3"/>
    <w:rsid w:val="002B7FA9"/>
    <w:rsid w:val="002D103E"/>
    <w:rsid w:val="002F7151"/>
    <w:rsid w:val="00301656"/>
    <w:rsid w:val="00304FF6"/>
    <w:rsid w:val="003243FD"/>
    <w:rsid w:val="003272F0"/>
    <w:rsid w:val="00331F37"/>
    <w:rsid w:val="0034779C"/>
    <w:rsid w:val="0035345D"/>
    <w:rsid w:val="00356E16"/>
    <w:rsid w:val="00360C15"/>
    <w:rsid w:val="003A2C6B"/>
    <w:rsid w:val="003C3285"/>
    <w:rsid w:val="003E5AE6"/>
    <w:rsid w:val="003E6C6A"/>
    <w:rsid w:val="003F2EA3"/>
    <w:rsid w:val="00424ADE"/>
    <w:rsid w:val="00430922"/>
    <w:rsid w:val="00450460"/>
    <w:rsid w:val="00463691"/>
    <w:rsid w:val="00463F89"/>
    <w:rsid w:val="0049242A"/>
    <w:rsid w:val="00495441"/>
    <w:rsid w:val="004C6DA9"/>
    <w:rsid w:val="004F0DE9"/>
    <w:rsid w:val="004F6B88"/>
    <w:rsid w:val="00506ED2"/>
    <w:rsid w:val="00562536"/>
    <w:rsid w:val="00571E8F"/>
    <w:rsid w:val="00581445"/>
    <w:rsid w:val="005B38CC"/>
    <w:rsid w:val="005B50A3"/>
    <w:rsid w:val="005C6C7C"/>
    <w:rsid w:val="005F1A38"/>
    <w:rsid w:val="00627E70"/>
    <w:rsid w:val="00650FB0"/>
    <w:rsid w:val="00657EDC"/>
    <w:rsid w:val="00661891"/>
    <w:rsid w:val="006746F3"/>
    <w:rsid w:val="00680D24"/>
    <w:rsid w:val="00694DE2"/>
    <w:rsid w:val="00696A5E"/>
    <w:rsid w:val="006A5921"/>
    <w:rsid w:val="006A5978"/>
    <w:rsid w:val="006C6E7D"/>
    <w:rsid w:val="006D5B5F"/>
    <w:rsid w:val="006E2A85"/>
    <w:rsid w:val="006E7376"/>
    <w:rsid w:val="00701086"/>
    <w:rsid w:val="007172C8"/>
    <w:rsid w:val="00742F4A"/>
    <w:rsid w:val="007709AB"/>
    <w:rsid w:val="00794EB4"/>
    <w:rsid w:val="00795A26"/>
    <w:rsid w:val="007D1691"/>
    <w:rsid w:val="007D4BBE"/>
    <w:rsid w:val="007F4210"/>
    <w:rsid w:val="007F5EB2"/>
    <w:rsid w:val="00806F38"/>
    <w:rsid w:val="00810241"/>
    <w:rsid w:val="00821C5C"/>
    <w:rsid w:val="0083216C"/>
    <w:rsid w:val="00833A04"/>
    <w:rsid w:val="00845D65"/>
    <w:rsid w:val="00850C98"/>
    <w:rsid w:val="008937A9"/>
    <w:rsid w:val="008938D0"/>
    <w:rsid w:val="008E07D1"/>
    <w:rsid w:val="008F538D"/>
    <w:rsid w:val="008F58E6"/>
    <w:rsid w:val="00902DBA"/>
    <w:rsid w:val="00905920"/>
    <w:rsid w:val="0091114B"/>
    <w:rsid w:val="009115DE"/>
    <w:rsid w:val="0093446B"/>
    <w:rsid w:val="009561F0"/>
    <w:rsid w:val="00962E47"/>
    <w:rsid w:val="009755FC"/>
    <w:rsid w:val="00976DFE"/>
    <w:rsid w:val="009875B4"/>
    <w:rsid w:val="00996D67"/>
    <w:rsid w:val="009E7EE3"/>
    <w:rsid w:val="009F0A7A"/>
    <w:rsid w:val="00A026E8"/>
    <w:rsid w:val="00A436A4"/>
    <w:rsid w:val="00A51115"/>
    <w:rsid w:val="00A66B6F"/>
    <w:rsid w:val="00A66FBB"/>
    <w:rsid w:val="00A74656"/>
    <w:rsid w:val="00A77483"/>
    <w:rsid w:val="00AB611D"/>
    <w:rsid w:val="00AB635B"/>
    <w:rsid w:val="00AB6A13"/>
    <w:rsid w:val="00B05390"/>
    <w:rsid w:val="00B05DBF"/>
    <w:rsid w:val="00B12FE1"/>
    <w:rsid w:val="00B213F0"/>
    <w:rsid w:val="00B25420"/>
    <w:rsid w:val="00B26C54"/>
    <w:rsid w:val="00B42779"/>
    <w:rsid w:val="00B93093"/>
    <w:rsid w:val="00B966E8"/>
    <w:rsid w:val="00B9709F"/>
    <w:rsid w:val="00BA0267"/>
    <w:rsid w:val="00BB74BC"/>
    <w:rsid w:val="00BF4BB4"/>
    <w:rsid w:val="00C1764D"/>
    <w:rsid w:val="00C23FB5"/>
    <w:rsid w:val="00C27AE6"/>
    <w:rsid w:val="00C71891"/>
    <w:rsid w:val="00C90F2F"/>
    <w:rsid w:val="00C97AB3"/>
    <w:rsid w:val="00CE1FF2"/>
    <w:rsid w:val="00CE4084"/>
    <w:rsid w:val="00D12DBB"/>
    <w:rsid w:val="00D20E25"/>
    <w:rsid w:val="00D96F44"/>
    <w:rsid w:val="00D97CC2"/>
    <w:rsid w:val="00DB1D02"/>
    <w:rsid w:val="00DC7110"/>
    <w:rsid w:val="00DD7677"/>
    <w:rsid w:val="00DE18EA"/>
    <w:rsid w:val="00DF45AA"/>
    <w:rsid w:val="00DF5A4C"/>
    <w:rsid w:val="00E010A9"/>
    <w:rsid w:val="00E05E8C"/>
    <w:rsid w:val="00E0725A"/>
    <w:rsid w:val="00E07B9A"/>
    <w:rsid w:val="00E37740"/>
    <w:rsid w:val="00E42DC3"/>
    <w:rsid w:val="00E5601F"/>
    <w:rsid w:val="00E607C8"/>
    <w:rsid w:val="00E61C6B"/>
    <w:rsid w:val="00E72A93"/>
    <w:rsid w:val="00E744AD"/>
    <w:rsid w:val="00E8234D"/>
    <w:rsid w:val="00EB1FA6"/>
    <w:rsid w:val="00F2100B"/>
    <w:rsid w:val="00F3243B"/>
    <w:rsid w:val="00F45E07"/>
    <w:rsid w:val="00F508A6"/>
    <w:rsid w:val="00F617FD"/>
    <w:rsid w:val="00F85D93"/>
    <w:rsid w:val="00FA7B7B"/>
    <w:rsid w:val="00FB0012"/>
    <w:rsid w:val="00FD210F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4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2B2ADED-43C5-42A6-BDBC-554F2769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Oktató</cp:lastModifiedBy>
  <cp:revision>10</cp:revision>
  <cp:lastPrinted>2017-09-19T12:57:00Z</cp:lastPrinted>
  <dcterms:created xsi:type="dcterms:W3CDTF">2023-01-07T11:57:00Z</dcterms:created>
  <dcterms:modified xsi:type="dcterms:W3CDTF">2023-12-07T11:14:00Z</dcterms:modified>
</cp:coreProperties>
</file>