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6CFD7" w14:textId="5AF674BD" w:rsidR="00BD0DAB" w:rsidRPr="00BD0DAB" w:rsidRDefault="00BD0DAB" w:rsidP="00BD0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0DAB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Informații</w:t>
      </w:r>
      <w:proofErr w:type="spellEnd"/>
      <w:r w:rsidRPr="00BD0D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post</w:t>
      </w:r>
      <w:r w:rsidR="001F6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1F688B">
        <w:rPr>
          <w:rFonts w:ascii="Times New Roman" w:eastAsia="Times New Roman" w:hAnsi="Times New Roman" w:cs="Times New Roman"/>
          <w:sz w:val="24"/>
          <w:szCs w:val="24"/>
          <w:lang w:eastAsia="hu-HU"/>
        </w:rPr>
        <w:t>conferențiar</w:t>
      </w:r>
      <w:proofErr w:type="spellEnd"/>
      <w:r w:rsidR="00D218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D2187F">
        <w:rPr>
          <w:rFonts w:ascii="Times New Roman" w:eastAsia="Times New Roman" w:hAnsi="Times New Roman" w:cs="Times New Roman"/>
          <w:sz w:val="24"/>
          <w:szCs w:val="24"/>
          <w:lang w:eastAsia="hu-HU"/>
        </w:rPr>
        <w:t>universitar</w:t>
      </w:r>
      <w:proofErr w:type="spellEnd"/>
      <w:r w:rsidR="00D218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poz.</w:t>
      </w:r>
      <w:r w:rsidR="001F688B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5B1AE8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</w:p>
    <w:tbl>
      <w:tblPr>
        <w:tblW w:w="4927" w:type="pct"/>
        <w:tblCellSpacing w:w="15" w:type="dxa"/>
        <w:tblInd w:w="75" w:type="dxa"/>
        <w:tblBorders>
          <w:top w:val="single" w:sz="6" w:space="0" w:color="33CCFF"/>
          <w:left w:val="single" w:sz="6" w:space="0" w:color="33CCFF"/>
          <w:bottom w:val="single" w:sz="6" w:space="0" w:color="33CCFF"/>
          <w:right w:val="single" w:sz="6" w:space="0" w:color="33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9"/>
        <w:gridCol w:w="5357"/>
      </w:tblGrid>
      <w:tr w:rsidR="00BD0DAB" w:rsidRPr="00BD0DAB" w14:paraId="3B493E2C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BFD96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Universitatea</w:t>
            </w:r>
            <w:proofErr w:type="spellEnd"/>
          </w:p>
          <w:p w14:paraId="356034FC" w14:textId="469D33E4" w:rsidR="00FB6EE4" w:rsidRPr="003472A0" w:rsidRDefault="00FB6EE4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University</w:t>
            </w:r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1D56E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0DA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UNIVERSITATEA CREŞTINĂ "PARTIUM" DIN ORADEA</w:t>
            </w:r>
          </w:p>
          <w:p w14:paraId="46DD8522" w14:textId="5B0BC81F" w:rsidR="00F0034B" w:rsidRPr="00BD0DAB" w:rsidRDefault="00F0034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Partium Christian University</w:t>
            </w:r>
          </w:p>
        </w:tc>
      </w:tr>
      <w:tr w:rsidR="0004468B" w:rsidRPr="00BD0DAB" w14:paraId="0B83D5FA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1E359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Facultatea</w:t>
            </w:r>
            <w:proofErr w:type="spellEnd"/>
          </w:p>
          <w:p w14:paraId="03E2E924" w14:textId="588A8E1A" w:rsidR="00FB6EE4" w:rsidRPr="003472A0" w:rsidRDefault="00FB6EE4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Faculty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19FC9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Facultatea</w:t>
            </w:r>
            <w:proofErr w:type="spellEnd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Științe</w:t>
            </w:r>
            <w:proofErr w:type="spellEnd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Economice</w:t>
            </w:r>
            <w:proofErr w:type="spellEnd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și</w:t>
            </w:r>
            <w:proofErr w:type="spellEnd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Sociale</w:t>
            </w:r>
            <w:proofErr w:type="spellEnd"/>
          </w:p>
          <w:p w14:paraId="3316C4AC" w14:textId="77853097" w:rsidR="00F0034B" w:rsidRPr="00BD0DAB" w:rsidRDefault="00F0034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Faculty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Economics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Sciences</w:t>
            </w:r>
            <w:proofErr w:type="spellEnd"/>
          </w:p>
        </w:tc>
      </w:tr>
      <w:tr w:rsidR="0004468B" w:rsidRPr="00BD0DAB" w14:paraId="3A991DAF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70D11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Departament</w:t>
            </w:r>
            <w:proofErr w:type="spellEnd"/>
          </w:p>
          <w:p w14:paraId="5BB482FA" w14:textId="465ABD19" w:rsidR="00FB6EE4" w:rsidRPr="003472A0" w:rsidRDefault="00FB6EE4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Department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B43D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rtamentul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Economie</w:t>
            </w:r>
            <w:proofErr w:type="spellEnd"/>
          </w:p>
          <w:p w14:paraId="3711A2A3" w14:textId="58216671" w:rsidR="00F0034B" w:rsidRPr="00BD0DAB" w:rsidRDefault="00F0034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Department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Economics</w:t>
            </w:r>
            <w:proofErr w:type="spellEnd"/>
          </w:p>
        </w:tc>
      </w:tr>
      <w:tr w:rsidR="00BD0DAB" w:rsidRPr="00BD0DAB" w14:paraId="6F1DB7BF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95C8F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Poziția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în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statul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funcții</w:t>
            </w:r>
            <w:proofErr w:type="spellEnd"/>
          </w:p>
          <w:p w14:paraId="1F148D94" w14:textId="567A60E6" w:rsidR="00C503C3" w:rsidRPr="003472A0" w:rsidRDefault="00C503C3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functions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839C9" w14:textId="0EA09E86" w:rsidR="00BD0DAB" w:rsidRPr="00723648" w:rsidRDefault="000B00B1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4C66E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</w:tr>
      <w:tr w:rsidR="00927494" w:rsidRPr="00927494" w14:paraId="6F8C256C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E8610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Funcție</w:t>
            </w:r>
            <w:proofErr w:type="spellEnd"/>
          </w:p>
          <w:p w14:paraId="621F1199" w14:textId="51B6D0C5" w:rsidR="00C503C3" w:rsidRPr="003472A0" w:rsidRDefault="00C503C3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Position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BE3FF" w14:textId="77777777" w:rsidR="00BD0DAB" w:rsidRDefault="000B00B1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Conferen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țiar</w:t>
            </w:r>
            <w:proofErr w:type="spellEnd"/>
            <w:r w:rsidR="000446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0446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universitar</w:t>
            </w:r>
            <w:proofErr w:type="spellEnd"/>
          </w:p>
          <w:p w14:paraId="5CF2F41F" w14:textId="4F7FD2FC" w:rsidR="00F0034B" w:rsidRPr="00927494" w:rsidRDefault="00F0034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Associate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Professor</w:t>
            </w:r>
          </w:p>
        </w:tc>
      </w:tr>
      <w:tr w:rsidR="00BD0DAB" w:rsidRPr="00C503C3" w14:paraId="0C04D158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224E6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Disciplinele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din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planul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învățământ</w:t>
            </w:r>
            <w:proofErr w:type="spellEnd"/>
          </w:p>
          <w:p w14:paraId="6E848A1B" w14:textId="288CAFB6" w:rsidR="00C503C3" w:rsidRPr="003472A0" w:rsidRDefault="00C503C3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subjects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plan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486D2" w14:textId="77777777" w:rsidR="004C66EE" w:rsidRDefault="004C66EE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66EE">
              <w:rPr>
                <w:rFonts w:ascii="Times New Roman" w:hAnsi="Times New Roman" w:cs="Times New Roman"/>
                <w:lang w:val="en-GB"/>
              </w:rPr>
              <w:t>Comportament</w:t>
            </w:r>
            <w:proofErr w:type="spellEnd"/>
            <w:r w:rsidRPr="004C66E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4C66EE">
              <w:rPr>
                <w:rFonts w:ascii="Times New Roman" w:hAnsi="Times New Roman" w:cs="Times New Roman"/>
                <w:lang w:val="en-GB"/>
              </w:rPr>
              <w:t>organizațional</w:t>
            </w:r>
            <w:proofErr w:type="spellEnd"/>
            <w:r w:rsidR="00F0034B" w:rsidRPr="0098490E">
              <w:rPr>
                <w:rFonts w:ascii="Times New Roman" w:hAnsi="Times New Roman" w:cs="Times New Roman"/>
              </w:rPr>
              <w:t>-</w:t>
            </w:r>
            <w:r w:rsidR="00CB0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22687D">
              <w:rPr>
                <w:rFonts w:ascii="Times New Roman" w:hAnsi="Times New Roman" w:cs="Times New Roman"/>
              </w:rPr>
              <w:t xml:space="preserve"> </w:t>
            </w:r>
            <w:r w:rsidR="0004468B" w:rsidRPr="0098490E">
              <w:rPr>
                <w:rFonts w:ascii="Times New Roman" w:hAnsi="Times New Roman" w:cs="Times New Roman"/>
                <w:lang w:val="ro-RO"/>
              </w:rPr>
              <w:t>cur</w:t>
            </w:r>
            <w:r w:rsidR="00D2187F" w:rsidRPr="0098490E">
              <w:rPr>
                <w:rFonts w:ascii="Times New Roman" w:hAnsi="Times New Roman" w:cs="Times New Roman"/>
                <w:lang w:val="ro-RO"/>
              </w:rPr>
              <w:t>s</w:t>
            </w:r>
            <w:r w:rsidR="0004468B" w:rsidRPr="0098490E">
              <w:rPr>
                <w:rFonts w:ascii="Times New Roman" w:hAnsi="Times New Roman" w:cs="Times New Roman"/>
              </w:rPr>
              <w:t xml:space="preserve"> la specializ</w:t>
            </w:r>
            <w:r w:rsidR="000B00B1" w:rsidRPr="0098490E">
              <w:rPr>
                <w:rFonts w:ascii="Times New Roman" w:hAnsi="Times New Roman" w:cs="Times New Roman"/>
              </w:rPr>
              <w:t>area</w:t>
            </w:r>
            <w:r w:rsidR="00CB0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Management, </w:t>
            </w:r>
          </w:p>
          <w:p w14:paraId="6710F15A" w14:textId="77777777" w:rsidR="004C66EE" w:rsidRDefault="004C66EE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66EE">
              <w:rPr>
                <w:rFonts w:ascii="Times New Roman" w:hAnsi="Times New Roman" w:cs="Times New Roman"/>
                <w:lang w:val="en-GB"/>
              </w:rPr>
              <w:t>Managementul</w:t>
            </w:r>
            <w:proofErr w:type="spellEnd"/>
            <w:r w:rsidRPr="004C66E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4C66EE">
              <w:rPr>
                <w:rFonts w:ascii="Times New Roman" w:hAnsi="Times New Roman" w:cs="Times New Roman"/>
                <w:lang w:val="en-GB"/>
              </w:rPr>
              <w:t>micilor</w:t>
            </w:r>
            <w:proofErr w:type="spellEnd"/>
            <w:r w:rsidRPr="004C66E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4C66EE">
              <w:rPr>
                <w:rFonts w:ascii="Times New Roman" w:hAnsi="Times New Roman" w:cs="Times New Roman"/>
                <w:lang w:val="en-GB"/>
              </w:rPr>
              <w:t>afaceri</w:t>
            </w:r>
            <w:proofErr w:type="spellEnd"/>
            <w:r w:rsidR="0022687D">
              <w:rPr>
                <w:rFonts w:ascii="Times New Roman" w:hAnsi="Times New Roman" w:cs="Times New Roman"/>
                <w:lang w:val="en-GB"/>
              </w:rPr>
              <w:t>-</w:t>
            </w:r>
            <w:r w:rsidR="0022687D" w:rsidRPr="0022687D">
              <w:rPr>
                <w:rFonts w:ascii="Times New Roman" w:hAnsi="Times New Roman" w:cs="Times New Roman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98490E">
              <w:rPr>
                <w:rFonts w:ascii="Times New Roman" w:hAnsi="Times New Roman" w:cs="Times New Roman"/>
                <w:lang w:val="ro-RO"/>
              </w:rPr>
              <w:t>curs</w:t>
            </w:r>
            <w:r>
              <w:rPr>
                <w:rFonts w:ascii="Times New Roman" w:hAnsi="Times New Roman" w:cs="Times New Roman"/>
                <w:lang w:val="ro-RO"/>
              </w:rPr>
              <w:t xml:space="preserve"> și 1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seminari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la specializarea</w:t>
            </w:r>
            <w:r>
              <w:rPr>
                <w:rFonts w:ascii="Times New Roman" w:hAnsi="Times New Roman" w:cs="Times New Roman"/>
              </w:rPr>
              <w:t xml:space="preserve"> Management, </w:t>
            </w:r>
          </w:p>
          <w:p w14:paraId="6A6CB50A" w14:textId="0A151D47" w:rsidR="004C66EE" w:rsidRDefault="004C66EE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4C66EE">
              <w:rPr>
                <w:rFonts w:ascii="Times New Roman" w:hAnsi="Times New Roman" w:cs="Times New Roman"/>
                <w:lang w:val="en-GB"/>
              </w:rPr>
              <w:t>Managementul</w:t>
            </w:r>
            <w:proofErr w:type="spellEnd"/>
            <w:r w:rsidRPr="004C66E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4C66EE">
              <w:rPr>
                <w:rFonts w:ascii="Times New Roman" w:hAnsi="Times New Roman" w:cs="Times New Roman"/>
                <w:lang w:val="en-GB"/>
              </w:rPr>
              <w:t>resurselor</w:t>
            </w:r>
            <w:proofErr w:type="spellEnd"/>
            <w:r w:rsidRPr="004C66E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4C66EE">
              <w:rPr>
                <w:rFonts w:ascii="Times New Roman" w:hAnsi="Times New Roman" w:cs="Times New Roman"/>
                <w:lang w:val="en-GB"/>
              </w:rPr>
              <w:t>umane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98490E">
              <w:rPr>
                <w:rFonts w:ascii="Times New Roman" w:hAnsi="Times New Roman" w:cs="Times New Roman"/>
                <w:lang w:val="ro-RO"/>
              </w:rPr>
              <w:t>curs</w:t>
            </w:r>
            <w:r w:rsidRPr="0098490E">
              <w:rPr>
                <w:rFonts w:ascii="Times New Roman" w:hAnsi="Times New Roman" w:cs="Times New Roman"/>
              </w:rPr>
              <w:t xml:space="preserve"> la specializ</w:t>
            </w:r>
            <w:r>
              <w:rPr>
                <w:rFonts w:ascii="Times New Roman" w:hAnsi="Times New Roman" w:cs="Times New Roman"/>
              </w:rPr>
              <w:t xml:space="preserve">ările Management, Economia comerțului, turismului și serviciilor, Sociologie, </w:t>
            </w:r>
          </w:p>
          <w:p w14:paraId="6FCADFFE" w14:textId="08904517" w:rsidR="004C66EE" w:rsidRDefault="004C66EE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gramStart"/>
            <w:r w:rsidRPr="004C66EE">
              <w:rPr>
                <w:rFonts w:ascii="Times New Roman" w:hAnsi="Times New Roman" w:cs="Times New Roman"/>
                <w:lang w:val="en-GB"/>
              </w:rPr>
              <w:t>Leadership</w:t>
            </w:r>
            <w:r>
              <w:rPr>
                <w:rFonts w:ascii="Times New Roman" w:hAnsi="Times New Roman" w:cs="Times New Roman"/>
                <w:lang w:val="en-GB"/>
              </w:rPr>
              <w:t xml:space="preserve">  </w:t>
            </w:r>
            <w:r w:rsidRPr="0098490E"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2 </w:t>
            </w:r>
            <w:r w:rsidRPr="0098490E">
              <w:rPr>
                <w:rFonts w:ascii="Times New Roman" w:hAnsi="Times New Roman" w:cs="Times New Roman"/>
                <w:lang w:val="ro-RO"/>
              </w:rPr>
              <w:t>curs</w:t>
            </w:r>
            <w:r w:rsidRPr="0098490E">
              <w:rPr>
                <w:rFonts w:ascii="Times New Roman" w:hAnsi="Times New Roman" w:cs="Times New Roman"/>
              </w:rPr>
              <w:t xml:space="preserve"> la specializarea</w:t>
            </w:r>
            <w:r>
              <w:rPr>
                <w:rFonts w:ascii="Times New Roman" w:hAnsi="Times New Roman" w:cs="Times New Roman"/>
              </w:rPr>
              <w:t xml:space="preserve"> de master Finanțe.</w:t>
            </w:r>
          </w:p>
          <w:p w14:paraId="728C3B1C" w14:textId="21B73124" w:rsidR="0022687D" w:rsidRDefault="0022687D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672D6B6B" w14:textId="586641E7" w:rsidR="004C66EE" w:rsidRDefault="0022687D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0E">
              <w:rPr>
                <w:rFonts w:ascii="Times New Roman" w:hAnsi="Times New Roman" w:cs="Times New Roman"/>
              </w:rPr>
              <w:t xml:space="preserve"> </w:t>
            </w:r>
            <w:r w:rsidR="004C66EE" w:rsidRPr="004C66EE">
              <w:rPr>
                <w:rFonts w:ascii="Times New Roman" w:hAnsi="Times New Roman" w:cs="Times New Roman"/>
              </w:rPr>
              <w:t>Organizational Behavior</w:t>
            </w:r>
            <w:r w:rsidR="00F0034B" w:rsidRPr="0098490E">
              <w:rPr>
                <w:rFonts w:ascii="Times New Roman" w:hAnsi="Times New Roman" w:cs="Times New Roman"/>
              </w:rPr>
              <w:t xml:space="preserve">- </w:t>
            </w:r>
            <w:r w:rsidR="004C66EE">
              <w:rPr>
                <w:rFonts w:ascii="Times New Roman" w:hAnsi="Times New Roman" w:cs="Times New Roman"/>
              </w:rPr>
              <w:t>2</w:t>
            </w:r>
            <w:r w:rsidR="00F0034B" w:rsidRPr="0098490E">
              <w:rPr>
                <w:rFonts w:ascii="Times New Roman" w:hAnsi="Times New Roman" w:cs="Times New Roman"/>
              </w:rPr>
              <w:t xml:space="preserve"> courses in </w:t>
            </w:r>
            <w:r w:rsidR="004C66EE">
              <w:rPr>
                <w:rFonts w:ascii="Times New Roman" w:hAnsi="Times New Roman" w:cs="Times New Roman"/>
              </w:rPr>
              <w:t>Management</w:t>
            </w:r>
            <w:r w:rsidR="00D73556">
              <w:rPr>
                <w:rFonts w:ascii="Times New Roman" w:hAnsi="Times New Roman" w:cs="Times New Roman"/>
              </w:rPr>
              <w:t xml:space="preserve"> B</w:t>
            </w:r>
            <w:r w:rsidR="005B1AE8">
              <w:rPr>
                <w:rFonts w:ascii="Times New Roman" w:hAnsi="Times New Roman" w:cs="Times New Roman"/>
              </w:rPr>
              <w:t>sc.</w:t>
            </w:r>
            <w:r w:rsidR="00F0034B" w:rsidRPr="0098490E">
              <w:rPr>
                <w:rFonts w:ascii="Times New Roman" w:hAnsi="Times New Roman" w:cs="Times New Roman"/>
              </w:rPr>
              <w:t xml:space="preserve"> specialization, </w:t>
            </w:r>
          </w:p>
          <w:p w14:paraId="6BB336D7" w14:textId="60BB52FE" w:rsidR="004C66EE" w:rsidRDefault="004C66EE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66EE">
              <w:rPr>
                <w:rFonts w:ascii="Times New Roman" w:hAnsi="Times New Roman" w:cs="Times New Roman"/>
              </w:rPr>
              <w:t>Small enterprise managment</w:t>
            </w:r>
            <w:r>
              <w:rPr>
                <w:rFonts w:ascii="Times New Roman" w:hAnsi="Times New Roman" w:cs="Times New Roman"/>
              </w:rPr>
              <w:t xml:space="preserve"> - 2</w:t>
            </w:r>
            <w:r w:rsidRPr="0098490E">
              <w:rPr>
                <w:rFonts w:ascii="Times New Roman" w:hAnsi="Times New Roman" w:cs="Times New Roman"/>
              </w:rPr>
              <w:t xml:space="preserve"> courses</w:t>
            </w:r>
            <w:r>
              <w:rPr>
                <w:rFonts w:ascii="Times New Roman" w:hAnsi="Times New Roman" w:cs="Times New Roman"/>
              </w:rPr>
              <w:t xml:space="preserve"> and 1 seminars</w:t>
            </w:r>
            <w:r w:rsidRPr="0098490E">
              <w:rPr>
                <w:rFonts w:ascii="Times New Roman" w:hAnsi="Times New Roman" w:cs="Times New Roman"/>
              </w:rPr>
              <w:t xml:space="preserve"> in </w:t>
            </w:r>
            <w:r>
              <w:rPr>
                <w:rFonts w:ascii="Times New Roman" w:hAnsi="Times New Roman" w:cs="Times New Roman"/>
              </w:rPr>
              <w:t xml:space="preserve">Management </w:t>
            </w:r>
            <w:r w:rsidR="005B1AE8">
              <w:rPr>
                <w:rFonts w:ascii="Times New Roman" w:hAnsi="Times New Roman" w:cs="Times New Roman"/>
              </w:rPr>
              <w:t>Bsc.</w:t>
            </w:r>
            <w:r w:rsidRPr="0098490E">
              <w:rPr>
                <w:rFonts w:ascii="Times New Roman" w:hAnsi="Times New Roman" w:cs="Times New Roman"/>
              </w:rPr>
              <w:t xml:space="preserve"> specialization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BA8474E" w14:textId="10135183" w:rsidR="004C66EE" w:rsidRDefault="005B1AE8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1AE8">
              <w:rPr>
                <w:rFonts w:ascii="Times New Roman" w:hAnsi="Times New Roman" w:cs="Times New Roman"/>
              </w:rPr>
              <w:t>Human resource management</w:t>
            </w:r>
            <w:r>
              <w:rPr>
                <w:rFonts w:ascii="Times New Roman" w:hAnsi="Times New Roman" w:cs="Times New Roman"/>
              </w:rPr>
              <w:t xml:space="preserve">- 2 courses in the Management, Economy of commerce, tourism and services, Sociology  Bsc. specializations, </w:t>
            </w:r>
          </w:p>
          <w:p w14:paraId="700AB2E7" w14:textId="2A65B321" w:rsidR="005B1AE8" w:rsidRDefault="005B1AE8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Leadership- 2 courses in the Finance Msc specialization</w:t>
            </w:r>
          </w:p>
          <w:p w14:paraId="659F71B1" w14:textId="77777777" w:rsidR="005B1AE8" w:rsidRDefault="005B1AE8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12AC4A2" w14:textId="77777777" w:rsidR="004C66EE" w:rsidRDefault="004C66EE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DB320F9" w14:textId="38C72502" w:rsidR="00F0034B" w:rsidRPr="0098490E" w:rsidRDefault="00F0034B" w:rsidP="000B00B1">
            <w:pPr>
              <w:pStyle w:val="Szvegtrzs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468B" w:rsidRPr="00320536" w14:paraId="41406C09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F8792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Domeniu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stiintific</w:t>
            </w:r>
            <w:proofErr w:type="spellEnd"/>
          </w:p>
          <w:p w14:paraId="2FDFCB33" w14:textId="41E12184" w:rsidR="00C503C3" w:rsidRPr="003472A0" w:rsidRDefault="00C503C3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Scientific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field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36608" w14:textId="77777777" w:rsidR="0004468B" w:rsidRPr="0098490E" w:rsidRDefault="0004468B" w:rsidP="0004468B">
            <w:pPr>
              <w:spacing w:before="75" w:after="7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Fonts w:ascii="Times New Roman" w:hAnsi="Times New Roman" w:cs="Times New Roman"/>
              </w:rPr>
              <w:t>Științe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Economice</w:t>
            </w:r>
            <w:proofErr w:type="spellEnd"/>
          </w:p>
          <w:p w14:paraId="37834024" w14:textId="12F8A5F3" w:rsidR="00F0034B" w:rsidRPr="0098490E" w:rsidRDefault="00F0034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98490E">
              <w:rPr>
                <w:rFonts w:ascii="Times New Roman" w:eastAsia="Times New Roman" w:hAnsi="Times New Roman" w:cs="Times New Roman"/>
                <w:lang w:eastAsia="hu-HU"/>
              </w:rPr>
              <w:t>Economics</w:t>
            </w:r>
            <w:proofErr w:type="spellEnd"/>
            <w:r w:rsidRPr="0098490E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98490E">
              <w:rPr>
                <w:rFonts w:ascii="Times New Roman" w:eastAsia="Times New Roman" w:hAnsi="Times New Roman" w:cs="Times New Roman"/>
                <w:lang w:eastAsia="hu-HU"/>
              </w:rPr>
              <w:t>Sciences</w:t>
            </w:r>
            <w:proofErr w:type="spellEnd"/>
          </w:p>
        </w:tc>
      </w:tr>
      <w:tr w:rsidR="0004468B" w:rsidRPr="00927494" w14:paraId="60295B17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990CB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Descriere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post</w:t>
            </w:r>
          </w:p>
          <w:p w14:paraId="5F7D6FA2" w14:textId="6F14D616" w:rsidR="00C503C3" w:rsidRPr="003472A0" w:rsidRDefault="00C503C3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Job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description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C22AB" w14:textId="372ED750" w:rsidR="0004468B" w:rsidRPr="0098490E" w:rsidRDefault="0004468B" w:rsidP="001970BB">
            <w:pPr>
              <w:pStyle w:val="NoSpacing"/>
              <w:rPr>
                <w:rFonts w:ascii="Times New Roman" w:hAnsi="Times New Roman" w:cs="Times New Roman"/>
              </w:rPr>
            </w:pPr>
            <w:r w:rsidRPr="0098490E">
              <w:rPr>
                <w:rFonts w:ascii="Times New Roman" w:hAnsi="Times New Roman" w:cs="Times New Roman"/>
                <w:lang w:val="en-US"/>
              </w:rPr>
              <w:t xml:space="preserve">Post vacant </w:t>
            </w:r>
            <w:proofErr w:type="spellStart"/>
            <w:r w:rsidRPr="0098490E">
              <w:rPr>
                <w:rFonts w:ascii="Times New Roman" w:hAnsi="Times New Roman" w:cs="Times New Roman"/>
                <w:lang w:val="en-US"/>
              </w:rPr>
              <w:t>prev</w:t>
            </w:r>
            <w:r w:rsidRPr="0098490E">
              <w:rPr>
                <w:rFonts w:ascii="Times New Roman" w:hAnsi="Times New Roman" w:cs="Times New Roman"/>
              </w:rPr>
              <w:t>ăzut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Statul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funcții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Departamentului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Economie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cadrul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Facultății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Științe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Economice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Sociale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Disciplinele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aferente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sunt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cuprinse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planul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învățământ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programului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studii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universitare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licenț</w:t>
            </w:r>
            <w:proofErr w:type="gramStart"/>
            <w:r w:rsidRPr="0098490E">
              <w:rPr>
                <w:rFonts w:ascii="Times New Roman" w:hAnsi="Times New Roman" w:cs="Times New Roman"/>
              </w:rPr>
              <w:t>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 la</w:t>
            </w:r>
            <w:proofErr w:type="gram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specializ</w:t>
            </w:r>
            <w:r w:rsidR="005B1AE8">
              <w:rPr>
                <w:rFonts w:ascii="Times New Roman" w:hAnsi="Times New Roman" w:cs="Times New Roman"/>
              </w:rPr>
              <w:t>ările</w:t>
            </w:r>
            <w:proofErr w:type="spellEnd"/>
            <w:r w:rsidR="005B1AE8">
              <w:rPr>
                <w:rFonts w:ascii="Times New Roman" w:hAnsi="Times New Roman" w:cs="Times New Roman"/>
              </w:rPr>
              <w:t xml:space="preserve"> Management,</w:t>
            </w:r>
            <w:r w:rsidR="00D73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3556">
              <w:rPr>
                <w:rFonts w:ascii="Times New Roman" w:hAnsi="Times New Roman" w:cs="Times New Roman"/>
              </w:rPr>
              <w:t>Economia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3556">
              <w:rPr>
                <w:rFonts w:ascii="Times New Roman" w:hAnsi="Times New Roman" w:cs="Times New Roman"/>
              </w:rPr>
              <w:t>comer</w:t>
            </w:r>
            <w:r w:rsidR="00D73556">
              <w:rPr>
                <w:rFonts w:ascii="Times New Roman" w:hAnsi="Times New Roman" w:cs="Times New Roman"/>
                <w:lang w:val="ro-RO"/>
              </w:rPr>
              <w:t>țului</w:t>
            </w:r>
            <w:proofErr w:type="spellEnd"/>
            <w:r w:rsidR="00D73556">
              <w:rPr>
                <w:rFonts w:ascii="Times New Roman" w:hAnsi="Times New Roman" w:cs="Times New Roman"/>
                <w:lang w:val="ro-RO"/>
              </w:rPr>
              <w:t>, turismului și serviciilor</w:t>
            </w:r>
            <w:r w:rsidR="005B1AE8">
              <w:rPr>
                <w:rFonts w:ascii="Times New Roman" w:hAnsi="Times New Roman" w:cs="Times New Roman"/>
                <w:lang w:val="ro-RO"/>
              </w:rPr>
              <w:t xml:space="preserve">, </w:t>
            </w:r>
            <w:proofErr w:type="spellStart"/>
            <w:r w:rsidR="005B1AE8">
              <w:rPr>
                <w:rFonts w:ascii="Times New Roman" w:hAnsi="Times New Roman" w:cs="Times New Roman"/>
                <w:lang w:val="ro-RO"/>
              </w:rPr>
              <w:t>Socilologie</w:t>
            </w:r>
            <w:proofErr w:type="spellEnd"/>
            <w:r w:rsidR="005B1AE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73556">
              <w:rPr>
                <w:rFonts w:ascii="Times New Roman" w:hAnsi="Times New Roman" w:cs="Times New Roman"/>
                <w:lang w:val="ro-RO"/>
              </w:rPr>
              <w:t xml:space="preserve">BA </w:t>
            </w:r>
            <w:proofErr w:type="spellStart"/>
            <w:r w:rsidR="00D73556">
              <w:rPr>
                <w:rFonts w:ascii="Times New Roman" w:hAnsi="Times New Roman" w:cs="Times New Roman"/>
              </w:rPr>
              <w:t>și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73556">
              <w:rPr>
                <w:rFonts w:ascii="Times New Roman" w:hAnsi="Times New Roman" w:cs="Times New Roman"/>
              </w:rPr>
              <w:t>Finanțe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 MA.</w:t>
            </w:r>
          </w:p>
          <w:p w14:paraId="7B3F6FCF" w14:textId="2654289A" w:rsidR="001970BB" w:rsidRPr="0098490E" w:rsidRDefault="001970BB" w:rsidP="001970BB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Fonts w:ascii="Times New Roman" w:hAnsi="Times New Roman" w:cs="Times New Roman"/>
              </w:rPr>
              <w:t>Vacancy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provided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State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functions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Department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Economics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within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Faculty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Economic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Social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Sciences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. The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disciplines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related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to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position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included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curriculum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bachelor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's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degree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98490E">
              <w:rPr>
                <w:rFonts w:ascii="Times New Roman" w:hAnsi="Times New Roman" w:cs="Times New Roman"/>
              </w:rPr>
              <w:t>in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3556">
              <w:rPr>
                <w:rFonts w:ascii="Times New Roman" w:hAnsi="Times New Roman" w:cs="Times New Roman"/>
              </w:rPr>
              <w:t>Economy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D73556">
              <w:rPr>
                <w:rFonts w:ascii="Times New Roman" w:hAnsi="Times New Roman" w:cs="Times New Roman"/>
              </w:rPr>
              <w:t>commerce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73556">
              <w:rPr>
                <w:rFonts w:ascii="Times New Roman" w:hAnsi="Times New Roman" w:cs="Times New Roman"/>
              </w:rPr>
              <w:t>tourism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D73556">
              <w:rPr>
                <w:rFonts w:ascii="Times New Roman" w:hAnsi="Times New Roman" w:cs="Times New Roman"/>
              </w:rPr>
              <w:t>services</w:t>
            </w:r>
            <w:proofErr w:type="spellEnd"/>
            <w:r w:rsidR="005B1AE8">
              <w:rPr>
                <w:rFonts w:ascii="Times New Roman" w:hAnsi="Times New Roman" w:cs="Times New Roman"/>
              </w:rPr>
              <w:t xml:space="preserve">, Management, </w:t>
            </w:r>
            <w:proofErr w:type="spellStart"/>
            <w:r w:rsidR="005B1AE8">
              <w:rPr>
                <w:rFonts w:ascii="Times New Roman" w:hAnsi="Times New Roman" w:cs="Times New Roman"/>
              </w:rPr>
              <w:t>Sociology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73556">
              <w:rPr>
                <w:rFonts w:ascii="Times New Roman" w:hAnsi="Times New Roman" w:cs="Times New Roman"/>
              </w:rPr>
              <w:t xml:space="preserve">and </w:t>
            </w:r>
            <w:r w:rsidR="00CB0E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3556">
              <w:rPr>
                <w:rFonts w:ascii="Times New Roman" w:hAnsi="Times New Roman" w:cs="Times New Roman"/>
              </w:rPr>
              <w:t>Finance</w:t>
            </w:r>
            <w:proofErr w:type="spellEnd"/>
            <w:proofErr w:type="gramEnd"/>
            <w:r w:rsidR="00D73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1AE8">
              <w:rPr>
                <w:rFonts w:ascii="Times New Roman" w:hAnsi="Times New Roman" w:cs="Times New Roman"/>
              </w:rPr>
              <w:t>Msc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. </w:t>
            </w:r>
          </w:p>
          <w:p w14:paraId="6A3075F0" w14:textId="40FD14E7" w:rsidR="001970BB" w:rsidRPr="0098490E" w:rsidRDefault="001970BB" w:rsidP="001970BB">
            <w:pPr>
              <w:pStyle w:val="NoSpacing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04468B" w:rsidRPr="00927494" w14:paraId="7DE83645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E32AB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Atributiile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/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activitatile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aferente</w:t>
            </w:r>
            <w:proofErr w:type="spellEnd"/>
          </w:p>
          <w:p w14:paraId="2D987891" w14:textId="46D3D561" w:rsidR="00C503C3" w:rsidRPr="003472A0" w:rsidRDefault="00C503C3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Related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duties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activities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7B939" w14:textId="77777777" w:rsidR="0004468B" w:rsidRPr="0098490E" w:rsidRDefault="0004468B" w:rsidP="0004468B">
            <w:pPr>
              <w:spacing w:before="75" w:after="7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Fonts w:ascii="Times New Roman" w:hAnsi="Times New Roman" w:cs="Times New Roman"/>
                <w:lang w:val="fr-FR"/>
              </w:rPr>
              <w:t>Activit</w:t>
            </w:r>
            <w:r w:rsidRPr="0098490E">
              <w:rPr>
                <w:rFonts w:ascii="Times New Roman" w:hAnsi="Times New Roman" w:cs="Times New Roman"/>
              </w:rPr>
              <w:t>ăți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didactice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predare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examinare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coordonare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lucrări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licență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disertații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cercetare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precum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ș</w:t>
            </w:r>
            <w:r w:rsidRPr="0098490E">
              <w:rPr>
                <w:rFonts w:ascii="Times New Roman" w:hAnsi="Times New Roman" w:cs="Times New Roman"/>
                <w:lang w:val="it-IT"/>
              </w:rPr>
              <w:t>i ac</w:t>
            </w:r>
            <w:proofErr w:type="spellStart"/>
            <w:r w:rsidRPr="0098490E">
              <w:rPr>
                <w:rFonts w:ascii="Times New Roman" w:hAnsi="Times New Roman" w:cs="Times New Roman"/>
              </w:rPr>
              <w:t>țiuni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promovare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specializărilor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cadrul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>.</w:t>
            </w:r>
          </w:p>
          <w:p w14:paraId="75E593ED" w14:textId="77777777" w:rsidR="001970BB" w:rsidRPr="0098490E" w:rsidRDefault="001970BB" w:rsidP="001970BB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Didactic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activities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(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teaching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examination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coordination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bachelor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theses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dissertations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)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research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well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actions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to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promote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specializations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within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position</w:t>
            </w:r>
            <w:proofErr w:type="spellEnd"/>
          </w:p>
          <w:p w14:paraId="4D562C24" w14:textId="60DC142F" w:rsidR="001970BB" w:rsidRPr="0098490E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04468B" w:rsidRPr="00927494" w14:paraId="00F38D9F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446B7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Tematica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probelor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concurs</w:t>
            </w:r>
            <w:proofErr w:type="spellEnd"/>
          </w:p>
          <w:p w14:paraId="5076E30F" w14:textId="714A19E5" w:rsidR="001970BB" w:rsidRPr="003472A0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theme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competition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tests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0CCD5" w14:textId="77777777" w:rsidR="0004468B" w:rsidRPr="0098490E" w:rsidRDefault="0004468B" w:rsidP="0004468B">
            <w:pPr>
              <w:spacing w:before="75" w:after="7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Fonts w:ascii="Times New Roman" w:hAnsi="Times New Roman" w:cs="Times New Roman"/>
              </w:rPr>
              <w:t>Concursul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pentru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ocuparea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C64E00" w:rsidRPr="0098490E">
              <w:rPr>
                <w:rFonts w:ascii="Times New Roman" w:hAnsi="Times New Roman" w:cs="Times New Roman"/>
              </w:rPr>
              <w:t>conferențiar</w:t>
            </w:r>
            <w:proofErr w:type="spellEnd"/>
            <w:r w:rsidR="00C64E00"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4E00" w:rsidRPr="0098490E">
              <w:rPr>
                <w:rFonts w:ascii="Times New Roman" w:hAnsi="Times New Roman" w:cs="Times New Roman"/>
              </w:rPr>
              <w:t>universitar</w:t>
            </w:r>
            <w:proofErr w:type="spellEnd"/>
            <w:r w:rsidR="00C64E00"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constă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analiza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dosarului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înscriere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susținerea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unei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prelegeri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publice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prezența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comisiei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concurs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candidatul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prezintă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cele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mai </w:t>
            </w:r>
            <w:proofErr w:type="spellStart"/>
            <w:proofErr w:type="gramStart"/>
            <w:r w:rsidRPr="0098490E">
              <w:rPr>
                <w:rFonts w:ascii="Times New Roman" w:hAnsi="Times New Roman" w:cs="Times New Roman"/>
              </w:rPr>
              <w:t>semnificative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8490E">
              <w:rPr>
                <w:rFonts w:ascii="Times New Roman" w:hAnsi="Times New Roman" w:cs="Times New Roman"/>
              </w:rPr>
              <w:t>rezultate</w:t>
            </w:r>
            <w:proofErr w:type="spellEnd"/>
            <w:proofErr w:type="gram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profesionale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anterioare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planul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dezvoltare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carierei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universitare</w:t>
            </w:r>
            <w:proofErr w:type="spellEnd"/>
            <w:r w:rsidR="00C64E00" w:rsidRPr="0098490E">
              <w:rPr>
                <w:rFonts w:ascii="Times New Roman" w:hAnsi="Times New Roman" w:cs="Times New Roman"/>
              </w:rPr>
              <w:t>.</w:t>
            </w:r>
          </w:p>
          <w:p w14:paraId="7B6F2F10" w14:textId="52D70762" w:rsidR="001970BB" w:rsidRPr="0098490E" w:rsidRDefault="001970BB" w:rsidP="001970BB">
            <w:pPr>
              <w:pStyle w:val="NoSpacing"/>
              <w:rPr>
                <w:rFonts w:ascii="Times New Roman" w:hAnsi="Times New Roman" w:cs="Times New Roman"/>
              </w:rPr>
            </w:pPr>
            <w:r w:rsidRPr="0098490E">
              <w:rPr>
                <w:rStyle w:val="y2iqfc"/>
                <w:rFonts w:ascii="Times New Roman" w:hAnsi="Times New Roman" w:cs="Times New Roman"/>
              </w:rPr>
              <w:t xml:space="preserve">The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for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position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associate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professor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consists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analyzing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application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file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giving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a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public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lecture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presence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committee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which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presents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most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significant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previous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professional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results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university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career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development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plan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>.</w:t>
            </w:r>
          </w:p>
          <w:p w14:paraId="7BF1A929" w14:textId="3E9808C7" w:rsidR="001970BB" w:rsidRPr="0098490E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0000"/>
                <w:lang w:val="ro-RO" w:eastAsia="hu-HU"/>
              </w:rPr>
            </w:pPr>
          </w:p>
        </w:tc>
      </w:tr>
      <w:tr w:rsidR="0004468B" w:rsidRPr="00927494" w14:paraId="14FD0EE7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316C6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Descrierea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procedurii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concurs</w:t>
            </w:r>
            <w:proofErr w:type="spellEnd"/>
          </w:p>
          <w:p w14:paraId="1A8CCCD4" w14:textId="164A5B25" w:rsidR="001970BB" w:rsidRPr="003472A0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Description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competition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procedure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AE1F1" w14:textId="77777777" w:rsidR="0004468B" w:rsidRPr="0098490E" w:rsidRDefault="0004468B" w:rsidP="0004468B">
            <w:pPr>
              <w:pStyle w:val="Szvegtrzs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490E">
              <w:rPr>
                <w:rFonts w:ascii="Times New Roman" w:hAnsi="Times New Roman" w:cs="Times New Roman"/>
              </w:rPr>
              <w:t>Dosarul de concurs al candidaților este transmis membrilor comisiei de concurs.</w:t>
            </w:r>
          </w:p>
          <w:p w14:paraId="259ABA3C" w14:textId="77777777" w:rsidR="0004468B" w:rsidRPr="0098490E" w:rsidRDefault="0004468B" w:rsidP="0004468B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0E">
              <w:rPr>
                <w:rFonts w:ascii="Times New Roman" w:hAnsi="Times New Roman" w:cs="Times New Roman"/>
              </w:rPr>
              <w:t>În raportul comisiei de concurs, semnat de toţi membrii, se evaluează dosarul fiecă</w:t>
            </w:r>
            <w:r w:rsidRPr="0098490E">
              <w:rPr>
                <w:rFonts w:ascii="Times New Roman" w:hAnsi="Times New Roman" w:cs="Times New Roman"/>
                <w:lang w:val="it-IT"/>
              </w:rPr>
              <w:t xml:space="preserve">rui candidat, </w:t>
            </w:r>
            <w:r w:rsidRPr="0098490E">
              <w:rPr>
                <w:rFonts w:ascii="Times New Roman" w:hAnsi="Times New Roman" w:cs="Times New Roman"/>
              </w:rPr>
              <w:t>activitatea didactică şi ştiinţ</w:t>
            </w:r>
            <w:r w:rsidRPr="0098490E">
              <w:rPr>
                <w:rFonts w:ascii="Times New Roman" w:hAnsi="Times New Roman" w:cs="Times New Roman"/>
                <w:lang w:val="it-IT"/>
              </w:rPr>
              <w:t>ific</w:t>
            </w:r>
            <w:r w:rsidRPr="0098490E">
              <w:rPr>
                <w:rFonts w:ascii="Times New Roman" w:hAnsi="Times New Roman" w:cs="Times New Roman"/>
              </w:rPr>
              <w:t xml:space="preserve">ă a candidatului, prelegerea publică </w:t>
            </w:r>
            <w:r w:rsidRPr="0098490E">
              <w:rPr>
                <w:rFonts w:ascii="Times New Roman" w:hAnsi="Times New Roman" w:cs="Times New Roman"/>
                <w:lang w:val="es-ES_tradnl"/>
              </w:rPr>
              <w:t>sus</w:t>
            </w:r>
            <w:r w:rsidRPr="0098490E">
              <w:rPr>
                <w:rFonts w:ascii="Times New Roman" w:hAnsi="Times New Roman" w:cs="Times New Roman"/>
              </w:rPr>
              <w:t>ţinută de acesta.</w:t>
            </w:r>
          </w:p>
          <w:p w14:paraId="256F4A9A" w14:textId="77777777" w:rsidR="0004468B" w:rsidRPr="0098490E" w:rsidRDefault="0004468B" w:rsidP="0004468B">
            <w:pPr>
              <w:spacing w:before="75" w:after="7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Fonts w:ascii="Times New Roman" w:hAnsi="Times New Roman" w:cs="Times New Roman"/>
              </w:rPr>
              <w:t>Comisia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decide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cu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majoritate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voturi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recomande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unul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dintre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candidaţi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vederea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ocupării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>.</w:t>
            </w:r>
          </w:p>
          <w:p w14:paraId="58A7DF08" w14:textId="77777777" w:rsidR="001970BB" w:rsidRPr="0098490E" w:rsidRDefault="001970BB" w:rsidP="001970BB">
            <w:pPr>
              <w:pStyle w:val="NoSpacing"/>
              <w:rPr>
                <w:rStyle w:val="y2iqfc"/>
                <w:rFonts w:ascii="Times New Roman" w:hAnsi="Times New Roman" w:cs="Times New Roman"/>
              </w:rPr>
            </w:pPr>
            <w:r w:rsidRPr="0098490E">
              <w:rPr>
                <w:rStyle w:val="y2iqfc"/>
                <w:rFonts w:ascii="Times New Roman" w:hAnsi="Times New Roman" w:cs="Times New Roman"/>
              </w:rPr>
              <w:t xml:space="preserve">The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file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is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sent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to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members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committee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>.</w:t>
            </w:r>
          </w:p>
          <w:p w14:paraId="3B242A6C" w14:textId="77777777" w:rsidR="001970BB" w:rsidRPr="0098490E" w:rsidRDefault="001970BB" w:rsidP="001970BB">
            <w:pPr>
              <w:pStyle w:val="NoSpacing"/>
              <w:rPr>
                <w:rStyle w:val="y2iqfc"/>
                <w:rFonts w:ascii="Times New Roman" w:hAnsi="Times New Roman" w:cs="Times New Roman"/>
              </w:rPr>
            </w:pP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commission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's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report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signed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by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all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members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file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each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didactic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scientific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activity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public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lecture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given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by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him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are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evaluated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>.</w:t>
            </w:r>
          </w:p>
          <w:p w14:paraId="757C3604" w14:textId="77777777" w:rsidR="001970BB" w:rsidRPr="0098490E" w:rsidRDefault="001970BB" w:rsidP="001970BB">
            <w:pPr>
              <w:pStyle w:val="NoSpacing"/>
              <w:rPr>
                <w:rFonts w:ascii="Times New Roman" w:hAnsi="Times New Roman" w:cs="Times New Roman"/>
              </w:rPr>
            </w:pPr>
            <w:r w:rsidRPr="0098490E">
              <w:rPr>
                <w:rStyle w:val="y2iqfc"/>
                <w:rFonts w:ascii="Times New Roman" w:hAnsi="Times New Roman" w:cs="Times New Roman"/>
              </w:rPr>
              <w:t xml:space="preserve">The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commission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decides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by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majority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vote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to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recommend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one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for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position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>.</w:t>
            </w:r>
          </w:p>
          <w:p w14:paraId="269AA01C" w14:textId="3BE767EA" w:rsidR="001970BB" w:rsidRPr="0098490E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95871" w:rsidRPr="00927494" w14:paraId="02E0E4D8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76399" w14:textId="091C7B7B" w:rsidR="00895871" w:rsidRPr="003472A0" w:rsidRDefault="00895871" w:rsidP="0089587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examenului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4D234" w14:textId="24B9CC4A" w:rsidR="00895871" w:rsidRPr="0098490E" w:rsidRDefault="00895871" w:rsidP="0004468B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03.07.2026</w:t>
            </w:r>
            <w:bookmarkEnd w:id="0"/>
          </w:p>
        </w:tc>
      </w:tr>
    </w:tbl>
    <w:p w14:paraId="4B318301" w14:textId="77777777" w:rsidR="00980092" w:rsidRDefault="00980092"/>
    <w:sectPr w:rsidR="00980092" w:rsidSect="003118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AB"/>
    <w:rsid w:val="0004468B"/>
    <w:rsid w:val="000B00B1"/>
    <w:rsid w:val="000B5712"/>
    <w:rsid w:val="00133F23"/>
    <w:rsid w:val="001970BB"/>
    <w:rsid w:val="001F688B"/>
    <w:rsid w:val="0022687D"/>
    <w:rsid w:val="002711F9"/>
    <w:rsid w:val="00311847"/>
    <w:rsid w:val="00320536"/>
    <w:rsid w:val="003472A0"/>
    <w:rsid w:val="003F7F83"/>
    <w:rsid w:val="004C382E"/>
    <w:rsid w:val="004C66EE"/>
    <w:rsid w:val="004F0A69"/>
    <w:rsid w:val="005B1AE8"/>
    <w:rsid w:val="00683111"/>
    <w:rsid w:val="00723648"/>
    <w:rsid w:val="00725FEB"/>
    <w:rsid w:val="00895871"/>
    <w:rsid w:val="008A6652"/>
    <w:rsid w:val="00927494"/>
    <w:rsid w:val="00980092"/>
    <w:rsid w:val="0098490E"/>
    <w:rsid w:val="009E0BE7"/>
    <w:rsid w:val="00A6169F"/>
    <w:rsid w:val="00BD0DAB"/>
    <w:rsid w:val="00C503C3"/>
    <w:rsid w:val="00C64E00"/>
    <w:rsid w:val="00CB0EC9"/>
    <w:rsid w:val="00D2187F"/>
    <w:rsid w:val="00D710E2"/>
    <w:rsid w:val="00D73556"/>
    <w:rsid w:val="00E40190"/>
    <w:rsid w:val="00F0034B"/>
    <w:rsid w:val="00F54D9C"/>
    <w:rsid w:val="00F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6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zvegtrzs">
    <w:name w:val="Szövegtörzs"/>
    <w:rsid w:val="0004468B"/>
    <w:rPr>
      <w:rFonts w:ascii="Calibri" w:eastAsia="Calibri" w:hAnsi="Calibri" w:cs="Calibri"/>
      <w:color w:val="000000"/>
      <w:u w:color="000000"/>
      <w:lang w:val="de-DE" w:eastAsia="hu-H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70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70B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1970BB"/>
  </w:style>
  <w:style w:type="paragraph" w:styleId="NoSpacing">
    <w:name w:val="No Spacing"/>
    <w:uiPriority w:val="1"/>
    <w:qFormat/>
    <w:rsid w:val="001970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zvegtrzs">
    <w:name w:val="Szövegtörzs"/>
    <w:rsid w:val="0004468B"/>
    <w:rPr>
      <w:rFonts w:ascii="Calibri" w:eastAsia="Calibri" w:hAnsi="Calibri" w:cs="Calibri"/>
      <w:color w:val="000000"/>
      <w:u w:color="000000"/>
      <w:lang w:val="de-DE" w:eastAsia="hu-H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70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70B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1970BB"/>
  </w:style>
  <w:style w:type="paragraph" w:styleId="NoSpacing">
    <w:name w:val="No Spacing"/>
    <w:uiPriority w:val="1"/>
    <w:qFormat/>
    <w:rsid w:val="00197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Hangyál Enikő</dc:creator>
  <cp:lastModifiedBy>Hangyál Enikő</cp:lastModifiedBy>
  <cp:revision>2</cp:revision>
  <cp:lastPrinted>2013-01-04T14:08:00Z</cp:lastPrinted>
  <dcterms:created xsi:type="dcterms:W3CDTF">2026-05-06T06:56:00Z</dcterms:created>
  <dcterms:modified xsi:type="dcterms:W3CDTF">2026-05-06T06:56:00Z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4e9dfbb7da8e3d3107661050cfc05fed998deba209e60a412411eee0cae49bd2</vt:lpwstr>
  </property>
</Properties>
</file>