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5745" w14:textId="11B8A214" w:rsidR="00BD0DAB" w:rsidRPr="00455899" w:rsidRDefault="00BD0DAB" w:rsidP="00B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FA0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5899" w:rsidRPr="002D6F23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Informații post Asist. det. poz. </w:t>
      </w:r>
      <w:r w:rsidR="00EC65E4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3</w:t>
      </w:r>
      <w:r w:rsidR="00AC2AA8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4</w:t>
      </w: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5184"/>
      </w:tblGrid>
      <w:tr w:rsidR="00FA0367" w:rsidRPr="00FA0367" w14:paraId="230E809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E2D5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ED60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</w:tc>
      </w:tr>
      <w:tr w:rsidR="00E0736B" w:rsidRPr="00FA0367" w14:paraId="3F0A7E3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5540" w14:textId="77777777" w:rsidR="00E0736B" w:rsidRPr="00FA0367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E6DE3" w14:textId="77777777" w:rsidR="00E0736B" w:rsidRPr="009D279F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Facultatea de Științe Economice și Sociale</w:t>
            </w:r>
          </w:p>
        </w:tc>
      </w:tr>
      <w:tr w:rsidR="00E0736B" w:rsidRPr="00FA0367" w14:paraId="6B4D52C7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8311D" w14:textId="77777777" w:rsidR="00E0736B" w:rsidRPr="00FA0367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0DD0F" w14:textId="77777777" w:rsidR="00E0736B" w:rsidRPr="009D279F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rtamentul de Economie</w:t>
            </w:r>
          </w:p>
        </w:tc>
      </w:tr>
      <w:tr w:rsidR="00FA0367" w:rsidRPr="00FA0367" w14:paraId="33C5FCF2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D7D54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 în statul de funcții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DBBAF" w14:textId="64942ACC" w:rsidR="00BD0DAB" w:rsidRPr="009D279F" w:rsidRDefault="00EC65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8B3C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</w:tr>
      <w:tr w:rsidR="00FA0367" w:rsidRPr="00FA0367" w14:paraId="0F8938DF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979F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68216" w14:textId="77777777" w:rsidR="00BD0DAB" w:rsidRPr="009D279F" w:rsidRDefault="00CE60C2" w:rsidP="00CE60C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Asist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ent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det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erminat</w:t>
            </w:r>
          </w:p>
        </w:tc>
      </w:tr>
      <w:tr w:rsidR="00FA0367" w:rsidRPr="00FA0367" w14:paraId="3C46995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834D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 din planul de învățământ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6799" w14:textId="0B851192" w:rsidR="008B3CDD" w:rsidRDefault="008B3CDD" w:rsidP="007E795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Metode de învățare bazate pe digitalizare și inteligență artificială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="00EC65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(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FB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)</w:t>
            </w:r>
            <w:r w:rsidRPr="008B3CDD">
              <w:rPr>
                <w:rFonts w:ascii="DejaVuSansCondensed" w:hAnsi="DejaVuSansCondensed" w:cs="DejaVuSansCondensed"/>
                <w:sz w:val="17"/>
                <w:szCs w:val="17"/>
                <w:lang w:val="en-GB"/>
              </w:rPr>
              <w:t xml:space="preserve">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Metode de învățare bazate pe digitalizare și inteligență artificială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(M),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Metode de învățare bazate pe digitalizare și inteligență artificială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(ECTS),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Contabilitate managerială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(M),</w:t>
            </w:r>
          </w:p>
          <w:p w14:paraId="1E54F4F8" w14:textId="6EF8C2B9" w:rsidR="00BD0DAB" w:rsidRPr="008B3CDD" w:rsidRDefault="008B3CDD" w:rsidP="007E795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Contabilitate managerială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(FB),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Practică de specialitate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(IE),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Controlling 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(FB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, M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Fiscalitate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(FB), </w:t>
            </w:r>
            <w:r w:rsidR="007E795C" w:rsidRP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Macroeconomie cantitativă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(FB),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Tehnologii financiare (fintech) 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(FB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)</w:t>
            </w:r>
            <w:r w:rsidR="00EC65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</w:p>
        </w:tc>
      </w:tr>
      <w:tr w:rsidR="00FA0367" w:rsidRPr="00FA0367" w14:paraId="519D23E1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C6B6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 stiintific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831D9" w14:textId="77777777" w:rsidR="00BD0DAB" w:rsidRPr="009D279F" w:rsidRDefault="00EC65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Științe economice</w:t>
            </w:r>
          </w:p>
        </w:tc>
      </w:tr>
      <w:tr w:rsidR="00FA0367" w:rsidRPr="00FA0367" w14:paraId="7020E0DF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449C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 post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2CE4B" w14:textId="480E486A" w:rsidR="00BD0DAB" w:rsidRPr="009D279F" w:rsidRDefault="009D279F" w:rsidP="00EC65E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 vacant prevăzut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în 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Statul de funcții al Departamentului de 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Economie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din cadrul Facultății de Științe Economice și Sociale. </w:t>
            </w:r>
            <w:r w:rsidR="00EC65E4">
              <w:rPr>
                <w:rFonts w:ascii="Times New Roman"/>
              </w:rPr>
              <w:t xml:space="preserve">Disciplinele aferente postului sunt cuprinse </w:t>
            </w:r>
            <w:r w:rsidR="00EC65E4">
              <w:rPr>
                <w:rFonts w:hAnsi="Times New Roman"/>
              </w:rPr>
              <w:t>î</w:t>
            </w:r>
            <w:r w:rsidR="00EC65E4">
              <w:rPr>
                <w:rFonts w:ascii="Times New Roman"/>
              </w:rPr>
              <w:t xml:space="preserve">n planul de </w:t>
            </w:r>
            <w:r w:rsidR="00EC65E4">
              <w:rPr>
                <w:rFonts w:hAnsi="Times New Roman"/>
              </w:rPr>
              <w:t>î</w:t>
            </w:r>
            <w:r w:rsidR="00EC65E4">
              <w:rPr>
                <w:rFonts w:ascii="Times New Roman"/>
              </w:rPr>
              <w:t>nv</w:t>
            </w:r>
            <w:r w:rsidR="00EC65E4">
              <w:rPr>
                <w:rFonts w:hAnsi="Times New Roman"/>
              </w:rPr>
              <w:t>ăță</w:t>
            </w:r>
            <w:r w:rsidR="00EC65E4">
              <w:rPr>
                <w:rFonts w:ascii="Times New Roman"/>
              </w:rPr>
              <w:t>m</w:t>
            </w:r>
            <w:r w:rsidR="00EC65E4">
              <w:rPr>
                <w:rFonts w:hAnsi="Times New Roman"/>
              </w:rPr>
              <w:t>â</w:t>
            </w:r>
            <w:r w:rsidR="00EC65E4">
              <w:rPr>
                <w:rFonts w:ascii="Times New Roman"/>
              </w:rPr>
              <w:t>nt al programului de studii universitare de licen</w:t>
            </w:r>
            <w:r w:rsidR="00EC65E4">
              <w:rPr>
                <w:rFonts w:hAnsi="Times New Roman"/>
              </w:rPr>
              <w:t>ță</w:t>
            </w:r>
            <w:r w:rsidR="00EC65E4">
              <w:rPr>
                <w:rFonts w:hAnsi="Times New Roman"/>
              </w:rPr>
              <w:t xml:space="preserve">  </w:t>
            </w:r>
            <w:r w:rsidR="00EC65E4">
              <w:rPr>
                <w:rFonts w:ascii="Times New Roman"/>
              </w:rPr>
              <w:t>la specializ</w:t>
            </w:r>
            <w:r w:rsidR="00EC65E4">
              <w:rPr>
                <w:rFonts w:ascii="Times New Roman"/>
              </w:rPr>
              <w:t>ă</w:t>
            </w:r>
            <w:r w:rsidR="00EC65E4">
              <w:rPr>
                <w:rFonts w:ascii="Times New Roman"/>
              </w:rPr>
              <w:t xml:space="preserve">riile </w:t>
            </w:r>
            <w:r w:rsidR="007E795C">
              <w:rPr>
                <w:rFonts w:ascii="Times New Roman"/>
              </w:rPr>
              <w:t>Finan</w:t>
            </w:r>
            <w:r w:rsidR="007E795C">
              <w:rPr>
                <w:rFonts w:ascii="Times New Roman"/>
              </w:rPr>
              <w:t>ț</w:t>
            </w:r>
            <w:r w:rsidR="007E795C">
              <w:rPr>
                <w:rFonts w:ascii="Times New Roman"/>
              </w:rPr>
              <w:t xml:space="preserve">e </w:t>
            </w:r>
            <w:r w:rsidR="007E795C">
              <w:rPr>
                <w:rFonts w:ascii="Times New Roman"/>
              </w:rPr>
              <w:t>ș</w:t>
            </w:r>
            <w:r w:rsidR="007E795C">
              <w:rPr>
                <w:rFonts w:ascii="Times New Roman"/>
              </w:rPr>
              <w:t>i b</w:t>
            </w:r>
            <w:r w:rsidR="007E795C">
              <w:rPr>
                <w:rFonts w:ascii="Times New Roman"/>
              </w:rPr>
              <w:t>ă</w:t>
            </w:r>
            <w:r w:rsidR="007E795C">
              <w:rPr>
                <w:rFonts w:ascii="Times New Roman"/>
              </w:rPr>
              <w:t>nci, Informatic</w:t>
            </w:r>
            <w:r w:rsidR="007E795C">
              <w:rPr>
                <w:rFonts w:ascii="Times New Roman"/>
              </w:rPr>
              <w:t>ă</w:t>
            </w:r>
            <w:r w:rsidR="007E795C">
              <w:rPr>
                <w:rFonts w:ascii="Times New Roman"/>
              </w:rPr>
              <w:t xml:space="preserve"> economic</w:t>
            </w:r>
            <w:r w:rsidR="007E795C">
              <w:rPr>
                <w:rFonts w:ascii="Times New Roman"/>
              </w:rPr>
              <w:t>ă</w:t>
            </w:r>
            <w:r w:rsidR="008B3CDD">
              <w:rPr>
                <w:rFonts w:ascii="Times New Roman"/>
              </w:rPr>
              <w:t>,</w:t>
            </w:r>
            <w:r w:rsidR="007B6509">
              <w:rPr>
                <w:rFonts w:ascii="Times New Roman"/>
              </w:rPr>
              <w:t xml:space="preserve"> de</w:t>
            </w:r>
            <w:r w:rsidR="00EC65E4">
              <w:rPr>
                <w:rFonts w:ascii="Times New Roman"/>
              </w:rPr>
              <w:t xml:space="preserve"> Management</w:t>
            </w:r>
            <w:r w:rsidR="008B3CDD">
              <w:rPr>
                <w:rFonts w:ascii="Times New Roman"/>
              </w:rPr>
              <w:t xml:space="preserve"> </w:t>
            </w:r>
            <w:r w:rsidR="008B3CDD">
              <w:rPr>
                <w:rFonts w:ascii="Times New Roman"/>
              </w:rPr>
              <w:t>ș</w:t>
            </w:r>
            <w:r w:rsidR="008B3CDD">
              <w:rPr>
                <w:rFonts w:ascii="Times New Roman"/>
              </w:rPr>
              <w:t>i Economia comer</w:t>
            </w:r>
            <w:r w:rsidR="008B3CDD">
              <w:rPr>
                <w:rFonts w:ascii="Times New Roman"/>
              </w:rPr>
              <w:t>ț</w:t>
            </w:r>
            <w:r w:rsidR="008B3CDD">
              <w:rPr>
                <w:rFonts w:ascii="Times New Roman"/>
              </w:rPr>
              <w:t xml:space="preserve">ului, turismului </w:t>
            </w:r>
            <w:r w:rsidR="008B3CDD">
              <w:rPr>
                <w:rFonts w:ascii="Times New Roman"/>
              </w:rPr>
              <w:t>ș</w:t>
            </w:r>
            <w:r w:rsidR="008B3CDD">
              <w:rPr>
                <w:rFonts w:ascii="Times New Roman"/>
              </w:rPr>
              <w:t>i sercviciilor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totaliz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ând un număr de 1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2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ore convenționale pe săptămână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A0367" w:rsidRPr="00FA0367" w14:paraId="4961BE3D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FABBF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Atributiile/activitatile aferente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850B" w14:textId="77777777" w:rsidR="009D279F" w:rsidRPr="009D279F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Norma didactică: 1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2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ore/săptămână</w:t>
            </w:r>
          </w:p>
          <w:p w14:paraId="1798DBDA" w14:textId="77777777" w:rsidR="009D279F" w:rsidRPr="009D279F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1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. Susţinerea orelor de seminar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în conformitate cu planul de învăţământ şi fişele disciplinelor. </w:t>
            </w:r>
          </w:p>
          <w:p w14:paraId="5E370067" w14:textId="77777777" w:rsidR="00CE60C2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2. Verificarea studenţilor pe parcurs şi evaluarea finală. </w:t>
            </w:r>
          </w:p>
          <w:p w14:paraId="7F1750D2" w14:textId="77777777" w:rsidR="009D279F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3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. Coordonarea unor lucrări ştiinţifice studenţeşti. </w:t>
            </w:r>
          </w:p>
          <w:p w14:paraId="3C848D96" w14:textId="77777777" w:rsidR="009D279F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4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. Participarea la activitatea de cercetare ştiinţifică a departamentului şi publicarea de lucrări ştiinţifice. </w:t>
            </w:r>
          </w:p>
          <w:p w14:paraId="443892BA" w14:textId="77777777" w:rsidR="00BD0DAB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5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. Participarea directă la toate activităţile departamentului, ale facultăţii şi ale Universităţii.</w:t>
            </w:r>
          </w:p>
        </w:tc>
      </w:tr>
      <w:tr w:rsidR="00FA0367" w:rsidRPr="00FA0367" w14:paraId="3DB976A9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C0DBD" w14:textId="77777777" w:rsidR="00BD0DAB" w:rsidRPr="007B6509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7B650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Data susținerii prelegerii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F4DC" w14:textId="17ECFD05" w:rsidR="00BD0DAB" w:rsidRPr="007B6509" w:rsidRDefault="007B6509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7B6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….</w:t>
            </w:r>
          </w:p>
        </w:tc>
      </w:tr>
      <w:tr w:rsidR="00FA0367" w:rsidRPr="00FA0367" w14:paraId="39E5FA25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0053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Tematica probelor de concurs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E5169" w14:textId="77777777" w:rsidR="008A6652" w:rsidRPr="009D279F" w:rsidRDefault="00902785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Tematica probelor coincide cu tematicile prevăzute în fișele disciplinelor cuprinse în post, afișate pe site-ul universității.</w:t>
            </w:r>
          </w:p>
        </w:tc>
      </w:tr>
      <w:tr w:rsidR="00FA0367" w:rsidRPr="00FA0367" w14:paraId="5FACDD0A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1E7B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Descrierea procedurii de concurs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021A2" w14:textId="77777777" w:rsidR="00CE60C2" w:rsidRPr="002D6F23" w:rsidRDefault="00CE60C2" w:rsidP="00CE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Evaluarea dosarului de concurs al candidatului de către comisia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concurs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și verificarea îndeplinirii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standardelor minimale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pentru ocuparea postului.</w:t>
            </w:r>
          </w:p>
          <w:p w14:paraId="6A873298" w14:textId="77777777" w:rsidR="00BD0DAB" w:rsidRPr="00FA0367" w:rsidRDefault="00CE60C2" w:rsidP="0028532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2. 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Evaluarea de către comisia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concurs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a ședinței de </w:t>
            </w:r>
            <w:r w:rsidRPr="002D6F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practice susținute de candidat.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Candidatul susţine 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un seminar de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minim 45 de minute, î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n prezenţa comisiei de concurs.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Comisia de concurs evaluează candidatul conform metodologiei proprii, luând în considerare relevanţa şi impactul rezultatelor ştiinţifice, competenţele didactice, capacitatea de a transfera cunoştinţele şi rezultatele proprii către mediul social, capacitatea de a disemina propriile rezultate ştiinţifice; experienţa profesională a candidatului.</w:t>
            </w:r>
          </w:p>
        </w:tc>
      </w:tr>
    </w:tbl>
    <w:p w14:paraId="351AC4A4" w14:textId="77777777" w:rsidR="00980092" w:rsidRPr="00FA0367" w:rsidRDefault="00980092"/>
    <w:sectPr w:rsidR="00980092" w:rsidRPr="00FA0367" w:rsidSect="009E0B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5E31"/>
    <w:multiLevelType w:val="hybridMultilevel"/>
    <w:tmpl w:val="47CA7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90CAAF0"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B"/>
    <w:rsid w:val="00042526"/>
    <w:rsid w:val="000857FB"/>
    <w:rsid w:val="000F640E"/>
    <w:rsid w:val="00133F23"/>
    <w:rsid w:val="00141732"/>
    <w:rsid w:val="002711F9"/>
    <w:rsid w:val="00285329"/>
    <w:rsid w:val="002A3196"/>
    <w:rsid w:val="00320536"/>
    <w:rsid w:val="003D7420"/>
    <w:rsid w:val="003F7F83"/>
    <w:rsid w:val="00455899"/>
    <w:rsid w:val="005B7BEE"/>
    <w:rsid w:val="006C7C6F"/>
    <w:rsid w:val="007B6509"/>
    <w:rsid w:val="007E795C"/>
    <w:rsid w:val="00890F90"/>
    <w:rsid w:val="008A6652"/>
    <w:rsid w:val="008B3CDD"/>
    <w:rsid w:val="008D51D5"/>
    <w:rsid w:val="00902785"/>
    <w:rsid w:val="00927494"/>
    <w:rsid w:val="00980092"/>
    <w:rsid w:val="009D279F"/>
    <w:rsid w:val="009E0BE7"/>
    <w:rsid w:val="009F0013"/>
    <w:rsid w:val="00AC2AA8"/>
    <w:rsid w:val="00B435D3"/>
    <w:rsid w:val="00BD0DAB"/>
    <w:rsid w:val="00C21926"/>
    <w:rsid w:val="00CE60C2"/>
    <w:rsid w:val="00D51E7D"/>
    <w:rsid w:val="00D710E2"/>
    <w:rsid w:val="00DF66DF"/>
    <w:rsid w:val="00E03767"/>
    <w:rsid w:val="00E0736B"/>
    <w:rsid w:val="00EC65E4"/>
    <w:rsid w:val="00F54D9C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D44CF"/>
  <w15:docId w15:val="{6652CF2A-821C-4185-BDAC-2CC3586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Hangyál Enikő</dc:creator>
  <cp:lastModifiedBy>Veres Edit</cp:lastModifiedBy>
  <cp:revision>4</cp:revision>
  <cp:lastPrinted>2013-01-04T14:08:00Z</cp:lastPrinted>
  <dcterms:created xsi:type="dcterms:W3CDTF">2026-04-13T14:51:00Z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f4d247e45849f6fd98b86421eecbb1c6fbf19bd8cad3b8a28d5c60191f268bf8</vt:lpwstr>
  </property>
</Properties>
</file>