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1C" w:rsidRDefault="001B3C94">
      <w:pPr>
        <w:spacing w:after="0"/>
        <w:jc w:val="center"/>
      </w:pPr>
      <w:bookmarkStart w:id="0" w:name="_GoBack"/>
      <w:bookmarkEnd w:id="0"/>
      <w:proofErr w:type="gramStart"/>
      <w:r>
        <w:rPr>
          <w:rFonts w:ascii="Arial" w:eastAsia="Arial" w:hAnsi="Arial" w:cs="Arial"/>
          <w:b/>
          <w:sz w:val="24"/>
          <w:szCs w:val="24"/>
        </w:rPr>
        <w:t>EGYETEMI ÉS KOLLÉGIUMI DÍJAK 2025.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4"/>
          <w:szCs w:val="24"/>
        </w:rPr>
        <w:t>szeptember</w:t>
      </w:r>
      <w:proofErr w:type="spellEnd"/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15-től</w:t>
      </w:r>
    </w:p>
    <w:p w:rsidR="00D8361C" w:rsidRDefault="00D8361C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W w:w="9900" w:type="dxa"/>
        <w:tblLayout w:type="fixed"/>
        <w:tblLook w:val="0400" w:firstRow="0" w:lastRow="0" w:firstColumn="0" w:lastColumn="0" w:noHBand="0" w:noVBand="1"/>
      </w:tblPr>
      <w:tblGrid>
        <w:gridCol w:w="6037"/>
        <w:gridCol w:w="3863"/>
      </w:tblGrid>
      <w:tr w:rsidR="00D8361C">
        <w:tc>
          <w:tcPr>
            <w:tcW w:w="60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E5E5E5"/>
          </w:tcPr>
          <w:p w:rsidR="00D8361C" w:rsidRDefault="001B3C9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SZÁLLÁSDÍJAK</w:t>
            </w:r>
          </w:p>
        </w:tc>
        <w:tc>
          <w:tcPr>
            <w:tcW w:w="3863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E5E5E5"/>
          </w:tcPr>
          <w:p w:rsidR="00D8361C" w:rsidRDefault="001B3C9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ÁR</w:t>
            </w:r>
          </w:p>
        </w:tc>
      </w:tr>
      <w:tr w:rsidR="00D8361C">
        <w:tc>
          <w:tcPr>
            <w:tcW w:w="60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Alapár</w:t>
            </w:r>
            <w:proofErr w:type="spellEnd"/>
          </w:p>
        </w:tc>
        <w:tc>
          <w:tcPr>
            <w:tcW w:w="3863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85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fő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éjszaka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8361C">
        <w:tc>
          <w:tcPr>
            <w:tcW w:w="60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Kedvezményes</w:t>
            </w:r>
            <w:proofErr w:type="spellEnd"/>
          </w:p>
        </w:tc>
        <w:tc>
          <w:tcPr>
            <w:tcW w:w="3863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75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fő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éjszaka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8361C">
        <w:trPr>
          <w:trHeight w:val="234"/>
        </w:trPr>
        <w:tc>
          <w:tcPr>
            <w:tcW w:w="60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Kedvezményes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diákoknak</w:t>
            </w:r>
            <w:proofErr w:type="spellEnd"/>
          </w:p>
        </w:tc>
        <w:tc>
          <w:tcPr>
            <w:tcW w:w="3863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70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fő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éjszaka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8361C">
        <w:tc>
          <w:tcPr>
            <w:tcW w:w="60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PKE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Hallgatóinak</w:t>
            </w:r>
            <w:proofErr w:type="spellEnd"/>
          </w:p>
        </w:tc>
        <w:tc>
          <w:tcPr>
            <w:tcW w:w="3863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fő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éjszaka</w:t>
            </w:r>
            <w:proofErr w:type="spellEnd"/>
          </w:p>
        </w:tc>
      </w:tr>
      <w:tr w:rsidR="00D8361C">
        <w:tc>
          <w:tcPr>
            <w:tcW w:w="60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Diák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egy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hónapra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3863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290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lej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 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fő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hó</w:t>
            </w:r>
            <w:proofErr w:type="spellEnd"/>
          </w:p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(</w:t>
            </w: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310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lej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 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fő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hó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Arany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János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 4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sz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manzárd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)</w:t>
            </w:r>
          </w:p>
        </w:tc>
      </w:tr>
      <w:tr w:rsidR="00D8361C">
        <w:tc>
          <w:tcPr>
            <w:tcW w:w="60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rPr>
                <w:color w:val="66FF00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Diák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egy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hónapra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vakációban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3863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400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lej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 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fő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hó</w:t>
            </w:r>
            <w:proofErr w:type="spellEnd"/>
          </w:p>
        </w:tc>
      </w:tr>
      <w:tr w:rsidR="00D8361C">
        <w:tc>
          <w:tcPr>
            <w:tcW w:w="60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rPr>
                <w:color w:val="66FF00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Külsős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egy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hónapra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vakációban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3863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550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lej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 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fő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hó</w:t>
            </w:r>
            <w:proofErr w:type="spellEnd"/>
          </w:p>
        </w:tc>
      </w:tr>
    </w:tbl>
    <w:p w:rsidR="00D8361C" w:rsidRDefault="00D8361C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W w:w="9900" w:type="dxa"/>
        <w:tblLayout w:type="fixed"/>
        <w:tblLook w:val="0400" w:firstRow="0" w:lastRow="0" w:firstColumn="0" w:lastColumn="0" w:noHBand="0" w:noVBand="1"/>
      </w:tblPr>
      <w:tblGrid>
        <w:gridCol w:w="6024"/>
        <w:gridCol w:w="3876"/>
      </w:tblGrid>
      <w:tr w:rsidR="00D8361C">
        <w:tc>
          <w:tcPr>
            <w:tcW w:w="6023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E5E5E5"/>
          </w:tcPr>
          <w:p w:rsidR="00D8361C" w:rsidRDefault="001B3C9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ÉTKEZÉSI DÍJAK</w:t>
            </w:r>
          </w:p>
        </w:tc>
        <w:tc>
          <w:tcPr>
            <w:tcW w:w="38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E5E5E5"/>
          </w:tcPr>
          <w:p w:rsidR="00D8361C" w:rsidRDefault="001B3C9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ÁR</w:t>
            </w:r>
          </w:p>
        </w:tc>
      </w:tr>
      <w:tr w:rsidR="00D8361C">
        <w:tc>
          <w:tcPr>
            <w:tcW w:w="6023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rPr>
                <w:color w:val="66FF00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Ebéd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hallgatók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háromfogás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38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26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(minimum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havi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15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db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kötelező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  <w:p w:rsidR="00D8361C" w:rsidRDefault="00D8361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</w:p>
        </w:tc>
      </w:tr>
      <w:tr w:rsidR="00D8361C">
        <w:tc>
          <w:tcPr>
            <w:tcW w:w="6023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rPr>
                <w:color w:val="66FF00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Ebéd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Külsős</w:t>
            </w:r>
            <w:proofErr w:type="spellEnd"/>
          </w:p>
        </w:tc>
        <w:tc>
          <w:tcPr>
            <w:tcW w:w="38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Lej</w:t>
            </w:r>
            <w:proofErr w:type="spellEnd"/>
          </w:p>
          <w:p w:rsidR="00D8361C" w:rsidRDefault="00D8361C">
            <w:pPr>
              <w:widowControl w:val="0"/>
              <w:spacing w:after="0" w:line="240" w:lineRule="auto"/>
              <w:jc w:val="center"/>
            </w:pPr>
          </w:p>
        </w:tc>
      </w:tr>
      <w:tr w:rsidR="00D8361C">
        <w:tc>
          <w:tcPr>
            <w:tcW w:w="6023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Reggeli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rendezvények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*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büfé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38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21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hétközben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) / 25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hétvégén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  <w:p w:rsidR="00D8361C" w:rsidRDefault="00D8361C">
            <w:pPr>
              <w:widowControl w:val="0"/>
              <w:spacing w:after="0" w:line="240" w:lineRule="auto"/>
              <w:jc w:val="center"/>
            </w:pPr>
          </w:p>
        </w:tc>
      </w:tr>
      <w:tr w:rsidR="00D8361C">
        <w:tc>
          <w:tcPr>
            <w:tcW w:w="6023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Ebéd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rendezvények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*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három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fogás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38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37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**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hétközben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/ 45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**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hétvégén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:rsidR="00D8361C" w:rsidRDefault="00D8361C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D8361C">
        <w:tc>
          <w:tcPr>
            <w:tcW w:w="6023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Vacsora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rendezvények</w:t>
            </w:r>
            <w:proofErr w:type="spellEnd"/>
          </w:p>
        </w:tc>
        <w:tc>
          <w:tcPr>
            <w:tcW w:w="38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37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hétközben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) / 45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hétvégén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  <w:p w:rsidR="00D8361C" w:rsidRDefault="00D8361C">
            <w:pPr>
              <w:widowControl w:val="0"/>
              <w:spacing w:after="0" w:line="240" w:lineRule="auto"/>
              <w:jc w:val="center"/>
            </w:pPr>
          </w:p>
        </w:tc>
      </w:tr>
      <w:tr w:rsidR="00D8361C">
        <w:tc>
          <w:tcPr>
            <w:tcW w:w="6023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Állófogadás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alkoholos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italok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nélkül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38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72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fő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hétközben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/ 80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fő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hétvégén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:rsidR="00D8361C" w:rsidRDefault="00D8361C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</w:tbl>
    <w:p w:rsidR="00D8361C" w:rsidRDefault="001B3C94">
      <w:pPr>
        <w:spacing w:after="0" w:line="240" w:lineRule="auto"/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D8361C" w:rsidRDefault="001B3C94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* </w:t>
      </w: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csoportos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étkeztetést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csak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20 </w:t>
      </w:r>
      <w:proofErr w:type="spellStart"/>
      <w:r>
        <w:rPr>
          <w:rFonts w:ascii="Arial" w:eastAsia="Arial" w:hAnsi="Arial" w:cs="Arial"/>
          <w:sz w:val="18"/>
          <w:szCs w:val="18"/>
        </w:rPr>
        <w:t>fő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feletti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csoportnak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biztosítunk</w:t>
      </w:r>
      <w:proofErr w:type="spellEnd"/>
    </w:p>
    <w:p w:rsidR="00D8361C" w:rsidRDefault="001B3C94">
      <w:pPr>
        <w:spacing w:after="0" w:line="240" w:lineRule="auto"/>
      </w:pPr>
      <w:r>
        <w:rPr>
          <w:rFonts w:ascii="Arial" w:eastAsia="Arial" w:hAnsi="Arial" w:cs="Arial"/>
          <w:sz w:val="18"/>
          <w:szCs w:val="18"/>
        </w:rPr>
        <w:t xml:space="preserve"> ** </w:t>
      </w: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egyházi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rendezvények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esetében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kedvezményes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díjakat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biztosítunk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</w:p>
    <w:p w:rsidR="00D8361C" w:rsidRDefault="00D8361C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D8361C" w:rsidRDefault="001B3C94">
      <w:pPr>
        <w:spacing w:after="0" w:line="240" w:lineRule="auto"/>
      </w:pPr>
      <w:r>
        <w:rPr>
          <w:rFonts w:ascii="Arial" w:eastAsia="Arial" w:hAnsi="Arial" w:cs="Arial"/>
          <w:b/>
          <w:sz w:val="18"/>
          <w:szCs w:val="18"/>
        </w:rPr>
        <w:t>EGYÉB SZOLGÁLTATÁS</w:t>
      </w:r>
    </w:p>
    <w:p w:rsidR="00D8361C" w:rsidRDefault="001B3C94">
      <w:pPr>
        <w:numPr>
          <w:ilvl w:val="0"/>
          <w:numId w:val="1"/>
        </w:numPr>
        <w:spacing w:after="0" w:line="240" w:lineRule="auto"/>
        <w:ind w:left="1020"/>
      </w:pPr>
      <w:proofErr w:type="spellStart"/>
      <w:r>
        <w:rPr>
          <w:rFonts w:ascii="Arial" w:eastAsia="Arial" w:hAnsi="Arial" w:cs="Arial"/>
          <w:b/>
          <w:sz w:val="18"/>
          <w:szCs w:val="18"/>
        </w:rPr>
        <w:t>Mosatás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–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diákoknak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15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lej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/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ruha-adag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(5 kg)</w:t>
      </w:r>
    </w:p>
    <w:p w:rsidR="00D8361C" w:rsidRDefault="00D8361C">
      <w:pPr>
        <w:spacing w:after="0" w:line="240" w:lineRule="auto"/>
        <w:rPr>
          <w:rFonts w:ascii="Arial" w:eastAsia="Arial" w:hAnsi="Arial" w:cs="Arial"/>
          <w:sz w:val="18"/>
          <w:szCs w:val="18"/>
          <w:highlight w:val="yellow"/>
        </w:rPr>
      </w:pPr>
    </w:p>
    <w:p w:rsidR="00D8361C" w:rsidRDefault="00D8361C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D8361C" w:rsidRDefault="00D8361C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W w:w="8745" w:type="dxa"/>
        <w:tblLayout w:type="fixed"/>
        <w:tblLook w:val="0400" w:firstRow="0" w:lastRow="0" w:firstColumn="0" w:lastColumn="0" w:noHBand="0" w:noVBand="1"/>
      </w:tblPr>
      <w:tblGrid>
        <w:gridCol w:w="5777"/>
        <w:gridCol w:w="2968"/>
      </w:tblGrid>
      <w:tr w:rsidR="00D8361C">
        <w:tc>
          <w:tcPr>
            <w:tcW w:w="57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E5E5E5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TEREMBÉRLETI DÍJAK - PKE</w:t>
            </w:r>
          </w:p>
        </w:tc>
        <w:tc>
          <w:tcPr>
            <w:tcW w:w="296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E5E5E5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Óradíjak</w:t>
            </w:r>
            <w:proofErr w:type="spellEnd"/>
          </w:p>
        </w:tc>
      </w:tr>
      <w:tr w:rsidR="00D8361C">
        <w:tc>
          <w:tcPr>
            <w:tcW w:w="57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Díszterem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(300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fő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96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600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óra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*</w:t>
            </w:r>
          </w:p>
        </w:tc>
      </w:tr>
      <w:tr w:rsidR="00D8361C">
        <w:tc>
          <w:tcPr>
            <w:tcW w:w="57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Hangosítás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díszteremben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előzetes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egyeztetés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alapján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96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150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óra</w:t>
            </w:r>
            <w:proofErr w:type="spellEnd"/>
          </w:p>
        </w:tc>
      </w:tr>
      <w:tr w:rsidR="00D8361C">
        <w:tc>
          <w:tcPr>
            <w:tcW w:w="57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Amfiteátrum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(120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fő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96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400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óra</w:t>
            </w:r>
            <w:proofErr w:type="spellEnd"/>
          </w:p>
        </w:tc>
      </w:tr>
      <w:tr w:rsidR="00D8361C">
        <w:tc>
          <w:tcPr>
            <w:tcW w:w="57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Bartók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terem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(60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fő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96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290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óra</w:t>
            </w:r>
            <w:proofErr w:type="spellEnd"/>
          </w:p>
        </w:tc>
      </w:tr>
      <w:tr w:rsidR="00D8361C">
        <w:tc>
          <w:tcPr>
            <w:tcW w:w="57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Bolyai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, Shakespeare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terem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, P01, P03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(30-60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fő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96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150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óra</w:t>
            </w:r>
            <w:proofErr w:type="spellEnd"/>
          </w:p>
        </w:tc>
      </w:tr>
      <w:tr w:rsidR="00D8361C">
        <w:tc>
          <w:tcPr>
            <w:tcW w:w="57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PKE –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egyéb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szemináriumi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termek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(20-40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fő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96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óra</w:t>
            </w:r>
            <w:proofErr w:type="spellEnd"/>
          </w:p>
        </w:tc>
      </w:tr>
      <w:tr w:rsidR="00D8361C">
        <w:tc>
          <w:tcPr>
            <w:tcW w:w="57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AJK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szemináriumi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termek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(15-25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fő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96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óra</w:t>
            </w:r>
            <w:proofErr w:type="spellEnd"/>
          </w:p>
        </w:tc>
      </w:tr>
      <w:tr w:rsidR="00D8361C">
        <w:tc>
          <w:tcPr>
            <w:tcW w:w="577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AJK ÉTTEREM –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rendezvények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(130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férőhely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96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</w:tcPr>
          <w:p w:rsidR="00D8361C" w:rsidRDefault="001B3C94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300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óra</w:t>
            </w:r>
            <w:proofErr w:type="spellEnd"/>
          </w:p>
        </w:tc>
      </w:tr>
    </w:tbl>
    <w:p w:rsidR="00D8361C" w:rsidRDefault="001B3C94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* Nonprofit </w:t>
      </w:r>
      <w:proofErr w:type="spellStart"/>
      <w:r>
        <w:rPr>
          <w:rFonts w:ascii="Arial" w:eastAsia="Arial" w:hAnsi="Arial" w:cs="Arial"/>
          <w:sz w:val="18"/>
          <w:szCs w:val="18"/>
        </w:rPr>
        <w:t>és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egyházi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intézményeknek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megegyezés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alapján</w:t>
      </w:r>
      <w:proofErr w:type="spellEnd"/>
    </w:p>
    <w:p w:rsidR="00D8361C" w:rsidRDefault="00D8361C">
      <w:pPr>
        <w:spacing w:after="0" w:line="240" w:lineRule="auto"/>
      </w:pPr>
    </w:p>
    <w:sectPr w:rsidR="00D8361C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3220"/>
    <w:multiLevelType w:val="multilevel"/>
    <w:tmpl w:val="8B129650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18"/>
        <w:szCs w:val="18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">
    <w:nsid w:val="0E103315"/>
    <w:multiLevelType w:val="multilevel"/>
    <w:tmpl w:val="B50C3A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1C"/>
    <w:rsid w:val="001B3C94"/>
    <w:rsid w:val="00C8071B"/>
    <w:rsid w:val="00D8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71C85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C71C8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71C8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B090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B090C"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B090C"/>
    <w:rPr>
      <w:b/>
      <w:bCs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rsid w:val="00C71C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B090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B090C"/>
    <w:rPr>
      <w:b/>
      <w:bCs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71C85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C71C8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71C8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B090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B090C"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B090C"/>
    <w:rPr>
      <w:b/>
      <w:bCs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rsid w:val="00C71C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B090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B090C"/>
    <w:rPr>
      <w:b/>
      <w:bCs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2WJjSbG94VEaVn/14guZLRzdb+Q==">AMUW2mUPGq4QgBH6wnezLyatDnTOVtACWgG5tYBITvAonYROgZa11PcjLX9uXZxJKgUrMg2EHS6Lc2R4i9YUL1wMvtwg0b396/xEsm5TbORmjgbDI9aOEZCgprnrEqx/P6u8s6KoAltivjPv/EHZ2QRJk1nDHdWbv8RvyEjlQBp4DTZLru6JGPk=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Mezey Márk</dc:creator>
  <cp:lastModifiedBy>Hangyál Enikő</cp:lastModifiedBy>
  <cp:revision>2</cp:revision>
  <dcterms:created xsi:type="dcterms:W3CDTF">2025-09-26T05:57:00Z</dcterms:created>
  <dcterms:modified xsi:type="dcterms:W3CDTF">2025-09-26T05:57:00Z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