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79" w:rsidRPr="008C7749" w:rsidRDefault="00184A79" w:rsidP="00184A79">
      <w:pPr>
        <w:suppressAutoHyphens/>
        <w:spacing w:line="288" w:lineRule="auto"/>
        <w:jc w:val="left"/>
        <w:rPr>
          <w:rFonts w:eastAsia="Calibri" w:cs="Times New Roman"/>
          <w:b/>
          <w:bCs/>
          <w:lang w:val="ro-RO" w:eastAsia="ar-SA"/>
        </w:rPr>
      </w:pPr>
      <w:r w:rsidRPr="008C7749">
        <w:rPr>
          <w:rFonts w:eastAsia="Calibri" w:cs="Times New Roman"/>
          <w:b/>
          <w:bCs/>
          <w:lang w:val="ro-RO" w:eastAsia="ar-SA"/>
        </w:rPr>
        <w:t xml:space="preserve">Universitatea Creștină </w:t>
      </w:r>
      <w:proofErr w:type="spellStart"/>
      <w:r w:rsidRPr="008C7749">
        <w:rPr>
          <w:rFonts w:eastAsia="Calibri" w:cs="Times New Roman"/>
          <w:b/>
          <w:bCs/>
          <w:lang w:val="ro-RO" w:eastAsia="ar-SA"/>
        </w:rPr>
        <w:t>Partium</w:t>
      </w:r>
      <w:proofErr w:type="spellEnd"/>
      <w:r w:rsidRPr="008C7749">
        <w:rPr>
          <w:rFonts w:eastAsia="Calibri" w:cs="Times New Roman"/>
          <w:b/>
          <w:bCs/>
          <w:lang w:val="ro-RO" w:eastAsia="ar-SA"/>
        </w:rPr>
        <w:t xml:space="preserve"> din Oradea</w:t>
      </w:r>
    </w:p>
    <w:p w:rsidR="00184A79" w:rsidRPr="008C7749" w:rsidRDefault="00184A79" w:rsidP="00184A79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dot" w:pos="2835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Concurs pentru ocuparea postului de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dot" w:pos="31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Poziția postului: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dot" w:pos="4420"/>
          <w:tab w:val="left" w:leader="dot" w:pos="7370"/>
        </w:tabs>
        <w:suppressAutoHyphens/>
        <w:spacing w:line="288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Publicat în Monitorul Oficial nr. </w:t>
      </w:r>
      <w:r w:rsidRPr="008C7749">
        <w:rPr>
          <w:rFonts w:eastAsia="Calibri" w:cs="Times New Roman"/>
          <w:lang w:val="ro-RO" w:eastAsia="ar-SA"/>
        </w:rPr>
        <w:tab/>
        <w:t xml:space="preserve"> din data de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Default="00184A79" w:rsidP="00184A79">
      <w:pPr>
        <w:suppressAutoHyphens/>
        <w:spacing w:before="737" w:after="737" w:line="288" w:lineRule="auto"/>
        <w:ind w:left="1701" w:right="1701"/>
        <w:contextualSpacing/>
        <w:jc w:val="center"/>
        <w:rPr>
          <w:rFonts w:eastAsia="Calibri" w:cs="Times New Roman"/>
          <w:b/>
          <w:lang w:val="ro-RO" w:eastAsia="ar-SA"/>
        </w:rPr>
      </w:pPr>
    </w:p>
    <w:p w:rsidR="00184A79" w:rsidRDefault="00184A79" w:rsidP="00184A79">
      <w:pPr>
        <w:suppressAutoHyphens/>
        <w:spacing w:before="737" w:after="737" w:line="288" w:lineRule="auto"/>
        <w:ind w:left="1701" w:right="1701"/>
        <w:contextualSpacing/>
        <w:jc w:val="center"/>
        <w:rPr>
          <w:rFonts w:eastAsia="Calibri" w:cs="Times New Roman"/>
          <w:b/>
          <w:lang w:val="ro-RO" w:eastAsia="ar-SA"/>
        </w:rPr>
      </w:pPr>
    </w:p>
    <w:p w:rsidR="00184A79" w:rsidRDefault="00184A79" w:rsidP="00184A79">
      <w:pPr>
        <w:suppressAutoHyphens/>
        <w:spacing w:before="737" w:after="737" w:line="288" w:lineRule="auto"/>
        <w:ind w:left="1701" w:right="1701"/>
        <w:contextualSpacing/>
        <w:jc w:val="center"/>
        <w:rPr>
          <w:rFonts w:eastAsia="Calibri" w:cs="Times New Roman"/>
          <w:b/>
          <w:lang w:val="ro-RO" w:eastAsia="ar-SA"/>
        </w:rPr>
      </w:pPr>
    </w:p>
    <w:p w:rsidR="00184A79" w:rsidRPr="008C7749" w:rsidRDefault="00184A79" w:rsidP="00184A79">
      <w:pPr>
        <w:suppressAutoHyphens/>
        <w:spacing w:before="737" w:after="737" w:line="288" w:lineRule="auto"/>
        <w:ind w:left="1701" w:right="1701"/>
        <w:contextualSpacing/>
        <w:jc w:val="center"/>
        <w:rPr>
          <w:rFonts w:eastAsia="Calibri" w:cs="Times New Roman"/>
          <w:b/>
          <w:lang w:val="ro-RO" w:eastAsia="ar-SA"/>
        </w:rPr>
      </w:pPr>
      <w:r w:rsidRPr="008C7749">
        <w:rPr>
          <w:rFonts w:eastAsia="Calibri" w:cs="Times New Roman"/>
          <w:b/>
          <w:lang w:val="ro-RO" w:eastAsia="ar-SA"/>
        </w:rPr>
        <w:t xml:space="preserve">FIŞA DE VERIFICARE A ÎNDEPLINIRII STANDARDELOR MINIMALE </w:t>
      </w:r>
      <w:r w:rsidRPr="008C7749">
        <w:rPr>
          <w:rFonts w:eastAsia="Calibri" w:cs="Times New Roman"/>
          <w:b/>
          <w:lang w:val="ro-RO" w:eastAsia="ar-SA"/>
        </w:rPr>
        <w:br/>
        <w:t xml:space="preserve">pentru ocuparea posturilor didactice şi de cercetare în domeniul </w:t>
      </w:r>
      <w:r w:rsidRPr="008C7749">
        <w:rPr>
          <w:rFonts w:eastAsia="Calibri" w:cs="Times New Roman"/>
          <w:b/>
          <w:i/>
          <w:iCs/>
          <w:lang w:val="ro-RO"/>
        </w:rPr>
        <w:t xml:space="preserve">Științe economice </w:t>
      </w:r>
    </w:p>
    <w:p w:rsidR="00184A79" w:rsidRDefault="00184A79" w:rsidP="00184A79">
      <w:pPr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</w:p>
    <w:p w:rsidR="00184A79" w:rsidRPr="008C7749" w:rsidRDefault="00184A79" w:rsidP="00184A79">
      <w:pPr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DESPRE CANDIDAT</w:t>
      </w:r>
    </w:p>
    <w:p w:rsidR="00184A79" w:rsidRPr="008C7749" w:rsidRDefault="00184A79" w:rsidP="00184A79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>NUMELE</w:t>
      </w:r>
      <w:r w:rsidRPr="008C7749">
        <w:rPr>
          <w:rFonts w:eastAsia="Calibri" w:cs="Times New Roman"/>
          <w:lang w:val="ro-RO" w:eastAsia="ar-SA"/>
        </w:rPr>
        <w:tab/>
        <w:t xml:space="preserve">PRENUMELE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1701"/>
          <w:tab w:val="left" w:leader="underscore" w:pos="2835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Postul pentru care candidează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Departamentul </w:t>
      </w:r>
      <w:r w:rsidRPr="008C7749">
        <w:rPr>
          <w:rFonts w:eastAsia="Calibri" w:cs="Times New Roman"/>
          <w:lang w:val="ro-RO" w:eastAsia="ar-SA"/>
        </w:rPr>
        <w:tab/>
        <w:t xml:space="preserve"> Facultatea </w:t>
      </w:r>
      <w:r w:rsidRPr="008C7749">
        <w:rPr>
          <w:rFonts w:eastAsia="Calibri" w:cs="Times New Roman"/>
          <w:lang w:val="ro-RO" w:eastAsia="ar-SA"/>
        </w:rPr>
        <w:tab/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uppressAutoHyphens/>
        <w:spacing w:before="283"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Gradul didactic actual </w:t>
      </w:r>
      <w:r w:rsidRPr="008C7749">
        <w:rPr>
          <w:rFonts w:eastAsia="Calibri" w:cs="Times New Roman"/>
          <w:lang w:val="ro-RO" w:eastAsia="ar-SA"/>
        </w:rPr>
        <w:tab/>
        <w:t xml:space="preserve"> Poziția în statul de funcții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Disciplina </w:t>
      </w:r>
      <w:r w:rsidRPr="008C7749">
        <w:rPr>
          <w:rFonts w:eastAsia="Calibri" w:cs="Times New Roman"/>
          <w:lang w:val="ro-RO" w:eastAsia="ar-SA"/>
        </w:rPr>
        <w:tab/>
        <w:t xml:space="preserve"> Departamentul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4535"/>
          <w:tab w:val="left" w:leader="underscore" w:pos="5669"/>
          <w:tab w:val="left" w:leader="underscore" w:pos="9638"/>
        </w:tabs>
        <w:suppressAutoHyphens/>
        <w:spacing w:line="360" w:lineRule="auto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Facultatea </w:t>
      </w:r>
      <w:r w:rsidRPr="008C7749">
        <w:rPr>
          <w:rFonts w:eastAsia="Calibri" w:cs="Times New Roman"/>
          <w:lang w:val="ro-RO" w:eastAsia="ar-SA"/>
        </w:rPr>
        <w:tab/>
        <w:t xml:space="preserve"> Universitatea </w:t>
      </w: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PRIVIND ÎNDEPLINIREA CONDIŢIILOR DE CONCURS</w:t>
      </w:r>
    </w:p>
    <w:p w:rsidR="00184A79" w:rsidRPr="008C7749" w:rsidRDefault="00184A79" w:rsidP="00184A79">
      <w:pPr>
        <w:keepNext/>
        <w:numPr>
          <w:ilvl w:val="1"/>
          <w:numId w:val="0"/>
        </w:numPr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Studii universitare de doctorat</w:t>
      </w:r>
    </w:p>
    <w:tbl>
      <w:tblPr>
        <w:tblW w:w="9638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184A7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 științific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 </w:t>
            </w:r>
            <w:r w:rsidRPr="008C7749">
              <w:rPr>
                <w:rFonts w:eastAsia="Calibri" w:cs="Times New Roman"/>
                <w:lang w:val="ro-RO" w:eastAsia="ar-SA"/>
              </w:rPr>
              <w:t>acordat</w:t>
            </w:r>
          </w:p>
        </w:tc>
      </w:tr>
      <w:tr w:rsidR="00184A7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184A79" w:rsidRPr="008C7749" w:rsidRDefault="00184A79" w:rsidP="00184A79">
      <w:pPr>
        <w:keepNext/>
        <w:numPr>
          <w:ilvl w:val="1"/>
          <w:numId w:val="0"/>
        </w:numPr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lastRenderedPageBreak/>
        <w:t>Studii şi burse</w:t>
      </w:r>
      <w:r w:rsidRPr="008C7749">
        <w:rPr>
          <w:rFonts w:eastAsia="Calibri" w:cs="Times New Roman"/>
          <w:b/>
          <w:bCs/>
          <w:i/>
          <w:iCs/>
          <w:szCs w:val="24"/>
          <w:lang w:val="ro-RO" w:eastAsia="ar-SA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6"/>
        <w:gridCol w:w="2500"/>
        <w:gridCol w:w="1580"/>
        <w:gridCol w:w="1479"/>
      </w:tblGrid>
      <w:tr w:rsidR="00184A79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Obs.</w:t>
            </w:r>
          </w:p>
        </w:tc>
      </w:tr>
      <w:tr w:rsidR="00184A79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184A79" w:rsidRPr="008C7749" w:rsidRDefault="00184A79" w:rsidP="00184A79">
      <w:pPr>
        <w:keepNext/>
        <w:numPr>
          <w:ilvl w:val="1"/>
          <w:numId w:val="0"/>
        </w:numPr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Grade didactice/profesionale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184A79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Titlul/funcția didactică/ gradul profesional</w:t>
            </w:r>
          </w:p>
        </w:tc>
      </w:tr>
      <w:tr w:rsidR="00184A7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184A79" w:rsidRPr="008C7749" w:rsidRDefault="00184A79" w:rsidP="00184A79">
      <w:pPr>
        <w:suppressAutoHyphens/>
        <w:spacing w:before="198" w:after="198" w:line="288" w:lineRule="auto"/>
        <w:jc w:val="left"/>
        <w:outlineLvl w:val="0"/>
        <w:rPr>
          <w:rFonts w:eastAsia="Calibri" w:cs="Times New Roman"/>
          <w:b/>
          <w:caps/>
          <w:lang w:val="ro-RO" w:eastAsia="ar-SA"/>
        </w:rPr>
      </w:pPr>
      <w:r w:rsidRPr="008C7749">
        <w:rPr>
          <w:rFonts w:eastAsia="Calibri" w:cs="Times New Roman"/>
          <w:b/>
          <w:caps/>
          <w:lang w:val="ro-RO" w:eastAsia="ar-SA"/>
        </w:rPr>
        <w:t>DATE PRIVIND ÎNDEPLINIREA STANDARDELOR SPECIFICE</w:t>
      </w:r>
    </w:p>
    <w:p w:rsidR="00184A79" w:rsidRPr="008C7749" w:rsidRDefault="00184A79" w:rsidP="00184A79">
      <w:pPr>
        <w:keepNext/>
        <w:numPr>
          <w:ilvl w:val="1"/>
          <w:numId w:val="0"/>
        </w:numPr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 xml:space="preserve">Standarde minimale pentru postul de Asistent universitar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2"/>
        <w:gridCol w:w="2558"/>
        <w:gridCol w:w="1617"/>
        <w:gridCol w:w="2270"/>
        <w:gridCol w:w="1561"/>
        <w:gridCol w:w="1110"/>
      </w:tblGrid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Condiție minimă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Realizările </w:t>
            </w:r>
          </w:p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candidatului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Calitate de student doctorand în specializarea aferentă postului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DA, dacă nu este doctor în spec. aferentă postului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Diplomă de doctor în specializarea aferentă postului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2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2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 xml:space="preserve">Studii publicate în reviste cu referenți științifici sau Articol/studii publicate în </w:t>
            </w:r>
            <w:proofErr w:type="spellStart"/>
            <w:r w:rsidRPr="008C7749">
              <w:rPr>
                <w:rFonts w:eastAsia="Calibri" w:cs="Times New Roman"/>
                <w:szCs w:val="24"/>
                <w:lang w:val="ro-RO"/>
              </w:rPr>
              <w:t>volumen</w:t>
            </w:r>
            <w:proofErr w:type="spellEnd"/>
            <w:r w:rsidRPr="008C7749">
              <w:rPr>
                <w:rFonts w:eastAsia="Calibri" w:cs="Times New Roman"/>
                <w:szCs w:val="24"/>
                <w:lang w:val="ro-RO"/>
              </w:rPr>
              <w:t xml:space="preserve"> colective ori </w:t>
            </w:r>
            <w:proofErr w:type="spellStart"/>
            <w:r w:rsidRPr="008C7749">
              <w:rPr>
                <w:rFonts w:eastAsia="Calibri" w:cs="Times New Roman"/>
                <w:szCs w:val="24"/>
                <w:lang w:val="ro-RO"/>
              </w:rPr>
              <w:t>proceedings</w:t>
            </w:r>
            <w:proofErr w:type="spellEnd"/>
            <w:r w:rsidRPr="008C7749">
              <w:rPr>
                <w:rFonts w:eastAsia="Calibri" w:cs="Times New Roman"/>
                <w:szCs w:val="24"/>
                <w:lang w:val="ro-RO"/>
              </w:rPr>
              <w:t xml:space="preserve"> ale unor conferințe internaționale</w:t>
            </w:r>
          </w:p>
        </w:tc>
        <w:tc>
          <w:tcPr>
            <w:tcW w:w="16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DA, Cel puțin un studiu</w:t>
            </w:r>
          </w:p>
        </w:tc>
        <w:tc>
          <w:tcPr>
            <w:tcW w:w="2270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Reviste recunoscute CNCS ori în BDI: 20 pe articol, volume colective/</w:t>
            </w:r>
            <w:proofErr w:type="spellStart"/>
            <w:r w:rsidRPr="008C7749">
              <w:rPr>
                <w:rFonts w:eastAsia="Calibri" w:cs="Times New Roman"/>
                <w:szCs w:val="24"/>
                <w:lang w:val="ro-RO" w:eastAsia="ar-SA"/>
              </w:rPr>
              <w:t>proceedings</w:t>
            </w:r>
            <w:proofErr w:type="spellEnd"/>
            <w:r w:rsidRPr="008C7749">
              <w:rPr>
                <w:rFonts w:eastAsia="Calibri" w:cs="Times New Roman"/>
                <w:szCs w:val="24"/>
                <w:lang w:val="ro-RO" w:eastAsia="ar-SA"/>
              </w:rPr>
              <w:t>: 10 pe articol</w:t>
            </w:r>
          </w:p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3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highlight w:val="yellow"/>
                <w:lang w:val="ro-RO"/>
              </w:rPr>
            </w:pP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highlight w:val="yellow"/>
                <w:lang w:val="ro-RO" w:eastAsia="ar-SA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4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 xml:space="preserve">Participări cu lucrări la conferințe științifice internaționale/naționale </w:t>
            </w:r>
            <w:r w:rsidRPr="008C7749">
              <w:rPr>
                <w:rFonts w:eastAsia="Calibri" w:cs="Times New Roman"/>
                <w:szCs w:val="24"/>
                <w:lang w:val="ro-RO"/>
              </w:rPr>
              <w:lastRenderedPageBreak/>
              <w:t>sau participare la sesiuni științifice ale studenților (de ex. TDK, ETDK, OTDK)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DA, Cel puțin două participări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- Conferințe internaționale ori cu participare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lastRenderedPageBreak/>
              <w:t>internațională: 10 pe prezentare</w:t>
            </w:r>
          </w:p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conferințe ori sesiuni de comunicări științifice studențești: 5 pe prezentare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Punctaj total general*: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minim 20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184A79" w:rsidRPr="00184A79" w:rsidRDefault="00184A79" w:rsidP="00184A79">
      <w:pPr>
        <w:ind w:left="720"/>
        <w:rPr>
          <w:rFonts w:eastAsia="Times New Roman" w:cs="Times New Roman"/>
          <w:szCs w:val="24"/>
          <w:lang w:val="ro-RO" w:eastAsia="hu-HU"/>
        </w:rPr>
      </w:pPr>
      <w:r w:rsidRPr="008C7749">
        <w:rPr>
          <w:rFonts w:eastAsia="Times New Roman" w:cs="Times New Roman"/>
          <w:szCs w:val="24"/>
          <w:lang w:val="ro-RO" w:eastAsia="hu-HU"/>
        </w:rPr>
        <w:t>*Punctajul minim general de 20 puncte poate fi realizat prin adunarea punctelor acordate pentru oricare dintre activitățile enumerate pe o perioadă de timp nedeterminată.</w:t>
      </w:r>
    </w:p>
    <w:p w:rsidR="00184A79" w:rsidRPr="008C7749" w:rsidRDefault="00184A79" w:rsidP="00184A79">
      <w:pPr>
        <w:keepNext/>
        <w:numPr>
          <w:ilvl w:val="1"/>
          <w:numId w:val="0"/>
        </w:numPr>
        <w:suppressAutoHyphens/>
        <w:spacing w:before="198" w:after="198" w:line="288" w:lineRule="auto"/>
        <w:jc w:val="left"/>
        <w:outlineLvl w:val="1"/>
        <w:rPr>
          <w:rFonts w:eastAsia="Calibri" w:cs="Times New Roman"/>
          <w:i/>
          <w:lang w:val="ro-RO" w:eastAsia="ar-SA"/>
        </w:rPr>
      </w:pPr>
      <w:r w:rsidRPr="008C7749">
        <w:rPr>
          <w:rFonts w:eastAsia="Calibri" w:cs="Times New Roman"/>
          <w:i/>
          <w:lang w:val="ro-RO" w:eastAsia="ar-SA"/>
        </w:rPr>
        <w:t>Standarde minimale pentru postul de Lector universitar: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"/>
        <w:gridCol w:w="2352"/>
        <w:gridCol w:w="1803"/>
        <w:gridCol w:w="2270"/>
        <w:gridCol w:w="1395"/>
        <w:gridCol w:w="1280"/>
      </w:tblGrid>
      <w:tr w:rsidR="00184A79" w:rsidRPr="008C7749" w:rsidTr="002D6D7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Nr. crt.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Criterii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Condiție minimă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Punctaj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Realizările candidatului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pacing w:after="57" w:line="288" w:lineRule="auto"/>
              <w:jc w:val="center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>Observații</w:t>
            </w:r>
          </w:p>
        </w:tc>
      </w:tr>
      <w:tr w:rsidR="00184A79" w:rsidRPr="008C7749" w:rsidTr="002D6D7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Diplomă de doctor în specializarea aferentă postului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Obligatoriu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rPr>
          <w:trHeight w:val="3022"/>
        </w:trPr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2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 xml:space="preserve">Studii publicate în reviste cu referenți științifici sau Articole/studii publicate în volume colective ori </w:t>
            </w:r>
            <w:proofErr w:type="spellStart"/>
            <w:r w:rsidRPr="008C7749">
              <w:rPr>
                <w:rFonts w:eastAsia="Calibri" w:cs="Times New Roman"/>
                <w:szCs w:val="24"/>
                <w:lang w:val="ro-RO"/>
              </w:rPr>
              <w:t>proceedings</w:t>
            </w:r>
            <w:proofErr w:type="spellEnd"/>
            <w:r w:rsidRPr="008C7749">
              <w:rPr>
                <w:rFonts w:eastAsia="Calibri" w:cs="Times New Roman"/>
                <w:szCs w:val="24"/>
                <w:lang w:val="ro-RO"/>
              </w:rPr>
              <w:t xml:space="preserve"> ale unor conferințe internaționale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Cel puțin  cinci în reviste indexate BDI ori</w:t>
            </w:r>
          </w:p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 xml:space="preserve">Articole/studii publicate în volume colective ori </w:t>
            </w:r>
            <w:proofErr w:type="spellStart"/>
            <w:r w:rsidRPr="008C7749">
              <w:rPr>
                <w:rFonts w:eastAsia="Calibri" w:cs="Times New Roman"/>
                <w:szCs w:val="24"/>
                <w:lang w:val="ro-RO"/>
              </w:rPr>
              <w:t>proceedings</w:t>
            </w:r>
            <w:proofErr w:type="spellEnd"/>
            <w:r w:rsidRPr="008C7749">
              <w:rPr>
                <w:rFonts w:eastAsia="Calibri" w:cs="Times New Roman"/>
                <w:szCs w:val="24"/>
                <w:lang w:val="ro-RO" w:eastAsia="ar-SA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Reviste recunoscute CNCS ori în BDI: 20 pe articol, volume colective/</w:t>
            </w:r>
            <w:proofErr w:type="spellStart"/>
            <w:r w:rsidRPr="008C7749">
              <w:rPr>
                <w:rFonts w:eastAsia="Calibri" w:cs="Times New Roman"/>
                <w:szCs w:val="24"/>
                <w:lang w:val="ro-RO" w:eastAsia="ar-SA"/>
              </w:rPr>
              <w:t>proceedings</w:t>
            </w:r>
            <w:proofErr w:type="spellEnd"/>
            <w:r w:rsidRPr="008C7749">
              <w:rPr>
                <w:rFonts w:eastAsia="Calibri" w:cs="Times New Roman"/>
                <w:szCs w:val="24"/>
                <w:lang w:val="ro-RO" w:eastAsia="ar-SA"/>
              </w:rPr>
              <w:t>: 10 pe articol</w:t>
            </w:r>
          </w:p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3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Cărți de autor, publicate la edituri recunoscute CNCS, ori la alte edituri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Edituri recunoscute CNCS: 25 pe carte</w:t>
            </w:r>
          </w:p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- Alte edituri: 15 pe carte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4</w:t>
            </w: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szCs w:val="24"/>
                <w:lang w:val="ro-RO"/>
              </w:rPr>
              <w:t>Participare la proiecte de cercetare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Nu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szCs w:val="24"/>
                <w:lang w:val="ro-RO" w:eastAsia="ar-SA"/>
              </w:rPr>
              <w:t>10 pe proiect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  <w:tr w:rsidR="00184A79" w:rsidRPr="008C7749" w:rsidTr="002D6D76"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jc w:val="left"/>
              <w:rPr>
                <w:rFonts w:eastAsia="Calibri" w:cs="Times New Roman"/>
                <w:szCs w:val="24"/>
                <w:lang w:val="ro-RO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Punctaj total general*:</w:t>
            </w:r>
          </w:p>
        </w:tc>
        <w:tc>
          <w:tcPr>
            <w:tcW w:w="18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55" w:type="dxa"/>
            </w:tcMar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szCs w:val="24"/>
                <w:lang w:val="ro-RO" w:eastAsia="ar-SA"/>
              </w:rPr>
              <w:t>minim 80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184A79" w:rsidRPr="008C7749" w:rsidRDefault="00184A79" w:rsidP="002D6D76">
            <w:pPr>
              <w:suppressLineNumbers/>
              <w:suppressAutoHyphens/>
              <w:snapToGrid w:val="0"/>
              <w:spacing w:line="200" w:lineRule="atLeast"/>
              <w:jc w:val="center"/>
              <w:rPr>
                <w:rFonts w:eastAsia="Calibri" w:cs="Times New Roman"/>
                <w:szCs w:val="24"/>
                <w:lang w:val="ro-RO" w:eastAsia="ar-SA"/>
              </w:rPr>
            </w:pPr>
          </w:p>
        </w:tc>
      </w:tr>
    </w:tbl>
    <w:p w:rsidR="00184A79" w:rsidRPr="008C7749" w:rsidRDefault="00184A79" w:rsidP="00184A79">
      <w:pPr>
        <w:rPr>
          <w:rFonts w:eastAsia="Times New Roman" w:cs="Times New Roman"/>
          <w:szCs w:val="24"/>
          <w:lang w:val="ro-RO" w:eastAsia="hu-HU"/>
        </w:rPr>
      </w:pPr>
      <w:r w:rsidRPr="008C7749">
        <w:rPr>
          <w:rFonts w:eastAsia="Times New Roman" w:cs="Times New Roman"/>
          <w:szCs w:val="24"/>
          <w:lang w:val="ro-RO" w:eastAsia="hu-HU"/>
        </w:rPr>
        <w:t>*Punctajul minim general de 80 puncte poate fi realizat prin adunarea punctelor acordate pentru oricare dintre activitățile enumerate pe o perioadă de timp nedeterminată.</w:t>
      </w:r>
    </w:p>
    <w:p w:rsidR="00184A79" w:rsidRPr="008C7749" w:rsidRDefault="00184A79" w:rsidP="00184A79">
      <w:pPr>
        <w:spacing w:after="57" w:line="288" w:lineRule="auto"/>
        <w:rPr>
          <w:rFonts w:eastAsia="Calibri" w:cs="Times New Roman"/>
          <w:lang w:val="ro-RO" w:eastAsia="ar-SA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84A79" w:rsidRPr="008C7749" w:rsidTr="002D6D76">
        <w:tc>
          <w:tcPr>
            <w:tcW w:w="4818" w:type="dxa"/>
            <w:shd w:val="clear" w:color="auto" w:fill="auto"/>
          </w:tcPr>
          <w:p w:rsidR="00184A79" w:rsidRPr="008C7749" w:rsidRDefault="00184A79" w:rsidP="002D6D76">
            <w:pPr>
              <w:suppressAutoHyphens/>
              <w:spacing w:after="200" w:line="288" w:lineRule="auto"/>
              <w:jc w:val="left"/>
              <w:rPr>
                <w:rFonts w:eastAsia="Calibri" w:cs="Times New Roman"/>
                <w:b/>
                <w:bCs/>
                <w:i/>
                <w:iCs/>
                <w:lang w:val="ro-RO" w:eastAsia="ar-SA"/>
              </w:rPr>
            </w:pPr>
            <w:r w:rsidRPr="008C7749">
              <w:rPr>
                <w:rFonts w:eastAsia="Calibri" w:cs="Times New Roman"/>
                <w:b/>
                <w:bCs/>
                <w:i/>
                <w:iCs/>
                <w:lang w:val="ro-RO" w:eastAsia="ar-SA"/>
              </w:rPr>
              <w:lastRenderedPageBreak/>
              <w:t>Realizat / nerealizat</w:t>
            </w:r>
          </w:p>
        </w:tc>
        <w:tc>
          <w:tcPr>
            <w:tcW w:w="4820" w:type="dxa"/>
            <w:shd w:val="clear" w:color="auto" w:fill="auto"/>
          </w:tcPr>
          <w:p w:rsidR="00184A79" w:rsidRPr="008C7749" w:rsidRDefault="00184A79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Data: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ab/>
            </w:r>
          </w:p>
          <w:p w:rsidR="00184A79" w:rsidRPr="008C7749" w:rsidRDefault="00184A79" w:rsidP="002D6D76">
            <w:pPr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  <w:suppressAutoHyphens/>
              <w:spacing w:line="360" w:lineRule="auto"/>
              <w:jc w:val="left"/>
              <w:rPr>
                <w:rFonts w:eastAsia="Calibri" w:cs="Times New Roman"/>
                <w:lang w:val="ro-RO" w:eastAsia="ar-SA"/>
              </w:rPr>
            </w:pPr>
            <w:r w:rsidRPr="008C7749">
              <w:rPr>
                <w:rFonts w:eastAsia="Calibri" w:cs="Times New Roman"/>
                <w:lang w:val="ro-RO" w:eastAsia="ar-SA"/>
              </w:rPr>
              <w:t xml:space="preserve">Semnătura: </w:t>
            </w:r>
            <w:r w:rsidRPr="008C7749">
              <w:rPr>
                <w:rFonts w:eastAsia="Calibri" w:cs="Times New Roman"/>
                <w:szCs w:val="24"/>
                <w:lang w:val="ro-RO" w:eastAsia="ar-SA"/>
              </w:rPr>
              <w:tab/>
            </w:r>
          </w:p>
        </w:tc>
      </w:tr>
    </w:tbl>
    <w:p w:rsidR="00184A79" w:rsidRPr="008C7749" w:rsidRDefault="00184A79" w:rsidP="00184A79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</w:p>
    <w:p w:rsidR="00184A79" w:rsidRPr="00184A79" w:rsidRDefault="00184A79" w:rsidP="00184A79">
      <w:pPr>
        <w:ind w:left="2880" w:firstLine="720"/>
        <w:jc w:val="left"/>
        <w:rPr>
          <w:rFonts w:eastAsia="Calibri" w:cs="Times New Roman"/>
          <w:lang w:val="ro-RO"/>
        </w:rPr>
      </w:pPr>
      <w:r w:rsidRPr="008C7749">
        <w:rPr>
          <w:rFonts w:eastAsia="Calibri" w:cs="Times New Roman"/>
          <w:b/>
          <w:bCs/>
          <w:szCs w:val="24"/>
          <w:lang w:val="ro-RO" w:eastAsia="ar-SA"/>
        </w:rPr>
        <w:t>Rezoluția Consiliului științific</w:t>
      </w:r>
    </w:p>
    <w:p w:rsidR="00184A79" w:rsidRPr="008C7749" w:rsidRDefault="00184A79" w:rsidP="00184A79">
      <w:pPr>
        <w:spacing w:after="57" w:line="288" w:lineRule="auto"/>
        <w:rPr>
          <w:rFonts w:eastAsia="Calibri" w:cs="Times New Roman"/>
          <w:b/>
          <w:bCs/>
          <w:szCs w:val="24"/>
          <w:lang w:val="ro-RO" w:eastAsia="ar-SA"/>
        </w:rPr>
      </w:pPr>
    </w:p>
    <w:p w:rsidR="00184A79" w:rsidRPr="008C7749" w:rsidRDefault="00184A79" w:rsidP="00184A79">
      <w:pPr>
        <w:spacing w:after="57" w:line="288" w:lineRule="auto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szCs w:val="24"/>
          <w:lang w:val="ro-RO" w:eastAsia="ar-SA"/>
        </w:rPr>
        <w:t>În urma verificării informațiilor din fișa de verificare a candidatului/candidatei ____________________________________, certificăm îndeplinirea / neîndeplinirea standardelor minimale ale instituției.</w:t>
      </w:r>
    </w:p>
    <w:p w:rsidR="00184A79" w:rsidRPr="008C7749" w:rsidRDefault="00184A79" w:rsidP="00184A79">
      <w:pPr>
        <w:suppressAutoHyphens/>
        <w:spacing w:after="200" w:line="288" w:lineRule="auto"/>
        <w:jc w:val="left"/>
        <w:rPr>
          <w:rFonts w:eastAsia="Calibri" w:cs="Times New Roman"/>
          <w:lang w:val="ro-RO" w:eastAsia="ar-SA"/>
        </w:rPr>
      </w:pPr>
    </w:p>
    <w:p w:rsidR="00184A79" w:rsidRPr="008C7749" w:rsidRDefault="00184A79" w:rsidP="00184A79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 xml:space="preserve">Președintele consiliului: </w:t>
      </w:r>
    </w:p>
    <w:p w:rsidR="00184A79" w:rsidRPr="008C7749" w:rsidRDefault="00184A79" w:rsidP="00184A79">
      <w:pPr>
        <w:tabs>
          <w:tab w:val="left" w:leader="underscore" w:pos="7937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 w:eastAsia="ar-SA"/>
        </w:rPr>
      </w:pPr>
      <w:r w:rsidRPr="008C7749">
        <w:rPr>
          <w:rFonts w:eastAsia="Calibri" w:cs="Times New Roman"/>
          <w:lang w:val="ro-RO" w:eastAsia="ar-SA"/>
        </w:rPr>
        <w:tab/>
      </w:r>
    </w:p>
    <w:p w:rsidR="00184A79" w:rsidRPr="008C7749" w:rsidRDefault="00184A79" w:rsidP="00184A79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  <w:r w:rsidRPr="008C7749">
        <w:rPr>
          <w:rFonts w:eastAsia="Calibri" w:cs="Times New Roman"/>
          <w:lang w:val="ro-RO"/>
        </w:rPr>
        <w:t xml:space="preserve">Data </w:t>
      </w:r>
      <w:r w:rsidRPr="008C7749">
        <w:rPr>
          <w:rFonts w:eastAsia="Calibri" w:cs="Times New Roman"/>
          <w:lang w:val="ro-RO"/>
        </w:rPr>
        <w:tab/>
        <w:t xml:space="preserve"> Semnătura </w:t>
      </w:r>
      <w:r w:rsidRPr="008C7749">
        <w:rPr>
          <w:rFonts w:eastAsia="Calibri" w:cs="Times New Roman"/>
          <w:lang w:val="ro-RO"/>
        </w:rPr>
        <w:tab/>
      </w:r>
    </w:p>
    <w:p w:rsidR="00184A79" w:rsidRPr="008C7749" w:rsidRDefault="00184A79" w:rsidP="00184A79">
      <w:pPr>
        <w:tabs>
          <w:tab w:val="left" w:leader="underscore" w:pos="6803"/>
          <w:tab w:val="left" w:leader="underscore" w:pos="9520"/>
        </w:tabs>
        <w:suppressAutoHyphens/>
        <w:spacing w:line="360" w:lineRule="auto"/>
        <w:ind w:left="3969"/>
        <w:jc w:val="left"/>
        <w:rPr>
          <w:rFonts w:eastAsia="Calibri" w:cs="Times New Roman"/>
          <w:lang w:val="ro-RO"/>
        </w:rPr>
      </w:pPr>
    </w:p>
    <w:p w:rsidR="00CD548C" w:rsidRPr="00211CBA" w:rsidRDefault="00CD548C" w:rsidP="00211CBA">
      <w:pPr>
        <w:spacing w:after="200" w:line="276" w:lineRule="auto"/>
        <w:jc w:val="left"/>
        <w:rPr>
          <w:rFonts w:eastAsia="Calibri" w:cs="Times New Roman"/>
          <w:b/>
          <w:bCs/>
          <w:lang w:val="ro-RO" w:eastAsia="ar-SA"/>
        </w:rPr>
      </w:pPr>
      <w:bookmarkStart w:id="0" w:name="_GoBack"/>
      <w:bookmarkEnd w:id="0"/>
    </w:p>
    <w:sectPr w:rsidR="00CD548C" w:rsidRPr="00211CBA" w:rsidSect="00184A79">
      <w:headerReference w:type="default" r:id="rId8"/>
      <w:pgSz w:w="12240" w:h="15840"/>
      <w:pgMar w:top="1077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5D" w:rsidRDefault="00445A5D" w:rsidP="00211CBA">
      <w:r>
        <w:separator/>
      </w:r>
    </w:p>
  </w:endnote>
  <w:endnote w:type="continuationSeparator" w:id="0">
    <w:p w:rsidR="00445A5D" w:rsidRDefault="00445A5D" w:rsidP="0021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5D" w:rsidRDefault="00445A5D" w:rsidP="00211CBA">
      <w:r>
        <w:separator/>
      </w:r>
    </w:p>
  </w:footnote>
  <w:footnote w:type="continuationSeparator" w:id="0">
    <w:p w:rsidR="00445A5D" w:rsidRDefault="00445A5D" w:rsidP="00211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22017A17DD50446BA9DD0CD1EF31C2FD"/>
      </w:placeholder>
      <w:temporary/>
      <w:showingPlcHdr/>
    </w:sdtPr>
    <w:sdtContent>
      <w:p w:rsidR="00211CBA" w:rsidRDefault="00211CBA">
        <w:pPr>
          <w:pStyle w:val="Header"/>
        </w:pPr>
        <w:r>
          <w:t>[Type text]</w:t>
        </w:r>
      </w:p>
    </w:sdtContent>
  </w:sdt>
  <w:p w:rsidR="00211CBA" w:rsidRDefault="00211CBA">
    <w:pPr>
      <w:pStyle w:val="Header"/>
    </w:pPr>
    <w:r>
      <w:rPr>
        <w:noProof/>
        <w:lang w:val="en-US"/>
      </w:rPr>
      <w:drawing>
        <wp:inline distT="0" distB="0" distL="0" distR="0">
          <wp:extent cx="5734050" cy="1133475"/>
          <wp:effectExtent l="0" t="0" r="0" b="9525"/>
          <wp:docPr id="1" name="Picture 1" descr="D:\Eniko\aktuális\FEJLEC\2014\Rektori hivatal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iko\aktuális\FEJLEC\2014\Rektori hivatal_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44074"/>
    <w:multiLevelType w:val="hybridMultilevel"/>
    <w:tmpl w:val="86B69F50"/>
    <w:lvl w:ilvl="0" w:tplc="91806EF8">
      <w:start w:val="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79"/>
    <w:rsid w:val="00184A79"/>
    <w:rsid w:val="00211CBA"/>
    <w:rsid w:val="00445A5D"/>
    <w:rsid w:val="00C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79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BA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1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BA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BA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A79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CBA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211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CBA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BA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017A17DD50446BA9DD0CD1EF31C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3B913-8A25-45BD-9B5F-A8BD3A79D7EB}"/>
      </w:docPartPr>
      <w:docPartBody>
        <w:p w:rsidR="00000000" w:rsidRDefault="00691E8F" w:rsidP="00691E8F">
          <w:pPr>
            <w:pStyle w:val="22017A17DD50446BA9DD0CD1EF31C2F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E8F"/>
    <w:rsid w:val="002C3A92"/>
    <w:rsid w:val="0069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017A17DD50446BA9DD0CD1EF31C2FD">
    <w:name w:val="22017A17DD50446BA9DD0CD1EF31C2FD"/>
    <w:rsid w:val="00691E8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017A17DD50446BA9DD0CD1EF31C2FD">
    <w:name w:val="22017A17DD50446BA9DD0CD1EF31C2FD"/>
    <w:rsid w:val="00691E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dcterms:created xsi:type="dcterms:W3CDTF">2024-11-27T09:19:00Z</dcterms:created>
  <dcterms:modified xsi:type="dcterms:W3CDTF">2024-11-27T09:38:00Z</dcterms:modified>
</cp:coreProperties>
</file>