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AB40" w14:textId="77777777" w:rsidR="00E523B9" w:rsidRDefault="001B43FF" w:rsidP="005623A4">
      <w:pPr>
        <w:spacing w:before="78" w:after="0" w:line="353" w:lineRule="exact"/>
        <w:ind w:right="-234"/>
        <w:jc w:val="center"/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</w:p>
    <w:p w14:paraId="4C76C031" w14:textId="77777777" w:rsidR="005623A4" w:rsidRDefault="005623A4" w:rsidP="005623A4">
      <w:pPr>
        <w:spacing w:before="78" w:after="0" w:line="353" w:lineRule="exact"/>
        <w:ind w:right="-234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02B80114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680E179B" w14:textId="77777777" w:rsidR="001B43FF" w:rsidRDefault="001B43FF" w:rsidP="009B29E0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1B43FF" w:rsidRPr="001B43FF" w14:paraId="1A1957FA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01D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1B43FF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B494" w14:textId="77777777" w:rsidR="001B43FF" w:rsidRPr="001B43FF" w:rsidRDefault="0086691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1B43FF" w:rsidRPr="001B43FF" w14:paraId="49645881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DD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939" w14:textId="77777777" w:rsidR="001B43FF" w:rsidRPr="009F24DA" w:rsidRDefault="009F24D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1B43FF" w:rsidRPr="001B43FF" w14:paraId="5406D1EA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1A91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E04" w14:textId="77777777" w:rsidR="001B43FF" w:rsidRPr="001B43FF" w:rsidRDefault="009F24DA" w:rsidP="009F24D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</w:t>
            </w:r>
            <w:r w:rsidR="008669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</w:t>
            </w:r>
          </w:p>
        </w:tc>
      </w:tr>
      <w:tr w:rsidR="001B43FF" w:rsidRPr="001B43FF" w14:paraId="2861A2CE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C45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9E1" w14:textId="77777777" w:rsidR="001B43FF" w:rsidRPr="001B43FF" w:rsidRDefault="00866916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1B43FF" w:rsidRPr="001B43FF" w14:paraId="74B99060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6CD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8A2" w14:textId="77777777" w:rsidR="001B43FF" w:rsidRPr="001B43FF" w:rsidRDefault="00866916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1B43FF" w14:paraId="4D9A91F8" w14:textId="77777777" w:rsidTr="00473800">
        <w:trPr>
          <w:trHeight w:hRule="exact" w:val="5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58E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1B43FF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3AC" w14:textId="1F50814A" w:rsidR="001B43FF" w:rsidRPr="001B43FF" w:rsidRDefault="0047380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3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3DDEB1AF" w14:textId="77777777" w:rsidR="001B43FF" w:rsidRDefault="001B43FF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3535134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4E5F0E6F" w14:textId="77777777" w:rsidR="001B43FF" w:rsidRDefault="001B43FF" w:rsidP="009B29E0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1B43FF" w14:paraId="73E5E354" w14:textId="77777777" w:rsidTr="009F24DA">
        <w:trPr>
          <w:trHeight w:hRule="exact" w:val="32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A4C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481" w14:textId="77777777" w:rsidR="001B43FF" w:rsidRPr="001B445B" w:rsidRDefault="00200A9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B445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Istoria literaturii maghiare 3.</w:t>
            </w:r>
          </w:p>
        </w:tc>
      </w:tr>
      <w:tr w:rsidR="001B43FF" w:rsidRPr="001B43FF" w14:paraId="241C8C95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0121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3351" w14:textId="77777777" w:rsidR="001B43FF" w:rsidRPr="009F24DA" w:rsidRDefault="009F24DA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ános Szabolcs</w:t>
            </w:r>
          </w:p>
        </w:tc>
      </w:tr>
      <w:tr w:rsidR="001B43FF" w:rsidRPr="001B43FF" w14:paraId="7F11082B" w14:textId="77777777">
        <w:trPr>
          <w:trHeight w:hRule="exact" w:val="5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804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11228422" w14:textId="77777777" w:rsidR="001B43FF" w:rsidRPr="001B43FF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B76F" w14:textId="49A90A51" w:rsidR="001B43FF" w:rsidRPr="001B43FF" w:rsidRDefault="00473800" w:rsidP="00BB1938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J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ános Szabolcs</w:t>
            </w:r>
          </w:p>
        </w:tc>
      </w:tr>
      <w:tr w:rsidR="001B43FF" w:rsidRPr="001B43FF" w14:paraId="0B73B11B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AB9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3D9" w14:textId="77777777" w:rsidR="001B43FF" w:rsidRPr="001B43FF" w:rsidRDefault="00200A9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1B43FF" w14:paraId="78F30B96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010B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197" w14:textId="77777777" w:rsidR="001B43FF" w:rsidRPr="001B43FF" w:rsidRDefault="00200A9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1B43FF" w14:paraId="6C2B7C5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29D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418" w14:textId="77777777" w:rsidR="001B43FF" w:rsidRPr="001B43FF" w:rsidRDefault="003603E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1B43FF" w14:paraId="56C4FF45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7FC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0468" w14:textId="77777777" w:rsidR="001B43FF" w:rsidRPr="00200A9E" w:rsidRDefault="001B44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DS</w:t>
            </w:r>
          </w:p>
        </w:tc>
      </w:tr>
    </w:tbl>
    <w:p w14:paraId="5E81CCB6" w14:textId="77777777" w:rsidR="001B43FF" w:rsidRDefault="001B43FF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497495F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2AE68087" w14:textId="77777777" w:rsidR="001B43FF" w:rsidRDefault="001B43FF" w:rsidP="00E523B9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1B43FF" w14:paraId="16264936" w14:textId="77777777" w:rsidTr="00B60785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BAA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3AE" w14:textId="77777777" w:rsidR="001B43FF" w:rsidRPr="001B43FF" w:rsidRDefault="003603E3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BC4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2B13" w14:textId="77777777" w:rsidR="001B43FF" w:rsidRPr="001B43FF" w:rsidRDefault="003603E3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4EE5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C9D" w14:textId="77777777" w:rsidR="001B43FF" w:rsidRPr="001B43FF" w:rsidRDefault="003603E3" w:rsidP="009B29E0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1B43FF" w14:paraId="458AB462" w14:textId="77777777" w:rsidTr="00B60785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5C9B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4CC" w14:textId="77777777" w:rsidR="001B43FF" w:rsidRPr="001B43FF" w:rsidRDefault="003603E3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3B75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DDEE" w14:textId="77777777" w:rsidR="001B43FF" w:rsidRPr="001B43FF" w:rsidRDefault="003603E3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D8EA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6099" w14:textId="77777777" w:rsidR="001B43FF" w:rsidRPr="001B43FF" w:rsidRDefault="003603E3" w:rsidP="009B29E0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1B43FF" w14:paraId="4D4513F0" w14:textId="77777777" w:rsidTr="00B60785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588" w14:textId="77777777" w:rsidR="001B43FF" w:rsidRPr="001B43FF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BC1" w14:textId="77777777" w:rsidR="001B43FF" w:rsidRPr="001B43FF" w:rsidRDefault="001B43FF" w:rsidP="009B29E0">
            <w:pPr>
              <w:spacing w:after="0" w:line="269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B60785" w:rsidRPr="001B43FF" w14:paraId="5D1F9CFE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C72" w14:textId="77777777" w:rsidR="00B60785" w:rsidRPr="001B43FF" w:rsidRDefault="00B60785" w:rsidP="00B6078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E96" w14:textId="2D0057A6" w:rsidR="00B60785" w:rsidRPr="001B43FF" w:rsidRDefault="00473800" w:rsidP="00B60785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B60785" w:rsidRPr="001B43FF" w14:paraId="79DD332A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A793" w14:textId="77777777" w:rsidR="00B60785" w:rsidRPr="001B43FF" w:rsidRDefault="00B60785" w:rsidP="00B6078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6A12" w14:textId="561ED317" w:rsidR="00B60785" w:rsidRPr="001B43FF" w:rsidRDefault="00473800" w:rsidP="00B60785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B60785" w:rsidRPr="001B43FF" w14:paraId="240DFEED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D169" w14:textId="77777777" w:rsidR="00B60785" w:rsidRPr="001B43FF" w:rsidRDefault="00B60785" w:rsidP="00B6078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C6C" w14:textId="2A39A035" w:rsidR="00B60785" w:rsidRPr="001B43FF" w:rsidRDefault="00473800" w:rsidP="00B60785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B607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B60785" w:rsidRPr="001B43FF" w14:paraId="09EAA2EE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EF5" w14:textId="77777777" w:rsidR="00B60785" w:rsidRPr="001B43FF" w:rsidRDefault="00B60785" w:rsidP="00B6078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2412" w14:textId="77777777" w:rsidR="00B60785" w:rsidRPr="001B43FF" w:rsidRDefault="00B60785" w:rsidP="00B60785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60785" w:rsidRPr="001B43FF" w14:paraId="0123CC65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3684" w14:textId="77777777" w:rsidR="00B60785" w:rsidRPr="001B43FF" w:rsidRDefault="00B60785" w:rsidP="00B6078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2652" w14:textId="77777777" w:rsidR="00B60785" w:rsidRPr="001B43FF" w:rsidRDefault="00B60785" w:rsidP="00B60785">
            <w:pPr>
              <w:spacing w:after="0" w:line="267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B60785" w:rsidRPr="001B43FF" w14:paraId="3D32126F" w14:textId="77777777" w:rsidTr="00B60785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DF6F" w14:textId="77777777" w:rsidR="00B60785" w:rsidRPr="001B43FF" w:rsidRDefault="00B60785" w:rsidP="00B60785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DA1" w14:textId="77777777" w:rsidR="00B60785" w:rsidRPr="001B43FF" w:rsidRDefault="00B60785" w:rsidP="00B60785">
            <w:pPr>
              <w:jc w:val="center"/>
              <w:rPr>
                <w:lang w:val="ro-RO"/>
              </w:rPr>
            </w:pPr>
          </w:p>
        </w:tc>
      </w:tr>
      <w:tr w:rsidR="00B60785" w:rsidRPr="001B43FF" w14:paraId="56A0533A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7F6" w14:textId="77777777" w:rsidR="00B60785" w:rsidRPr="001B43FF" w:rsidRDefault="00B60785" w:rsidP="00B60785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47D3" w14:textId="7409DF1F" w:rsidR="00B60785" w:rsidRPr="001B43FF" w:rsidRDefault="00473800" w:rsidP="00B60785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</w:tr>
      <w:tr w:rsidR="00B60785" w:rsidRPr="001B43FF" w14:paraId="797CC7A4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F49" w14:textId="77777777" w:rsidR="00B60785" w:rsidRPr="001B43FF" w:rsidRDefault="00B60785" w:rsidP="00B60785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es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6DD7" w14:textId="397BA21A" w:rsidR="00B60785" w:rsidRPr="001B43FF" w:rsidRDefault="00B60785" w:rsidP="00B60785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4738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</w:tc>
      </w:tr>
      <w:tr w:rsidR="001B43FF" w:rsidRPr="001B43FF" w14:paraId="245B53A4" w14:textId="77777777" w:rsidTr="00B60785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634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1B43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9AD3" w14:textId="319289F2" w:rsidR="001B43FF" w:rsidRPr="001B43FF" w:rsidRDefault="00473800" w:rsidP="009B29E0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14:paraId="5EA47CE4" w14:textId="77777777" w:rsidR="001B43FF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7581E27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3A89AA84" w14:textId="77777777" w:rsidR="001B43FF" w:rsidRDefault="001B43FF" w:rsidP="00E523B9">
      <w:p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4E5F5674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1B43FF" w14:paraId="5D420279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8B70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25BA" w14:textId="77777777" w:rsidR="001B43FF" w:rsidRPr="001B43FF" w:rsidRDefault="001B43FF">
            <w:pPr>
              <w:rPr>
                <w:lang w:val="ro-RO"/>
              </w:rPr>
            </w:pPr>
          </w:p>
        </w:tc>
      </w:tr>
      <w:tr w:rsidR="001B43FF" w:rsidRPr="001B43FF" w14:paraId="5C421B93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B4BF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699" w14:textId="77777777" w:rsidR="001B43FF" w:rsidRPr="001B43FF" w:rsidRDefault="001B43FF">
            <w:pPr>
              <w:rPr>
                <w:lang w:val="ro-RO"/>
              </w:rPr>
            </w:pPr>
          </w:p>
        </w:tc>
      </w:tr>
    </w:tbl>
    <w:p w14:paraId="6F28C5BF" w14:textId="77777777" w:rsidR="001B43FF" w:rsidRDefault="001B43FF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0A37128C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7DCF3689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116C1005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189"/>
      </w:tblGrid>
      <w:tr w:rsidR="001B43FF" w:rsidRPr="001B43FF" w14:paraId="610E5F03" w14:textId="77777777">
        <w:trPr>
          <w:trHeight w:hRule="exact" w:val="50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92B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C027" w14:textId="77777777" w:rsidR="003603E3" w:rsidRPr="00E523B9" w:rsidRDefault="003603E3" w:rsidP="00E523B9">
            <w:pPr>
              <w:pStyle w:val="Listaszerbekezds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3" w:hanging="141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E523B9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Sală de curs, dotată cu laptop, videoproiector, legătură la Internet, software adecvat</w:t>
            </w:r>
          </w:p>
          <w:p w14:paraId="396489FC" w14:textId="77777777" w:rsidR="001B43FF" w:rsidRPr="003603E3" w:rsidRDefault="001B43FF" w:rsidP="00E523B9">
            <w:pPr>
              <w:ind w:left="243" w:hanging="141"/>
              <w:rPr>
                <w:lang w:val="hu-HU"/>
              </w:rPr>
            </w:pPr>
          </w:p>
        </w:tc>
      </w:tr>
      <w:tr w:rsidR="001B43FF" w:rsidRPr="001B43FF" w14:paraId="1F816669" w14:textId="77777777">
        <w:trPr>
          <w:trHeight w:hRule="exact" w:val="54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774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5.2 de 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4687" w14:textId="77777777" w:rsidR="001B43FF" w:rsidRPr="00E523B9" w:rsidRDefault="003603E3" w:rsidP="00E523B9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243" w:right="-20" w:hanging="14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Sală de seminar, dotată cu laptop, videoproiector, legătură la Internet, software adecvat</w:t>
            </w:r>
          </w:p>
        </w:tc>
      </w:tr>
    </w:tbl>
    <w:p w14:paraId="42429AEB" w14:textId="77777777" w:rsidR="001B43FF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103DFBDF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2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8663"/>
      </w:tblGrid>
      <w:tr w:rsidR="001B43FF" w:rsidRPr="001B43FF" w14:paraId="5703E85F" w14:textId="77777777" w:rsidTr="00920C7C">
        <w:trPr>
          <w:trHeight w:hRule="exact" w:val="174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4CF7" w14:textId="77777777" w:rsidR="001B43FF" w:rsidRPr="001B43FF" w:rsidRDefault="001B43FF" w:rsidP="00E523B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  <w:r w:rsid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6FD" w14:textId="77777777" w:rsidR="00E523B9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6" w:right="-20" w:hanging="283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E523B9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Utilizarea adecvată a concepte</w:t>
            </w:r>
            <w:r w:rsidR="00411CEA" w:rsidRPr="00E523B9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lor in studiul istoriei literare</w:t>
            </w:r>
          </w:p>
          <w:p w14:paraId="0430C7CA" w14:textId="77777777" w:rsidR="00E523B9" w:rsidRPr="00E523B9" w:rsidRDefault="00411CEA" w:rsidP="00E523B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6" w:right="-20" w:hanging="283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Dezvoltarea capacităţii de analiză şi interpretare critică a textului literar, de folosire adecvată a terminologiei, de descoperire a legăturilor între fenomene literare diacronice.</w:t>
            </w:r>
          </w:p>
          <w:p w14:paraId="5E6D359F" w14:textId="77777777" w:rsidR="000D47DB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6" w:right="-20" w:hanging="283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E523B9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Comunicarea eficientă, scrisă şi orală în limba maghiară</w:t>
            </w:r>
          </w:p>
          <w:p w14:paraId="1EAEF92B" w14:textId="77777777" w:rsidR="000D47DB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6" w:right="-20" w:hanging="283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E523B9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Analiza și prezentarea fenomenelor culturale în contextul istoric</w:t>
            </w:r>
          </w:p>
          <w:p w14:paraId="3999A962" w14:textId="77777777" w:rsidR="000D47DB" w:rsidRPr="00E523B9" w:rsidRDefault="00411CEA" w:rsidP="00E523B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6" w:right="-20" w:hanging="283"/>
              <w:rPr>
                <w:rFonts w:cs="Times New Roman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intuiţiei şi discernămîntului studenţilor în aprecierea valorii artistic-literare.</w:t>
            </w:r>
          </w:p>
        </w:tc>
      </w:tr>
      <w:tr w:rsidR="001B43FF" w:rsidRPr="001B43FF" w14:paraId="288D8433" w14:textId="77777777" w:rsidTr="00920C7C">
        <w:trPr>
          <w:trHeight w:hRule="exact" w:val="207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133" w14:textId="77777777" w:rsidR="001B43FF" w:rsidRPr="001B43FF" w:rsidRDefault="001B43FF" w:rsidP="00E523B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  <w:r w:rsid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AF74" w14:textId="77777777" w:rsidR="001B43FF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before="1" w:after="0" w:line="240" w:lineRule="auto"/>
              <w:ind w:left="316" w:right="14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</w:rPr>
              <w:t>Utilizarea componentelor domeniului limbii și literaturii în deplină concordanţă cu etica profesională</w:t>
            </w:r>
          </w:p>
          <w:p w14:paraId="6386CB62" w14:textId="77777777" w:rsidR="000D47DB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before="1" w:after="0" w:line="240" w:lineRule="auto"/>
              <w:ind w:left="316" w:right="14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</w:rPr>
              <w:t>Relaţionarea în echipă; comunicarea interpersonală şi asumarea de roluri specifice</w:t>
            </w:r>
          </w:p>
          <w:p w14:paraId="45354B10" w14:textId="77777777" w:rsidR="000D47DB" w:rsidRPr="00E523B9" w:rsidRDefault="000D47DB" w:rsidP="00E523B9">
            <w:pPr>
              <w:pStyle w:val="Listaszerbekezds"/>
              <w:numPr>
                <w:ilvl w:val="0"/>
                <w:numId w:val="5"/>
              </w:numPr>
              <w:spacing w:before="1" w:after="0" w:line="240" w:lineRule="auto"/>
              <w:ind w:left="316" w:right="1438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</w:rPr>
              <w:t>Îndeplinirea obiectivelor de formare prin activităţi de informare, prin proiecte în echipă şi prin participarea la programe instituţionale de dezvoltare personală şi profesională</w:t>
            </w:r>
          </w:p>
        </w:tc>
      </w:tr>
    </w:tbl>
    <w:p w14:paraId="581554C5" w14:textId="77777777" w:rsidR="001B43FF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561E4E7" w14:textId="77777777" w:rsidR="001B43FF" w:rsidRPr="00E523B9" w:rsidRDefault="001B43FF" w:rsidP="00E523B9">
      <w:pPr>
        <w:pStyle w:val="Listaszerbekezds"/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</w:pP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E523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E523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E523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E523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E523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E523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E523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E523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(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re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 xml:space="preserve">ieşind din grila </w:t>
      </w:r>
      <w:r w:rsidRPr="00E523B9">
        <w:rPr>
          <w:rFonts w:ascii="Times New Roman" w:hAnsi="Times New Roman" w:cs="Times New Roman"/>
          <w:b/>
          <w:spacing w:val="-2"/>
          <w:position w:val="-1"/>
          <w:sz w:val="24"/>
          <w:szCs w:val="24"/>
          <w:lang w:val="ro-RO"/>
        </w:rPr>
        <w:t>c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om</w:t>
      </w:r>
      <w:r w:rsidRPr="00E523B9">
        <w:rPr>
          <w:rFonts w:ascii="Times New Roman" w:hAnsi="Times New Roman" w:cs="Times New Roman"/>
          <w:b/>
          <w:spacing w:val="3"/>
          <w:position w:val="-1"/>
          <w:sz w:val="24"/>
          <w:szCs w:val="24"/>
          <w:lang w:val="ro-RO"/>
        </w:rPr>
        <w:t>p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tenţ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lor sp</w:t>
      </w:r>
      <w:r w:rsidRPr="00E523B9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c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 xml:space="preserve">ifice 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acc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u</w:t>
      </w:r>
      <w:r w:rsidRPr="00E523B9">
        <w:rPr>
          <w:rFonts w:ascii="Times New Roman" w:hAnsi="Times New Roman" w:cs="Times New Roman"/>
          <w:b/>
          <w:spacing w:val="3"/>
          <w:position w:val="-1"/>
          <w:sz w:val="24"/>
          <w:szCs w:val="24"/>
          <w:lang w:val="ro-RO"/>
        </w:rPr>
        <w:t>m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ulat</w:t>
      </w:r>
      <w:r w:rsidRPr="00E523B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ro-RO"/>
        </w:rPr>
        <w:t>e</w:t>
      </w:r>
      <w:r w:rsidRPr="00E523B9">
        <w:rPr>
          <w:rFonts w:ascii="Times New Roman" w:hAnsi="Times New Roman" w:cs="Times New Roman"/>
          <w:b/>
          <w:position w:val="-1"/>
          <w:sz w:val="24"/>
          <w:szCs w:val="24"/>
          <w:lang w:val="ro-RO"/>
        </w:rPr>
        <w:t>)</w:t>
      </w:r>
    </w:p>
    <w:p w14:paraId="57975BDE" w14:textId="77777777" w:rsidR="00E523B9" w:rsidRPr="00E523B9" w:rsidRDefault="00E523B9" w:rsidP="00E523B9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p w14:paraId="64AC2757" w14:textId="77777777" w:rsidR="001B43FF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30"/>
      </w:tblGrid>
      <w:tr w:rsidR="001B43FF" w:rsidRPr="001B43FF" w14:paraId="36E47CCA" w14:textId="77777777" w:rsidTr="00920C7C">
        <w:trPr>
          <w:trHeight w:hRule="exact" w:val="19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0B0" w14:textId="77777777" w:rsidR="001B43FF" w:rsidRPr="001B43FF" w:rsidRDefault="001B43FF" w:rsidP="00E523B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  <w:r w:rsid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A1FD" w14:textId="77777777" w:rsidR="001B43FF" w:rsidRPr="00E523B9" w:rsidRDefault="00904FA5" w:rsidP="00920C7C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83" w:right="-20" w:hanging="283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Dobîndirea unor cunoştinţe fundamentale de istorie culturală</w:t>
            </w:r>
          </w:p>
          <w:p w14:paraId="1CA9166B" w14:textId="77777777" w:rsidR="00904FA5" w:rsidRPr="00E523B9" w:rsidRDefault="00904FA5" w:rsidP="00920C7C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83" w:right="-20" w:hanging="28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Îmbunătăţirea capacităţii studenţilor de a opera cu noţiuni teoretice şi de a le aplica la analiza fenomenului cultural</w:t>
            </w:r>
          </w:p>
          <w:p w14:paraId="1DCDC07E" w14:textId="77777777" w:rsidR="00904FA5" w:rsidRPr="00E523B9" w:rsidRDefault="00904FA5" w:rsidP="00920C7C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83" w:right="-20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Familiarizarea studenţilor cu conceptele de bază ale diverselor discursuri teoretice, surprinderea modului de a construi/raţiona al acestor tipuri de discurs.</w:t>
            </w:r>
          </w:p>
          <w:p w14:paraId="795E6F65" w14:textId="77777777" w:rsidR="00904FA5" w:rsidRPr="00E523B9" w:rsidRDefault="00904FA5" w:rsidP="00920C7C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283" w:right="-20" w:hanging="283"/>
              <w:rPr>
                <w:rFonts w:cs="Times New Roman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</w:tc>
      </w:tr>
      <w:tr w:rsidR="001B43FF" w:rsidRPr="001B43FF" w14:paraId="2404FC8E" w14:textId="77777777" w:rsidTr="00920C7C">
        <w:trPr>
          <w:trHeight w:hRule="exact" w:val="11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80A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C7D" w14:textId="77777777" w:rsidR="00200A9E" w:rsidRPr="00E523B9" w:rsidRDefault="00200A9E" w:rsidP="00920C7C">
            <w:pPr>
              <w:pStyle w:val="Listaszerbekezds"/>
              <w:numPr>
                <w:ilvl w:val="0"/>
                <w:numId w:val="8"/>
              </w:numPr>
              <w:spacing w:after="0" w:line="276" w:lineRule="exact"/>
              <w:ind w:left="283" w:right="171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Studierea literaturii maghiare din epoca luminilor, analiza textelor reprezentative din perioadele respective, situarea lor în context istoric şi </w:t>
            </w:r>
            <w:r w:rsidR="005E7A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</w:t>
            </w: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cultural.</w:t>
            </w:r>
          </w:p>
          <w:p w14:paraId="6A30ADC4" w14:textId="77777777" w:rsidR="00461FB6" w:rsidRPr="00E523B9" w:rsidRDefault="00461FB6" w:rsidP="00920C7C">
            <w:pPr>
              <w:pStyle w:val="Listaszerbekezds"/>
              <w:numPr>
                <w:ilvl w:val="0"/>
                <w:numId w:val="8"/>
              </w:numPr>
              <w:spacing w:after="0" w:line="276" w:lineRule="exact"/>
              <w:ind w:left="283" w:right="171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fenomenelor culturale din perioada respectivă</w:t>
            </w:r>
            <w:r w:rsidR="007B33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887278B" w14:textId="77777777" w:rsidR="00461FB6" w:rsidRPr="00920C7C" w:rsidRDefault="00200A9E" w:rsidP="00920C7C">
            <w:pPr>
              <w:pStyle w:val="Listaszerbekezds"/>
              <w:numPr>
                <w:ilvl w:val="0"/>
                <w:numId w:val="8"/>
              </w:numPr>
              <w:spacing w:after="0" w:line="276" w:lineRule="exact"/>
              <w:ind w:left="283" w:right="171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contextului is</w:t>
            </w:r>
            <w:r w:rsidR="00461FB6"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461FB6" w:rsidRPr="00E523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ric</w:t>
            </w:r>
            <w:r w:rsidR="007B33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6E598D21" w14:textId="77777777" w:rsidR="001B43FF" w:rsidRDefault="001B43FF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C881801" w14:textId="77777777" w:rsidR="001B43FF" w:rsidRPr="00E523B9" w:rsidRDefault="001B43FF" w:rsidP="00E523B9">
      <w:pPr>
        <w:pStyle w:val="Listaszerbekezds"/>
        <w:numPr>
          <w:ilvl w:val="0"/>
          <w:numId w:val="1"/>
        </w:numPr>
        <w:spacing w:before="29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23B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Conţi</w:t>
      </w:r>
      <w:r w:rsidRPr="00E523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E523B9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14:paraId="0C0DE9A9" w14:textId="77777777" w:rsidR="00E523B9" w:rsidRPr="00E523B9" w:rsidRDefault="00E523B9" w:rsidP="00E523B9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1B43FF" w:rsidRPr="001B43FF" w14:paraId="171C2CE5" w14:textId="77777777" w:rsidTr="00E523B9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F49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169" w14:textId="77777777" w:rsidR="001B43FF" w:rsidRPr="001B43FF" w:rsidRDefault="001B43FF" w:rsidP="00E523B9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A454" w14:textId="77777777" w:rsidR="001B43FF" w:rsidRPr="001B43FF" w:rsidRDefault="001B43FF" w:rsidP="00E523B9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1B43FF" w:rsidRPr="001B43FF" w14:paraId="06BB9C9F" w14:textId="77777777" w:rsidTr="009D5786">
        <w:trPr>
          <w:trHeight w:hRule="exact" w:val="94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02C4" w14:textId="77777777" w:rsidR="001B43FF" w:rsidRPr="00E6370C" w:rsidRDefault="00920C7C" w:rsidP="009D5786">
            <w:pPr>
              <w:pStyle w:val="Listaszerbekezds"/>
              <w:numPr>
                <w:ilvl w:val="0"/>
                <w:numId w:val="9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="Arial Unicode MS"/>
                <w:sz w:val="24"/>
                <w:szCs w:val="24"/>
              </w:rPr>
              <w:t>Szervezési kérdések. Bevezető. Elméleti alapfogalmak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EE2C" w14:textId="77777777" w:rsidR="001B43FF" w:rsidRPr="000A16F9" w:rsidRDefault="000A11EE" w:rsidP="00E523B9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E714" w14:textId="77777777" w:rsidR="001B43FF" w:rsidRPr="001B43FF" w:rsidRDefault="00E6370C" w:rsidP="00E6370C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46507419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35A2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 kultúra intézményrendszerének kialakulása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8713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986D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67C4FE7E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CF82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Sajtó és nyilvánosság a 18. század második felében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5B56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B30E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192605B3" w14:textId="77777777" w:rsidTr="009D5786">
        <w:trPr>
          <w:trHeight w:hRule="exact" w:val="89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22E2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A nyelvkérdés a 18. századi Magyarországon. Nyelvújítás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C4A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619A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4853AC24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52B5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Az irodalom társadalmi keretei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C9CF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0527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0E65EEEA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CE66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>Bessenyei György és a bécsi magyar testőrség irodalmi köre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96C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59F6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6A0A676E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317D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A felvilágosodás korának lírája. Versújítás. Alkalmi költészet. Csokonai Vitéz Mihály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83D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6181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1ADBB49F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D170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>Színház és dráma a felvilágosodás korában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D70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1A90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3A5D363A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4FA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Romantika, fogalmak, műfajok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0404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0E8E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39CDF3C8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2457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>Az irodalom mint társadalmi részrendszer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C35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757C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3B853B36" w14:textId="77777777" w:rsidTr="009D5786">
        <w:trPr>
          <w:trHeight w:hRule="exact" w:val="9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226A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Lírai műfajok a reformkor irodalmában. Kölcsey. Vörösmarty. Petőfi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FF6C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8D93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60BFE32C" w14:textId="77777777" w:rsidTr="009D5786">
        <w:trPr>
          <w:trHeight w:hRule="exact" w:val="89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554C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Lírai műfajok a reformkor irodalmában. Kölcsey. Vörösmarty. Petőfi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D72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0808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6E6B7AA7" w14:textId="77777777" w:rsidTr="009D5786">
        <w:trPr>
          <w:trHeight w:hRule="exact" w:val="89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0363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Próza és dráma a reformkorban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BA71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53D9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6370C" w:rsidRPr="001B43FF" w14:paraId="544F62C4" w14:textId="77777777" w:rsidTr="009D5786">
        <w:trPr>
          <w:trHeight w:hRule="exact" w:val="89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5C2B" w14:textId="77777777" w:rsidR="00E6370C" w:rsidRPr="00E6370C" w:rsidRDefault="00E6370C" w:rsidP="009D5786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>Az elbeszélő költemények különböző formái (János vitéz, Toldi)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AF12" w14:textId="77777777" w:rsidR="00E6370C" w:rsidRDefault="00E6370C" w:rsidP="00E523B9">
            <w:pPr>
              <w:ind w:left="176"/>
            </w:pPr>
            <w:r w:rsidRPr="00E00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Expunerea sistematică a cunoștiințelor, conversații, problematizare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0A06" w14:textId="77777777" w:rsidR="00E6370C" w:rsidRDefault="00E6370C" w:rsidP="00E6370C">
            <w:pPr>
              <w:jc w:val="center"/>
            </w:pPr>
            <w:r w:rsidRPr="00F34D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</w:tbl>
    <w:p w14:paraId="048CEA33" w14:textId="77777777" w:rsidR="001B43FF" w:rsidRDefault="001B43FF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2D0156B5" w14:textId="77777777" w:rsidR="001B43FF" w:rsidRDefault="001B43F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1B43FF" w:rsidRPr="001B43FF" w14:paraId="1EA02C48" w14:textId="77777777" w:rsidTr="005623A4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FBA" w14:textId="77777777" w:rsidR="001B43FF" w:rsidRPr="001B43FF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C178" w14:textId="77777777" w:rsidR="001B43FF" w:rsidRPr="001B43FF" w:rsidRDefault="001B43FF" w:rsidP="005623A4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FCB2" w14:textId="77777777" w:rsidR="001B43FF" w:rsidRPr="001B43FF" w:rsidRDefault="001B43FF" w:rsidP="005623A4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1B43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5623A4" w:rsidRPr="001B43FF" w14:paraId="1C831F28" w14:textId="77777777" w:rsidTr="009D5786">
        <w:trPr>
          <w:trHeight w:hRule="exact" w:val="60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8420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73" w:lineRule="exact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="Arial Unicode MS"/>
                <w:sz w:val="24"/>
                <w:szCs w:val="24"/>
              </w:rPr>
              <w:t>Szervezési kérdések, értékelés módja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B6C" w14:textId="77777777" w:rsidR="005623A4" w:rsidRPr="000A16F9" w:rsidRDefault="005623A4" w:rsidP="00E6370C">
            <w:pPr>
              <w:tabs>
                <w:tab w:val="left" w:pos="820"/>
              </w:tabs>
              <w:spacing w:after="0" w:line="293" w:lineRule="exact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8FC4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48F5DD15" w14:textId="77777777" w:rsidTr="009D5786">
        <w:trPr>
          <w:trHeight w:hRule="exact" w:val="57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09E9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="Arial Unicode MS"/>
                <w:sz w:val="24"/>
                <w:szCs w:val="24"/>
              </w:rPr>
              <w:t xml:space="preserve">Kármán József: </w:t>
            </w:r>
            <w:r w:rsidRPr="00E6370C">
              <w:rPr>
                <w:rStyle w:val="Szvegtrzs2Dlt"/>
                <w:rFonts w:eastAsia="Arial Unicode MS"/>
                <w:sz w:val="24"/>
                <w:szCs w:val="24"/>
              </w:rPr>
              <w:t>Fanni hagyományai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1B52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CD03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18819D1A" w14:textId="77777777" w:rsidTr="009D5786">
        <w:trPr>
          <w:trHeight w:hRule="exact" w:val="5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452C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 xml:space="preserve">Kazinczy Ferenc: </w:t>
            </w:r>
            <w:r w:rsidRPr="00E6370C">
              <w:rPr>
                <w:rFonts w:ascii="Times New Roman" w:hAnsi="Times New Roman" w:cs="Times New Roman"/>
                <w:i/>
                <w:sz w:val="24"/>
                <w:szCs w:val="24"/>
              </w:rPr>
              <w:t>Fogságom naplója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AF4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D7E8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401D4627" w14:textId="77777777" w:rsidTr="009D5786">
        <w:trPr>
          <w:trHeight w:hRule="exact" w:val="55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9C4D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 xml:space="preserve">Kazinczy Ferenc: </w:t>
            </w:r>
            <w:r w:rsidRPr="00E6370C">
              <w:rPr>
                <w:rFonts w:ascii="Times New Roman" w:hAnsi="Times New Roman" w:cs="Times New Roman"/>
                <w:i/>
                <w:sz w:val="24"/>
                <w:szCs w:val="24"/>
              </w:rPr>
              <w:t>Erdélyi levelek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161A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E55F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5E234F45" w14:textId="77777777" w:rsidTr="009D5786">
        <w:trPr>
          <w:trHeight w:hRule="exact" w:val="58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1B70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 xml:space="preserve">Nyelvújítás, </w:t>
            </w:r>
            <w:r w:rsidRPr="00E6370C">
              <w:rPr>
                <w:rFonts w:ascii="Times New Roman" w:hAnsi="Times New Roman" w:cs="Times New Roman"/>
                <w:sz w:val="24"/>
                <w:szCs w:val="24"/>
              </w:rPr>
              <w:t>idegenség, szabadkőművesség, nők, Kazinczy:</w:t>
            </w:r>
            <w:r w:rsidRPr="00E6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0C">
              <w:rPr>
                <w:rStyle w:val="Szvegtrzs2Flkvr"/>
                <w:rFonts w:eastAsiaTheme="majorEastAsia"/>
                <w:b w:val="0"/>
                <w:sz w:val="24"/>
                <w:szCs w:val="24"/>
              </w:rPr>
              <w:t xml:space="preserve">Péterfy Gergely: </w:t>
            </w:r>
            <w:r w:rsidRPr="00E6370C">
              <w:rPr>
                <w:rStyle w:val="Szvegtrzs2Flkvr"/>
                <w:rFonts w:eastAsiaTheme="majorEastAsia"/>
                <w:b w:val="0"/>
                <w:i/>
                <w:sz w:val="24"/>
                <w:szCs w:val="24"/>
              </w:rPr>
              <w:t>Kitömött barbár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6649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ED1D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23243743" w14:textId="77777777" w:rsidTr="009D5786">
        <w:trPr>
          <w:trHeight w:hRule="exact" w:val="5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ECD3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Csokonai Vitéz Mihály lírája. Lilla-ciklus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D90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FF06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3114D94A" w14:textId="77777777" w:rsidTr="009D5786">
        <w:trPr>
          <w:trHeight w:hRule="exact" w:val="5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D404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Berzsenyi Dániel versei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6CA7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1C48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2F4A08A3" w14:textId="77777777" w:rsidTr="009D5786">
        <w:trPr>
          <w:trHeight w:hRule="exact" w:val="56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AB47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lastRenderedPageBreak/>
              <w:t xml:space="preserve">Katona József: </w:t>
            </w:r>
            <w:r w:rsidRPr="00E6370C">
              <w:rPr>
                <w:rStyle w:val="Szvegtrzs20"/>
                <w:rFonts w:eastAsiaTheme="majorEastAsia"/>
                <w:i/>
                <w:sz w:val="24"/>
                <w:szCs w:val="24"/>
              </w:rPr>
              <w:t>Bánk bán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988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5CBA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59470ABA" w14:textId="77777777" w:rsidTr="009D5786">
        <w:trPr>
          <w:trHeight w:hRule="exact" w:val="57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307A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Kölcsey Ferenc lírája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B4D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B0C9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6BB1814B" w14:textId="77777777" w:rsidTr="009D5786">
        <w:trPr>
          <w:trHeight w:hRule="exact" w:val="57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5737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Petőfi Sándor lírája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410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AD6F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3DF4AA37" w14:textId="77777777" w:rsidTr="009D5786">
        <w:trPr>
          <w:trHeight w:hRule="exact" w:val="5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11C2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Petőfi Sándor lírája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E86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1CB9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02DB1ACA" w14:textId="77777777" w:rsidTr="009D5786">
        <w:trPr>
          <w:trHeight w:hRule="exact" w:val="5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4FB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sz w:val="24"/>
                <w:szCs w:val="24"/>
              </w:rPr>
              <w:t>Vörösmarty Mihály lírája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BB1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3E8B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1C4C3A61" w14:textId="77777777" w:rsidTr="009D5786">
        <w:trPr>
          <w:trHeight w:hRule="exact" w:val="5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6504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Theme="majorEastAsia"/>
                <w:color w:val="auto"/>
                <w:sz w:val="24"/>
                <w:szCs w:val="24"/>
              </w:rPr>
              <w:t xml:space="preserve">Vörösmarty Mihály epikus költeményei: </w:t>
            </w:r>
            <w:r w:rsidRPr="00E6370C">
              <w:rPr>
                <w:rStyle w:val="Szvegtrzs20"/>
                <w:rFonts w:eastAsiaTheme="majorEastAsia"/>
                <w:i/>
                <w:color w:val="auto"/>
                <w:sz w:val="24"/>
                <w:szCs w:val="24"/>
              </w:rPr>
              <w:t>Zalán futása</w:t>
            </w:r>
            <w:r w:rsidRPr="00E6370C">
              <w:rPr>
                <w:rStyle w:val="Szvegtrzs20"/>
                <w:rFonts w:eastAsiaTheme="majorEastAsia"/>
                <w:color w:val="auto"/>
                <w:sz w:val="24"/>
                <w:szCs w:val="24"/>
              </w:rPr>
              <w:t xml:space="preserve">, </w:t>
            </w:r>
            <w:r w:rsidRPr="00E6370C">
              <w:rPr>
                <w:rStyle w:val="Szvegtrzs2Dlt"/>
                <w:rFonts w:eastAsiaTheme="majorEastAsia"/>
                <w:bCs/>
                <w:iCs w:val="0"/>
                <w:color w:val="auto"/>
                <w:sz w:val="24"/>
                <w:szCs w:val="24"/>
              </w:rPr>
              <w:t>Délsziget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5AF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B323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623A4" w:rsidRPr="001B43FF" w14:paraId="2C25B1EF" w14:textId="77777777" w:rsidTr="009D5786">
        <w:trPr>
          <w:trHeight w:hRule="exact" w:val="5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6E09" w14:textId="77777777" w:rsidR="005623A4" w:rsidRPr="00E6370C" w:rsidRDefault="005623A4" w:rsidP="009D5786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567" w:right="-20" w:hanging="42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370C">
              <w:rPr>
                <w:rStyle w:val="Szvegtrzs20"/>
                <w:rFonts w:eastAsia="Arial Unicode MS"/>
                <w:color w:val="auto"/>
                <w:sz w:val="24"/>
                <w:szCs w:val="24"/>
              </w:rPr>
              <w:t>Összefoglalás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E18" w14:textId="77777777" w:rsidR="005623A4" w:rsidRPr="000A16F9" w:rsidRDefault="005623A4" w:rsidP="00E6370C">
            <w:pPr>
              <w:tabs>
                <w:tab w:val="left" w:pos="820"/>
              </w:tabs>
              <w:spacing w:before="1" w:after="0" w:line="240" w:lineRule="auto"/>
              <w:ind w:left="176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6F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 de text,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5BDC" w14:textId="77777777" w:rsidR="005623A4" w:rsidRDefault="005623A4" w:rsidP="005623A4">
            <w:pPr>
              <w:jc w:val="center"/>
            </w:pPr>
            <w:r w:rsidRPr="00537C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A11EE" w:rsidRPr="005623A4" w14:paraId="3E05CFAE" w14:textId="77777777" w:rsidTr="005623A4">
        <w:trPr>
          <w:trHeight w:hRule="exact" w:val="13195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B57" w14:textId="77777777" w:rsidR="000A11EE" w:rsidRPr="005623A4" w:rsidRDefault="000A11EE" w:rsidP="004908A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Bi</w:t>
            </w:r>
            <w:r w:rsidRPr="005623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56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5623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56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5623A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5623A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5623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562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3D167751" w14:textId="77777777" w:rsidR="000A11EE" w:rsidRPr="005623A4" w:rsidRDefault="000A11EE" w:rsidP="004908AF">
            <w:pPr>
              <w:spacing w:after="0" w:line="11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EC28AF" w14:textId="77777777" w:rsidR="004908AF" w:rsidRPr="005623A4" w:rsidRDefault="004908AF" w:rsidP="004908AF">
            <w:pPr>
              <w:pStyle w:val="Cmsor1"/>
              <w:ind w:left="102"/>
              <w:jc w:val="both"/>
              <w:rPr>
                <w:b w:val="0"/>
                <w:bCs w:val="0"/>
              </w:rPr>
            </w:pPr>
          </w:p>
          <w:p w14:paraId="7BE17545" w14:textId="77777777" w:rsidR="004908AF" w:rsidRPr="005623A4" w:rsidRDefault="004908AF" w:rsidP="004908AF">
            <w:pPr>
              <w:pStyle w:val="Cmsor1"/>
              <w:ind w:left="102"/>
              <w:jc w:val="both"/>
              <w:rPr>
                <w:bCs w:val="0"/>
                <w:i/>
              </w:rPr>
            </w:pPr>
            <w:r w:rsidRPr="005623A4">
              <w:rPr>
                <w:bCs w:val="0"/>
                <w:i/>
              </w:rPr>
              <w:t>Bibliografie primară</w:t>
            </w:r>
          </w:p>
          <w:p w14:paraId="135CE502" w14:textId="77777777" w:rsidR="004908AF" w:rsidRPr="005623A4" w:rsidRDefault="004908AF" w:rsidP="004908AF">
            <w:pPr>
              <w:pStyle w:val="Cmsor1"/>
              <w:ind w:left="102"/>
              <w:jc w:val="both"/>
              <w:rPr>
                <w:b w:val="0"/>
                <w:bCs w:val="0"/>
              </w:rPr>
            </w:pPr>
          </w:p>
          <w:p w14:paraId="6DCA4AD3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Arany János: </w:t>
            </w:r>
            <w:r w:rsidRPr="005623A4">
              <w:rPr>
                <w:b w:val="0"/>
                <w:bCs w:val="0"/>
                <w:i/>
                <w:iCs/>
              </w:rPr>
              <w:t>Toldi</w:t>
            </w:r>
          </w:p>
          <w:p w14:paraId="04A57D56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</w:rPr>
            </w:pPr>
            <w:r w:rsidRPr="005623A4">
              <w:rPr>
                <w:b w:val="0"/>
                <w:bCs w:val="0"/>
              </w:rPr>
              <w:t>Batsányi János: 15 vers elemzése</w:t>
            </w:r>
          </w:p>
          <w:p w14:paraId="5BC6094F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</w:rPr>
            </w:pPr>
            <w:r w:rsidRPr="005623A4">
              <w:rPr>
                <w:b w:val="0"/>
                <w:bCs w:val="0"/>
              </w:rPr>
              <w:t xml:space="preserve">Berzsenyi Dániel: 10 vers </w:t>
            </w:r>
          </w:p>
          <w:p w14:paraId="575FF6F6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Bessenyei György: </w:t>
            </w:r>
            <w:r w:rsidRPr="005623A4">
              <w:rPr>
                <w:b w:val="0"/>
                <w:bCs w:val="0"/>
                <w:i/>
                <w:iCs/>
              </w:rPr>
              <w:t>A' Filosófus, Jámbor szándék, Magyarság</w:t>
            </w:r>
          </w:p>
          <w:p w14:paraId="17921E5A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>Csokonai Vitéz Mihály:</w:t>
            </w:r>
            <w:r w:rsidRPr="005623A4">
              <w:rPr>
                <w:b w:val="0"/>
                <w:bCs w:val="0"/>
                <w:i/>
                <w:iCs/>
              </w:rPr>
              <w:t xml:space="preserve"> Dorottya, Lilla-versek, Halotti versek</w:t>
            </w:r>
          </w:p>
          <w:p w14:paraId="5BA31426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>Eötvös József:</w:t>
            </w:r>
            <w:r w:rsidRPr="005623A4">
              <w:rPr>
                <w:b w:val="0"/>
                <w:bCs w:val="0"/>
                <w:i/>
                <w:iCs/>
              </w:rPr>
              <w:t xml:space="preserve"> A karthausi</w:t>
            </w:r>
          </w:p>
          <w:p w14:paraId="1A48CB27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>Fazekas Mihály:</w:t>
            </w:r>
            <w:r w:rsidRPr="005623A4">
              <w:rPr>
                <w:b w:val="0"/>
                <w:bCs w:val="0"/>
                <w:i/>
                <w:iCs/>
              </w:rPr>
              <w:t xml:space="preserve"> Lúdas Matyi</w:t>
            </w:r>
          </w:p>
          <w:p w14:paraId="75A6465F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Gvadányi József: </w:t>
            </w:r>
            <w:r w:rsidRPr="005623A4">
              <w:rPr>
                <w:b w:val="0"/>
                <w:bCs w:val="0"/>
                <w:i/>
                <w:iCs/>
              </w:rPr>
              <w:t>Egy falusi nótáriusnak budai utazása</w:t>
            </w:r>
          </w:p>
          <w:p w14:paraId="06E694FD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Jósika Miklós: </w:t>
            </w:r>
            <w:r w:rsidRPr="005623A4">
              <w:rPr>
                <w:b w:val="0"/>
                <w:bCs w:val="0"/>
                <w:i/>
                <w:iCs/>
              </w:rPr>
              <w:t>Abafi</w:t>
            </w:r>
          </w:p>
          <w:p w14:paraId="56EE65BB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Kármán József: </w:t>
            </w:r>
            <w:r w:rsidRPr="005623A4">
              <w:rPr>
                <w:b w:val="0"/>
                <w:bCs w:val="0"/>
                <w:i/>
                <w:iCs/>
              </w:rPr>
              <w:t>Fanni hagyományai</w:t>
            </w:r>
          </w:p>
          <w:p w14:paraId="12C19D24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Katona József: </w:t>
            </w:r>
            <w:r w:rsidRPr="005623A4">
              <w:rPr>
                <w:b w:val="0"/>
                <w:bCs w:val="0"/>
                <w:i/>
                <w:iCs/>
              </w:rPr>
              <w:t>Bánk bán</w:t>
            </w:r>
          </w:p>
          <w:p w14:paraId="28B61844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</w:rPr>
            </w:pPr>
            <w:r w:rsidRPr="005623A4">
              <w:rPr>
                <w:b w:val="0"/>
                <w:bCs w:val="0"/>
              </w:rPr>
              <w:t xml:space="preserve">Kazinczy Ferenc: </w:t>
            </w:r>
            <w:r w:rsidRPr="005623A4">
              <w:rPr>
                <w:b w:val="0"/>
                <w:bCs w:val="0"/>
                <w:i/>
                <w:iCs/>
              </w:rPr>
              <w:t xml:space="preserve">Fogságom naplója, Tövisek és virágok, </w:t>
            </w:r>
            <w:r w:rsidRPr="005623A4">
              <w:rPr>
                <w:b w:val="0"/>
                <w:bCs w:val="0"/>
              </w:rPr>
              <w:t>levelek</w:t>
            </w:r>
          </w:p>
          <w:p w14:paraId="6CCDA64B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Kölcsey Ferenc: 3-4 vers elemzése, </w:t>
            </w:r>
            <w:r w:rsidRPr="005623A4">
              <w:rPr>
                <w:b w:val="0"/>
                <w:bCs w:val="0"/>
                <w:i/>
                <w:iCs/>
              </w:rPr>
              <w:t>Nemzeti hagyományok</w:t>
            </w:r>
          </w:p>
          <w:p w14:paraId="287170ED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Márton László: </w:t>
            </w:r>
            <w:r w:rsidRPr="005623A4">
              <w:rPr>
                <w:b w:val="0"/>
                <w:bCs w:val="0"/>
                <w:i/>
                <w:iCs/>
              </w:rPr>
              <w:t>Minerva búvóhelye</w:t>
            </w:r>
          </w:p>
          <w:p w14:paraId="2305FA4F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Mészáros Ignác: </w:t>
            </w:r>
            <w:r w:rsidRPr="005623A4">
              <w:rPr>
                <w:b w:val="0"/>
                <w:bCs w:val="0"/>
                <w:i/>
                <w:iCs/>
              </w:rPr>
              <w:t>Kártigám</w:t>
            </w:r>
          </w:p>
          <w:p w14:paraId="376063BE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</w:rPr>
            </w:pPr>
            <w:r w:rsidRPr="005623A4">
              <w:rPr>
                <w:b w:val="0"/>
                <w:bCs w:val="0"/>
              </w:rPr>
              <w:t xml:space="preserve">Molnár Borbála, Újfalvy Krisztina: </w:t>
            </w:r>
            <w:r w:rsidRPr="005623A4">
              <w:rPr>
                <w:b w:val="0"/>
                <w:bCs w:val="0"/>
                <w:i/>
                <w:iCs/>
              </w:rPr>
              <w:t>Barátsági vetélkedés vagy Molnár Borbálának Máté Jánosné asszonnyal két nem hibái és érdemei felől folytatott levelezések</w:t>
            </w:r>
            <w:r w:rsidRPr="005623A4">
              <w:rPr>
                <w:b w:val="0"/>
                <w:bCs w:val="0"/>
              </w:rPr>
              <w:t>, Kolozsvár, 1804.</w:t>
            </w:r>
          </w:p>
          <w:p w14:paraId="07DF4EF6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Petőfi Sándor: </w:t>
            </w:r>
            <w:r w:rsidRPr="005623A4">
              <w:rPr>
                <w:b w:val="0"/>
                <w:bCs w:val="0"/>
                <w:i/>
                <w:iCs/>
              </w:rPr>
              <w:t>János vitéz</w:t>
            </w:r>
            <w:r w:rsidRPr="005623A4">
              <w:rPr>
                <w:b w:val="0"/>
                <w:bCs w:val="0"/>
              </w:rPr>
              <w:t xml:space="preserve">, lírája, </w:t>
            </w:r>
            <w:r w:rsidRPr="005623A4">
              <w:rPr>
                <w:b w:val="0"/>
                <w:bCs w:val="0"/>
                <w:i/>
                <w:iCs/>
              </w:rPr>
              <w:t>A hóhér kötele, Az apostol</w:t>
            </w:r>
          </w:p>
          <w:p w14:paraId="1CE4EC2A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</w:rPr>
            </w:pPr>
            <w:r w:rsidRPr="005623A4">
              <w:rPr>
                <w:b w:val="0"/>
                <w:bCs w:val="0"/>
              </w:rPr>
              <w:t xml:space="preserve">Széchenyi István: </w:t>
            </w:r>
            <w:r w:rsidRPr="005623A4">
              <w:rPr>
                <w:b w:val="0"/>
                <w:bCs w:val="0"/>
                <w:i/>
                <w:iCs/>
              </w:rPr>
              <w:t xml:space="preserve">Napló </w:t>
            </w:r>
            <w:r w:rsidRPr="005623A4">
              <w:rPr>
                <w:b w:val="0"/>
                <w:bCs w:val="0"/>
              </w:rPr>
              <w:t>- részlet</w:t>
            </w:r>
          </w:p>
          <w:p w14:paraId="1544D4F6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Ungvárnémeti Tóth László: </w:t>
            </w:r>
            <w:r w:rsidRPr="005623A4">
              <w:rPr>
                <w:b w:val="0"/>
                <w:bCs w:val="0"/>
                <w:i/>
                <w:iCs/>
              </w:rPr>
              <w:t>Nárcisz, vagy A' gyilkos önn-szeretet</w:t>
            </w:r>
          </w:p>
          <w:p w14:paraId="0CAAA2B5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Vörösmarty Mihály: </w:t>
            </w:r>
            <w:r w:rsidRPr="005623A4">
              <w:rPr>
                <w:b w:val="0"/>
                <w:bCs w:val="0"/>
                <w:i/>
                <w:iCs/>
              </w:rPr>
              <w:t>Zalán futása, A rom, Két szomszédvár, líra, Szép Ilonka, Tündérvölgy, Délsziget, Csongor és Tünde</w:t>
            </w:r>
          </w:p>
          <w:p w14:paraId="0930BC38" w14:textId="77777777" w:rsidR="00677C08" w:rsidRPr="005623A4" w:rsidRDefault="00677C08" w:rsidP="004908AF">
            <w:pPr>
              <w:pStyle w:val="Cmsor1"/>
              <w:numPr>
                <w:ilvl w:val="0"/>
                <w:numId w:val="16"/>
              </w:numPr>
              <w:ind w:left="426" w:hanging="284"/>
              <w:jc w:val="both"/>
              <w:rPr>
                <w:b w:val="0"/>
                <w:bCs w:val="0"/>
                <w:i/>
                <w:iCs/>
              </w:rPr>
            </w:pPr>
            <w:r w:rsidRPr="005623A4">
              <w:rPr>
                <w:b w:val="0"/>
                <w:bCs w:val="0"/>
              </w:rPr>
              <w:t xml:space="preserve">Weöres Sándor: </w:t>
            </w:r>
            <w:r w:rsidRPr="005623A4">
              <w:rPr>
                <w:b w:val="0"/>
                <w:bCs w:val="0"/>
                <w:i/>
                <w:iCs/>
              </w:rPr>
              <w:t>Három veréb hat szemmel, Psyché</w:t>
            </w:r>
          </w:p>
          <w:p w14:paraId="2DB1683E" w14:textId="77777777" w:rsidR="00677C08" w:rsidRPr="005623A4" w:rsidRDefault="00677C08" w:rsidP="004908AF">
            <w:pPr>
              <w:pStyle w:val="Cmsor1"/>
              <w:ind w:left="102"/>
              <w:jc w:val="both"/>
              <w:rPr>
                <w:b w:val="0"/>
                <w:bCs w:val="0"/>
              </w:rPr>
            </w:pPr>
          </w:p>
          <w:p w14:paraId="09F8D956" w14:textId="77777777" w:rsidR="004908AF" w:rsidRPr="005623A4" w:rsidRDefault="004908AF" w:rsidP="004908AF">
            <w:pPr>
              <w:pStyle w:val="Cmsor1"/>
              <w:ind w:left="102"/>
              <w:jc w:val="both"/>
              <w:rPr>
                <w:bCs w:val="0"/>
                <w:i/>
              </w:rPr>
            </w:pPr>
            <w:r w:rsidRPr="005623A4">
              <w:rPr>
                <w:bCs w:val="0"/>
                <w:i/>
              </w:rPr>
              <w:t>Bibliografie secundară</w:t>
            </w:r>
          </w:p>
          <w:p w14:paraId="2AB65E4F" w14:textId="77777777" w:rsidR="004908AF" w:rsidRPr="005623A4" w:rsidRDefault="004908AF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4CBAAB" w14:textId="77777777" w:rsidR="004908AF" w:rsidRPr="005623A4" w:rsidRDefault="004908AF" w:rsidP="005623A4">
            <w:pPr>
              <w:pStyle w:val="Szvegtrzs40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623A4">
              <w:rPr>
                <w:rStyle w:val="Szvegtrzs4Nemdlt"/>
                <w:rFonts w:ascii="Times New Roman" w:hAnsi="Times New Roman"/>
                <w:sz w:val="24"/>
                <w:szCs w:val="24"/>
              </w:rPr>
              <w:t xml:space="preserve">Bíró Ferenc: </w:t>
            </w:r>
            <w:r w:rsidRPr="005623A4">
              <w:rPr>
                <w:rFonts w:ascii="Times New Roman" w:hAnsi="Times New Roman"/>
                <w:sz w:val="24"/>
                <w:szCs w:val="24"/>
              </w:rPr>
              <w:t>A felvilágosodás korának magyar irodalma.</w:t>
            </w:r>
            <w:r w:rsidRPr="005623A4">
              <w:rPr>
                <w:rStyle w:val="Szvegtrzs4Nemdlt"/>
                <w:rFonts w:ascii="Times New Roman" w:hAnsi="Times New Roman"/>
                <w:sz w:val="24"/>
                <w:szCs w:val="24"/>
              </w:rPr>
              <w:t xml:space="preserve"> Balassi, Bp., 1998.</w:t>
            </w:r>
          </w:p>
          <w:p w14:paraId="67A1EDE9" w14:textId="77777777" w:rsidR="004908AF" w:rsidRPr="005623A4" w:rsidRDefault="004908AF" w:rsidP="005623A4">
            <w:pPr>
              <w:pStyle w:val="Cmsor1"/>
              <w:widowControl w:val="0"/>
              <w:numPr>
                <w:ilvl w:val="0"/>
                <w:numId w:val="15"/>
              </w:numPr>
              <w:ind w:left="426" w:hanging="284"/>
              <w:rPr>
                <w:rStyle w:val="Szvegtrzs20"/>
                <w:rFonts w:eastAsiaTheme="majorEastAsia"/>
                <w:b w:val="0"/>
                <w:sz w:val="24"/>
                <w:szCs w:val="24"/>
                <w:lang w:val="en-US"/>
              </w:rPr>
            </w:pP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Gintli Tibor (szerk.): </w:t>
            </w:r>
            <w:r w:rsidRPr="005623A4">
              <w:rPr>
                <w:rStyle w:val="Szvegtrzs2Dlt"/>
                <w:rFonts w:eastAsiaTheme="majorEastAsia"/>
                <w:b w:val="0"/>
                <w:iCs w:val="0"/>
                <w:sz w:val="24"/>
                <w:szCs w:val="24"/>
              </w:rPr>
              <w:t>Magyar irodalom</w:t>
            </w:r>
            <w:r w:rsidRPr="005623A4">
              <w:rPr>
                <w:rStyle w:val="Szvegtrzs2Dlt"/>
                <w:rFonts w:eastAsiaTheme="majorEastAsia"/>
                <w:b w:val="0"/>
                <w:i w:val="0"/>
                <w:iCs w:val="0"/>
                <w:sz w:val="24"/>
                <w:szCs w:val="24"/>
              </w:rPr>
              <w:t>.</w:t>
            </w: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 Akadémiai, Bp., 2010. </w:t>
            </w:r>
          </w:p>
          <w:p w14:paraId="4A3101E6" w14:textId="77777777" w:rsidR="004908AF" w:rsidRPr="005623A4" w:rsidRDefault="004908AF" w:rsidP="005623A4">
            <w:pPr>
              <w:pStyle w:val="Cmsor1"/>
              <w:widowControl w:val="0"/>
              <w:numPr>
                <w:ilvl w:val="0"/>
                <w:numId w:val="15"/>
              </w:numPr>
              <w:ind w:left="426" w:hanging="284"/>
              <w:rPr>
                <w:b w:val="0"/>
                <w:lang w:val="en-US"/>
              </w:rPr>
            </w:pPr>
            <w:hyperlink r:id="rId8" w:history="1">
              <w:r w:rsidRPr="005623A4">
                <w:rPr>
                  <w:rStyle w:val="Hiperhivatkozs"/>
                  <w:b w:val="0"/>
                </w:rPr>
                <w:t>Hírlap- és folyóirat-irodalmunk a 18. században.</w:t>
              </w:r>
            </w:hyperlink>
            <w:r w:rsidRPr="005623A4">
              <w:rPr>
                <w:b w:val="0"/>
              </w:rPr>
              <w:t xml:space="preserve"> In:</w:t>
            </w:r>
            <w:r w:rsidRPr="005623A4">
              <w:rPr>
                <w:b w:val="0"/>
                <w:i/>
                <w:lang w:val="en-US"/>
              </w:rPr>
              <w:t xml:space="preserve"> A magyar sajtó története</w:t>
            </w:r>
            <w:r w:rsidRPr="005623A4">
              <w:rPr>
                <w:b w:val="0"/>
                <w:lang w:val="en-US"/>
              </w:rPr>
              <w:t xml:space="preserve"> I. (1705–1848) Szerk. Kókay György, Bp. 1979. </w:t>
            </w:r>
          </w:p>
          <w:p w14:paraId="5522B0DE" w14:textId="77777777" w:rsidR="004908AF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Style w:val="Szvegtrzs20"/>
                <w:rFonts w:eastAsiaTheme="majorEastAsia"/>
                <w:bCs/>
                <w:sz w:val="24"/>
                <w:szCs w:val="24"/>
              </w:rPr>
            </w:pP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Horváth Károly: </w:t>
            </w:r>
            <w:r w:rsidRPr="005623A4">
              <w:rPr>
                <w:rStyle w:val="Szvegtrzs20"/>
                <w:rFonts w:eastAsiaTheme="majorEastAsia"/>
                <w:i/>
                <w:sz w:val="24"/>
                <w:szCs w:val="24"/>
              </w:rPr>
              <w:t xml:space="preserve">A romantika értékrendszere. </w:t>
            </w: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>Balassi, Budapest, 1997.</w:t>
            </w:r>
          </w:p>
          <w:p w14:paraId="2EE80619" w14:textId="77777777" w:rsidR="004908AF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>Kerényi Ferenc: Petőfi Sándor élete és költészete. Osiris, Bp., 2008.</w:t>
            </w:r>
          </w:p>
          <w:p w14:paraId="163EB192" w14:textId="77777777" w:rsidR="004908AF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623A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Kerényi Ferenc: </w:t>
            </w:r>
            <w:hyperlink r:id="rId9" w:anchor="!/fejezetek/V8I_z1g3Sp-6oQfa6dQwaA" w:history="1">
              <w:r w:rsidRPr="005623A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Petőfi Sándor kötetei</w:t>
              </w:r>
            </w:hyperlink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. In: </w:t>
            </w:r>
            <w:r w:rsidRPr="005623A4">
              <w:rPr>
                <w:rStyle w:val="text-muted"/>
                <w:rFonts w:ascii="Times New Roman" w:hAnsi="Times New Roman" w:cs="Times New Roman"/>
                <w:i/>
                <w:sz w:val="24"/>
                <w:szCs w:val="24"/>
              </w:rPr>
              <w:t>Villanyspenót –</w:t>
            </w:r>
            <w:r w:rsidRPr="00562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23A4">
              <w:rPr>
                <w:rStyle w:val="ng-binding"/>
                <w:rFonts w:ascii="Times New Roman" w:hAnsi="Times New Roman" w:cs="Times New Roman"/>
                <w:i/>
                <w:sz w:val="24"/>
                <w:szCs w:val="24"/>
              </w:rPr>
              <w:t>A magyar irodalom történetei</w:t>
            </w: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14:paraId="7E2EE243" w14:textId="77777777" w:rsidR="004908AF" w:rsidRPr="005623A4" w:rsidRDefault="004908AF" w:rsidP="005623A4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ind w:left="426" w:hanging="284"/>
              <w:rPr>
                <w:rStyle w:val="Szvegtrzs20"/>
                <w:rFonts w:eastAsia="Arial Unicode MS"/>
                <w:sz w:val="24"/>
                <w:szCs w:val="24"/>
              </w:rPr>
            </w:pPr>
            <w:r w:rsidRPr="005623A4">
              <w:rPr>
                <w:rStyle w:val="Szvegtrzs20"/>
                <w:rFonts w:eastAsia="Arial Unicode MS"/>
                <w:sz w:val="24"/>
                <w:szCs w:val="24"/>
              </w:rPr>
              <w:t xml:space="preserve">Margócsy István, </w:t>
            </w:r>
            <w:hyperlink r:id="rId10" w:history="1">
              <w:r w:rsidRPr="005623A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 felvilágosodás határai és határtalansága</w:t>
              </w:r>
            </w:hyperlink>
            <w:r w:rsidRPr="005623A4">
              <w:rPr>
                <w:rStyle w:val="Szvegtrzs20"/>
                <w:rFonts w:eastAsia="Arial Unicode MS"/>
                <w:sz w:val="24"/>
                <w:szCs w:val="24"/>
              </w:rPr>
              <w:t>, Erdélyi Múzeum, 2007/3-4, 4-12.</w:t>
            </w:r>
          </w:p>
          <w:p w14:paraId="67AB1554" w14:textId="77777777" w:rsidR="004908AF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4">
              <w:rPr>
                <w:rStyle w:val="Szvegtrzs20"/>
                <w:rFonts w:eastAsia="Arial Unicode MS"/>
                <w:sz w:val="24"/>
                <w:szCs w:val="24"/>
              </w:rPr>
              <w:t>Margócsy István,</w:t>
            </w: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 A magyar nyelv státusza a 18. század második felében. In: </w:t>
            </w:r>
            <w:hyperlink r:id="rId11" w:history="1">
              <w:r w:rsidRPr="005623A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Folytonosság vagy fordulat? (A felvilágosodás kutatásának időszerű kérdései c. debreceni konferencia előadásai, 1995.; szerk.: Debreczeni Attila).</w:t>
              </w:r>
            </w:hyperlink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 Debrecen, Csokonai Kiadó. 1996. 251–259.</w:t>
            </w:r>
          </w:p>
          <w:p w14:paraId="295E346C" w14:textId="77777777" w:rsidR="004908AF" w:rsidRPr="005623A4" w:rsidRDefault="004908AF" w:rsidP="005623A4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Margócsy István: </w:t>
            </w:r>
            <w:r w:rsidRPr="005623A4">
              <w:rPr>
                <w:rStyle w:val="Szvegtrzs2Dlt"/>
                <w:rFonts w:eastAsia="Arial Unicode MS"/>
                <w:sz w:val="24"/>
                <w:szCs w:val="24"/>
              </w:rPr>
              <w:t>Petőfi Sándor. Kísérlet.</w:t>
            </w: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 Korona Kiadó, Budapest, 1999.</w:t>
            </w:r>
          </w:p>
          <w:p w14:paraId="1E0DE535" w14:textId="77777777" w:rsidR="004908AF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Nagy Imre: </w:t>
            </w:r>
            <w:hyperlink r:id="rId12" w:anchor="!/fejezetek/Ph1FjNLnS6mZ_ZqF0rnwqg" w:history="1">
              <w:r w:rsidRPr="005623A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Bessenyei György, a magyar felvilágosodás úttörője.</w:t>
              </w:r>
            </w:hyperlink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 In: </w:t>
            </w:r>
            <w:r w:rsidRPr="005623A4">
              <w:rPr>
                <w:rStyle w:val="text-muted"/>
                <w:rFonts w:ascii="Times New Roman" w:hAnsi="Times New Roman" w:cs="Times New Roman"/>
                <w:i/>
                <w:sz w:val="24"/>
                <w:szCs w:val="24"/>
              </w:rPr>
              <w:t>Villanyspenót –</w:t>
            </w:r>
            <w:r w:rsidRPr="00562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23A4">
              <w:rPr>
                <w:rStyle w:val="ng-binding"/>
                <w:rFonts w:ascii="Times New Roman" w:hAnsi="Times New Roman" w:cs="Times New Roman"/>
                <w:i/>
                <w:sz w:val="24"/>
                <w:szCs w:val="24"/>
              </w:rPr>
              <w:t>A magyar irodalom történetei</w:t>
            </w: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14:paraId="161EF128" w14:textId="77777777" w:rsidR="005623A4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23A4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Thimár Attila: </w:t>
            </w:r>
            <w:hyperlink r:id="rId13" w:anchor="!/fejezetek/xq7ARrTERPe3PVDnnSUyqg" w:history="1">
              <w:r w:rsidRPr="005623A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Az irodalmi intézményrendszer kialakulása Magyarországon.</w:t>
              </w:r>
            </w:hyperlink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 In: </w:t>
            </w:r>
            <w:r w:rsidRPr="005623A4">
              <w:rPr>
                <w:rStyle w:val="text-muted"/>
                <w:rFonts w:ascii="Times New Roman" w:hAnsi="Times New Roman" w:cs="Times New Roman"/>
                <w:i/>
                <w:sz w:val="24"/>
                <w:szCs w:val="24"/>
              </w:rPr>
              <w:t>Villanyspenót –</w:t>
            </w:r>
            <w:r w:rsidRPr="00562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23A4">
              <w:rPr>
                <w:rStyle w:val="ng-binding"/>
                <w:rFonts w:ascii="Times New Roman" w:hAnsi="Times New Roman" w:cs="Times New Roman"/>
                <w:i/>
                <w:sz w:val="24"/>
                <w:szCs w:val="24"/>
              </w:rPr>
              <w:t>A magyar irodalom történetei</w:t>
            </w: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14:paraId="3C164946" w14:textId="77777777" w:rsidR="000A11EE" w:rsidRPr="005623A4" w:rsidRDefault="004908AF" w:rsidP="005623A4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Z. Kovács Zoltán: </w:t>
            </w:r>
            <w:hyperlink r:id="rId14" w:history="1">
              <w:r w:rsidRPr="005623A4">
                <w:rPr>
                  <w:rStyle w:val="Hiperhivatkozs"/>
                  <w:rFonts w:ascii="Times New Roman" w:eastAsiaTheme="majorEastAsia" w:hAnsi="Times New Roman" w:cs="Times New Roman"/>
                  <w:bCs/>
                  <w:i/>
                  <w:sz w:val="24"/>
                  <w:szCs w:val="24"/>
                </w:rPr>
                <w:t>A romantika</w:t>
              </w:r>
            </w:hyperlink>
            <w:r w:rsidRPr="005623A4">
              <w:rPr>
                <w:rStyle w:val="Szvegtrzs20"/>
                <w:rFonts w:eastAsiaTheme="majorEastAsia"/>
                <w:i/>
                <w:sz w:val="24"/>
                <w:szCs w:val="24"/>
              </w:rPr>
              <w:t xml:space="preserve">. </w:t>
            </w: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In: </w:t>
            </w:r>
            <w:r w:rsidRPr="005623A4">
              <w:rPr>
                <w:rStyle w:val="Szvegtrzs20"/>
                <w:rFonts w:eastAsiaTheme="majorEastAsia"/>
                <w:i/>
                <w:sz w:val="24"/>
                <w:szCs w:val="24"/>
              </w:rPr>
              <w:t>Árkádia</w:t>
            </w:r>
            <w:r w:rsidRPr="005623A4">
              <w:rPr>
                <w:rStyle w:val="Szvegtrzs20"/>
                <w:rFonts w:eastAsiaTheme="majorEastAsia"/>
                <w:sz w:val="24"/>
                <w:szCs w:val="24"/>
              </w:rPr>
              <w:t xml:space="preserve">. 3. szám – </w:t>
            </w:r>
            <w:r w:rsidRPr="005623A4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 romantika korának irodalmáról.</w:t>
            </w:r>
          </w:p>
        </w:tc>
      </w:tr>
    </w:tbl>
    <w:p w14:paraId="7FFD2A76" w14:textId="77777777" w:rsidR="001B43FF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E52F26B" w14:textId="77777777" w:rsidR="005623A4" w:rsidRDefault="005623A4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2ACEF5" w14:textId="77777777" w:rsidR="00FC6AF0" w:rsidRDefault="00FC6AF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C6AF0" w14:paraId="7DAA0F8B" w14:textId="77777777" w:rsidTr="00FC6AF0">
        <w:tc>
          <w:tcPr>
            <w:tcW w:w="9962" w:type="dxa"/>
          </w:tcPr>
          <w:p w14:paraId="68526FE8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Seminar:</w:t>
            </w:r>
          </w:p>
          <w:p w14:paraId="3D9C0E7E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Bíró Ferenc, A felvilágosodás korának magyar irodalma, Bp., Balassi Kiadó, 1998.</w:t>
            </w:r>
          </w:p>
          <w:p w14:paraId="26E4D13D" w14:textId="77777777" w:rsid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Bódi Katalin, Könny és tinta: A magyar levélregény és heroida történeti és poétikai háttere, Debrecen, Egyetemi Kiadó, 2010.</w:t>
            </w:r>
          </w:p>
          <w:p w14:paraId="333BE65B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Bodrogi Ferenc Máté, Az ősz, az ősz: A közelítő tél mint beszédesemény és mint szövegváltozat (egy módszertani javaslat, következményekkel), Studia Litteraria, 2019/3–4, 103–119.</w:t>
            </w:r>
          </w:p>
          <w:p w14:paraId="1C00F8B1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Debreczeni Attila, A Tövisek és virágok kötetkompozíciója és szöveghálója, Studia Litteraria, 2019/3–4, 73–102.</w:t>
            </w:r>
          </w:p>
          <w:p w14:paraId="6C516AA6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Debreczeni Attila, Kiindulópontok és kontextusok Fazekas Mihály életművének újraértelme-zéséhez, Alföld, 2019/10, 49–89.</w:t>
            </w:r>
          </w:p>
          <w:p w14:paraId="0A756608" w14:textId="77777777" w:rsidR="00FC6AF0" w:rsidRP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Kerényi Ferenc, Petőfi Sándor élete és költészete, Bp., Osiris, 2008.</w:t>
            </w:r>
          </w:p>
          <w:p w14:paraId="54D800F8" w14:textId="77777777" w:rsidR="00FC6AF0" w:rsidRDefault="00FC6AF0" w:rsidP="00FC6AF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C6AF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Milbacher Róbert, „Szóval, ennyit a lázadásról” A vén cigány mint a romantikus lázadás visszaéneklése, Alföld, 2015/1, 60–73.</w:t>
            </w:r>
          </w:p>
        </w:tc>
      </w:tr>
    </w:tbl>
    <w:p w14:paraId="00234574" w14:textId="77777777" w:rsidR="00FC6AF0" w:rsidRDefault="00FC6AF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2C33A7" w14:textId="77777777" w:rsidR="001B43FF" w:rsidRPr="005623A4" w:rsidRDefault="001B43FF" w:rsidP="005623A4">
      <w:pPr>
        <w:pStyle w:val="Listaszerbekezds"/>
        <w:numPr>
          <w:ilvl w:val="0"/>
          <w:numId w:val="1"/>
        </w:num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Co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5623A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5623A4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5623A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5623A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5623A4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5623A4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5623A4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5623A4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5623A4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5623A4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0EC67693" w14:textId="77777777" w:rsidR="005623A4" w:rsidRPr="005623A4" w:rsidRDefault="005623A4" w:rsidP="005623A4">
      <w:pPr>
        <w:pStyle w:val="Listaszerbekezds"/>
        <w:spacing w:before="69" w:after="0" w:line="241" w:lineRule="auto"/>
        <w:ind w:left="573"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B43FF" w:rsidRPr="001B43FF" w14:paraId="4575D723" w14:textId="77777777" w:rsidTr="005623A4">
        <w:tc>
          <w:tcPr>
            <w:tcW w:w="10080" w:type="dxa"/>
          </w:tcPr>
          <w:p w14:paraId="6EBF8C4A" w14:textId="77777777" w:rsidR="001B43FF" w:rsidRPr="00423B98" w:rsidRDefault="00423B98" w:rsidP="00423B98">
            <w:pPr>
              <w:pStyle w:val="Default"/>
              <w:rPr>
                <w:sz w:val="23"/>
                <w:szCs w:val="23"/>
              </w:rPr>
            </w:pPr>
            <w:r>
              <w:t>Conţinutul disciplinei este în concordanţă cu ceea ce se practică în alte centre universitare din țară și din străinătate.  Pentru o mai bună adaptare la cerinţele pieţei muncii a conţinutului disciplinei s-au organizat discuții și întâlniri atât cu profesori de limbă și literatură germană din regiune, cât si cu reprezentanţii angajatorilor din mediul socio-cultural și de afaceri.</w:t>
            </w:r>
          </w:p>
        </w:tc>
      </w:tr>
    </w:tbl>
    <w:p w14:paraId="54CB350D" w14:textId="77777777" w:rsidR="001B43FF" w:rsidRDefault="001B43FF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12BF1DAD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48E2232E" w14:textId="77777777" w:rsidR="001B43FF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2410"/>
        <w:gridCol w:w="1968"/>
      </w:tblGrid>
      <w:tr w:rsidR="001B43FF" w:rsidRPr="001B43FF" w14:paraId="08B8CA86" w14:textId="77777777" w:rsidTr="005623A4">
        <w:trPr>
          <w:trHeight w:hRule="exact"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16E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B02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57D83198" w14:textId="77777777" w:rsidR="001B43FF" w:rsidRPr="001B43FF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7434" w14:textId="77777777" w:rsidR="001B43FF" w:rsidRPr="001B43FF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C84" w14:textId="77777777" w:rsidR="001B43FF" w:rsidRPr="005623A4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="005623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14:paraId="3AF5F4B0" w14:textId="77777777" w:rsidR="001B43FF" w:rsidRPr="001B43FF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1B43FF" w14:paraId="235A749D" w14:textId="77777777" w:rsidTr="005623A4">
        <w:trPr>
          <w:trHeight w:val="3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2E34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F4B38" w14:textId="77777777" w:rsidR="00423B98" w:rsidRPr="00E91188" w:rsidRDefault="00423B98" w:rsidP="005623A4">
            <w:pPr>
              <w:pStyle w:val="Default"/>
              <w:numPr>
                <w:ilvl w:val="0"/>
                <w:numId w:val="17"/>
              </w:numPr>
              <w:ind w:left="317" w:hanging="283"/>
            </w:pPr>
            <w:r w:rsidRPr="00E91188">
              <w:t xml:space="preserve">corectitudinea si completitudinea cunostinţelor; </w:t>
            </w:r>
          </w:p>
          <w:p w14:paraId="3E758460" w14:textId="77777777" w:rsidR="00423B98" w:rsidRPr="00E91188" w:rsidRDefault="00423B98" w:rsidP="005623A4">
            <w:pPr>
              <w:pStyle w:val="Default"/>
              <w:numPr>
                <w:ilvl w:val="0"/>
                <w:numId w:val="17"/>
              </w:numPr>
              <w:ind w:left="317" w:hanging="283"/>
            </w:pPr>
            <w:r w:rsidRPr="00E91188">
              <w:t xml:space="preserve">coerenţa logică; </w:t>
            </w:r>
          </w:p>
          <w:p w14:paraId="3D643955" w14:textId="77777777" w:rsidR="00423B98" w:rsidRPr="005623A4" w:rsidRDefault="00423B98" w:rsidP="005623A4">
            <w:pPr>
              <w:pStyle w:val="Listaszerbekezds"/>
              <w:numPr>
                <w:ilvl w:val="0"/>
                <w:numId w:val="17"/>
              </w:numPr>
              <w:spacing w:before="9" w:after="0" w:line="240" w:lineRule="auto"/>
              <w:ind w:left="317" w:right="8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 xml:space="preserve">gradul de asimilare a limbajului de specialitate; </w:t>
            </w:r>
          </w:p>
          <w:p w14:paraId="48F83F48" w14:textId="77777777" w:rsidR="001B43FF" w:rsidRPr="005623A4" w:rsidRDefault="00423B98" w:rsidP="005623A4">
            <w:pPr>
              <w:pStyle w:val="Listaszerbekezds"/>
              <w:numPr>
                <w:ilvl w:val="0"/>
                <w:numId w:val="17"/>
              </w:numPr>
              <w:spacing w:before="9" w:after="0" w:line="240" w:lineRule="auto"/>
              <w:ind w:left="317" w:right="85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>criterii ce vizeaza aspectele atitudinale: constiinciozitatea, interesul pentru studiu individual.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078FB" w14:textId="77777777" w:rsidR="001B43FF" w:rsidRPr="001B43FF" w:rsidRDefault="0007643F" w:rsidP="0046196B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Examen </w:t>
            </w:r>
            <w:r w:rsidR="004619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2E7F" w14:textId="77777777" w:rsidR="001B43FF" w:rsidRPr="001B43FF" w:rsidRDefault="0007643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1B43FF" w14:paraId="4B93F95A" w14:textId="77777777" w:rsidTr="005623A4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86088" w14:textId="77777777" w:rsidR="001B43FF" w:rsidRPr="001B43FF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35C4" w14:textId="77777777" w:rsidR="00423B98" w:rsidRPr="00E91188" w:rsidRDefault="00423B98" w:rsidP="005623A4">
            <w:pPr>
              <w:pStyle w:val="Default"/>
              <w:numPr>
                <w:ilvl w:val="0"/>
                <w:numId w:val="18"/>
              </w:numPr>
              <w:ind w:left="317" w:hanging="283"/>
            </w:pPr>
            <w:r w:rsidRPr="00E91188">
              <w:t xml:space="preserve">capacitatea de a opera cu cunostinţele asimilate; </w:t>
            </w:r>
          </w:p>
          <w:p w14:paraId="3407A3C7" w14:textId="77777777" w:rsidR="00423B98" w:rsidRPr="00E91188" w:rsidRDefault="00423B98" w:rsidP="005623A4">
            <w:pPr>
              <w:pStyle w:val="Default"/>
              <w:numPr>
                <w:ilvl w:val="0"/>
                <w:numId w:val="18"/>
              </w:numPr>
              <w:ind w:left="317" w:hanging="283"/>
            </w:pPr>
            <w:r w:rsidRPr="00E91188">
              <w:t xml:space="preserve">capacitatea de aplicare în practică; </w:t>
            </w:r>
          </w:p>
          <w:p w14:paraId="2422E1A3" w14:textId="77777777" w:rsidR="001B43FF" w:rsidRPr="005623A4" w:rsidRDefault="00423B98" w:rsidP="005623A4">
            <w:pPr>
              <w:pStyle w:val="Listaszerbekezds"/>
              <w:numPr>
                <w:ilvl w:val="0"/>
                <w:numId w:val="18"/>
              </w:numPr>
              <w:spacing w:after="0" w:line="239" w:lineRule="auto"/>
              <w:ind w:left="317" w:right="85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623A4">
              <w:rPr>
                <w:rFonts w:ascii="Times New Roman" w:hAnsi="Times New Roman" w:cs="Times New Roman"/>
                <w:sz w:val="24"/>
                <w:szCs w:val="24"/>
              </w:rPr>
              <w:t>criterii ce vizeaza aspectele atitudinale: constiinciozitatea, interesul pentru studiu individual.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6E39C" w14:textId="77777777" w:rsidR="001B43FF" w:rsidRDefault="0007643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pe parcurs</w:t>
            </w:r>
          </w:p>
          <w:p w14:paraId="79C6B6C1" w14:textId="77777777" w:rsidR="0007643F" w:rsidRDefault="0007643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Lucrare scrisă</w:t>
            </w:r>
          </w:p>
          <w:p w14:paraId="575DF735" w14:textId="77777777" w:rsidR="0007643F" w:rsidRPr="001B43FF" w:rsidRDefault="0007643F" w:rsidP="0046196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19813" w14:textId="77777777" w:rsidR="001B43FF" w:rsidRPr="001B43FF" w:rsidRDefault="0007643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1B43FF" w14:paraId="6ACD72C4" w14:textId="77777777" w:rsidTr="00FC7799">
        <w:trPr>
          <w:trHeight w:hRule="exact" w:val="1708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D37B" w14:textId="77777777" w:rsidR="001B43FF" w:rsidRPr="001B43FF" w:rsidRDefault="001B43F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10.6 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1B43F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1B43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1B43F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1B43F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3AAACABC" w14:textId="77777777" w:rsidR="001B43FF" w:rsidRDefault="00423B98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E91188">
              <w:rPr>
                <w:rFonts w:ascii="Times New Roman" w:hAnsi="Times New Roman" w:cs="Times New Roman"/>
              </w:rPr>
              <w:t>Cunoașterea elementelor fundamentale de teorie, prezentarea curentelor/conceptelor majore, folosirea adecvată a terminologiei, aplicarea cunoștințelor teoretice pe parcursul analizelor fenomenelor culturale.</w:t>
            </w:r>
          </w:p>
          <w:p w14:paraId="453058DA" w14:textId="77777777" w:rsidR="00FC7799" w:rsidRPr="00E91188" w:rsidRDefault="00FC7799" w:rsidP="00FC7799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Participarea la min. 50% din num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ărul total de cursuri, respectiv 70% din numărul total de seminarii. Nerespectarea prezenței minime obligatorii se sancționează cu diminuarea notei finale cu 1 punct/absență pentru fiecare absență nemotivată peste limita admisă.</w:t>
            </w:r>
          </w:p>
        </w:tc>
      </w:tr>
    </w:tbl>
    <w:p w14:paraId="66B8C5A8" w14:textId="77777777" w:rsidR="00BB1938" w:rsidRDefault="00BB1938" w:rsidP="00BB193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983B2FE" w14:textId="77777777" w:rsidR="00BB1938" w:rsidRPr="00EE30DB" w:rsidRDefault="00BB1938" w:rsidP="00BB1938">
      <w:pPr>
        <w:spacing w:after="0"/>
        <w:rPr>
          <w:vanish/>
        </w:rPr>
      </w:pPr>
    </w:p>
    <w:tbl>
      <w:tblPr>
        <w:tblpPr w:leftFromText="180" w:rightFromText="180" w:vertAnchor="text" w:horzAnchor="page" w:tblpXSpec="center" w:tblpY="243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3680"/>
      </w:tblGrid>
      <w:tr w:rsidR="00BB1938" w:rsidRPr="00742290" w14:paraId="2B59E12A" w14:textId="77777777" w:rsidTr="0086421C">
        <w:trPr>
          <w:trHeight w:val="15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76A8DE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>Data completării</w:t>
            </w:r>
          </w:p>
          <w:p w14:paraId="5F392A62" w14:textId="5A724525" w:rsidR="00BB1938" w:rsidRDefault="00473800" w:rsidP="00876E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B1938" w:rsidRPr="00742290">
              <w:rPr>
                <w:rFonts w:ascii="Times New Roman" w:hAnsi="Times New Roman"/>
              </w:rPr>
              <w:t>.09.20</w:t>
            </w:r>
            <w:r w:rsidR="00BB19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  <w:p w14:paraId="2F1BD45C" w14:textId="77777777" w:rsidR="00BB1938" w:rsidRDefault="00BB1938" w:rsidP="0086421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9AE9055" w14:textId="77777777" w:rsidR="00BB1938" w:rsidRPr="00742290" w:rsidRDefault="00BB1938" w:rsidP="0086421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8E3EE97" w14:textId="77777777" w:rsidR="00BB1938" w:rsidRPr="00742290" w:rsidRDefault="00BB1938" w:rsidP="0086421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44C4EF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>Semnătura titularului de curs</w:t>
            </w:r>
          </w:p>
          <w:p w14:paraId="1843F9DD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 xml:space="preserve">Conf. univ. dr. </w:t>
            </w:r>
            <w:r w:rsidRPr="00742290">
              <w:rPr>
                <w:rFonts w:ascii="Times New Roman" w:hAnsi="Times New Roman"/>
              </w:rPr>
              <w:t>János Szabolcs</w:t>
            </w:r>
          </w:p>
          <w:p w14:paraId="02D562A3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4F35C867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>Semnătura titularului de seminar</w:t>
            </w:r>
          </w:p>
          <w:p w14:paraId="38E9D5CB" w14:textId="77777777" w:rsidR="00473800" w:rsidRPr="00742290" w:rsidRDefault="00473800" w:rsidP="00473800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 xml:space="preserve">Conf. univ. dr. </w:t>
            </w:r>
            <w:r w:rsidRPr="00742290">
              <w:rPr>
                <w:rFonts w:ascii="Times New Roman" w:hAnsi="Times New Roman"/>
              </w:rPr>
              <w:t>János Szabolcs</w:t>
            </w:r>
          </w:p>
          <w:p w14:paraId="453D97D7" w14:textId="77777777" w:rsidR="00BB1938" w:rsidRDefault="00BB1938" w:rsidP="00BB1938">
            <w:pPr>
              <w:rPr>
                <w:rFonts w:ascii="Times New Roman" w:hAnsi="Times New Roman"/>
              </w:rPr>
            </w:pPr>
          </w:p>
          <w:p w14:paraId="66F6F675" w14:textId="77777777" w:rsidR="00BB1938" w:rsidRPr="00BB1938" w:rsidRDefault="00BB1938" w:rsidP="00BB1938">
            <w:pPr>
              <w:tabs>
                <w:tab w:val="left" w:pos="690"/>
              </w:tabs>
              <w:rPr>
                <w:rFonts w:ascii="Times New Roman" w:hAnsi="Times New Roman"/>
              </w:rPr>
            </w:pPr>
          </w:p>
        </w:tc>
      </w:tr>
      <w:tr w:rsidR="00BB1938" w:rsidRPr="00742290" w14:paraId="4B79F8F2" w14:textId="77777777" w:rsidTr="0086421C">
        <w:trPr>
          <w:trHeight w:val="1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1FC8FF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>Data avizării în departament</w:t>
            </w:r>
          </w:p>
          <w:p w14:paraId="086EB615" w14:textId="57372C63" w:rsidR="00BB1938" w:rsidRPr="00742290" w:rsidRDefault="00473800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B1938" w:rsidRPr="00742290">
              <w:rPr>
                <w:rFonts w:ascii="Times New Roman" w:hAnsi="Times New Roman"/>
              </w:rPr>
              <w:t>.10.20</w:t>
            </w:r>
            <w:r w:rsidR="00BB19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  <w:p w14:paraId="1A4BF622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2E3A29" w14:textId="77777777" w:rsidR="00BB1938" w:rsidRPr="00742290" w:rsidRDefault="00BB1938" w:rsidP="008642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B7A1F7E" w14:textId="77777777" w:rsidR="00BB1938" w:rsidRPr="00742290" w:rsidRDefault="00BB1938" w:rsidP="0086421C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>Semnătura directorului de departament: </w:t>
            </w:r>
          </w:p>
          <w:p w14:paraId="7717147D" w14:textId="4D3C5A68" w:rsidR="00BB1938" w:rsidRPr="00742290" w:rsidRDefault="00473800" w:rsidP="002250A7">
            <w:pPr>
              <w:spacing w:after="0"/>
              <w:jc w:val="center"/>
              <w:rPr>
                <w:rFonts w:ascii="Times New Roman" w:hAnsi="Times New Roman"/>
              </w:rPr>
            </w:pPr>
            <w:r w:rsidRPr="00473800">
              <w:rPr>
                <w:rFonts w:ascii="Times New Roman" w:hAnsi="Times New Roman"/>
                <w:lang w:val="hu-HU"/>
              </w:rPr>
              <w:t>Lect. univ. dr. Antal-Fóri</w:t>
            </w:r>
            <w:r w:rsidR="006B76D8">
              <w:rPr>
                <w:rFonts w:ascii="Times New Roman" w:hAnsi="Times New Roman"/>
                <w:lang w:val="hu-HU"/>
              </w:rPr>
              <w:t>z</w:t>
            </w:r>
            <w:r w:rsidRPr="00473800">
              <w:rPr>
                <w:rFonts w:ascii="Times New Roman" w:hAnsi="Times New Roman"/>
                <w:lang w:val="hu-HU"/>
              </w:rPr>
              <w:t xml:space="preserve">s </w:t>
            </w:r>
            <w:r w:rsidR="006B76D8">
              <w:rPr>
                <w:rFonts w:ascii="Times New Roman" w:hAnsi="Times New Roman"/>
                <w:lang w:val="hu-HU"/>
              </w:rPr>
              <w:t>I</w:t>
            </w:r>
            <w:r w:rsidRPr="00473800">
              <w:rPr>
                <w:rFonts w:ascii="Times New Roman" w:hAnsi="Times New Roman"/>
                <w:lang w:val="hu-HU"/>
              </w:rPr>
              <w:t>oan</w:t>
            </w:r>
            <w:r w:rsidR="006B76D8">
              <w:rPr>
                <w:rFonts w:ascii="Times New Roman" w:hAnsi="Times New Roman"/>
                <w:lang w:val="hu-HU"/>
              </w:rPr>
              <w:t xml:space="preserve"> </w:t>
            </w:r>
            <w:r w:rsidRPr="00473800">
              <w:rPr>
                <w:rFonts w:ascii="Times New Roman" w:hAnsi="Times New Roman"/>
                <w:lang w:val="hu-HU"/>
              </w:rPr>
              <w:t>James</w:t>
            </w:r>
            <w:r w:rsidRPr="00473800">
              <w:rPr>
                <w:rFonts w:ascii="Times New Roman" w:hAnsi="Times New Roman"/>
                <w:lang w:val="ro-RO"/>
              </w:rPr>
              <w:t xml:space="preserve">                                                 </w:t>
            </w:r>
          </w:p>
        </w:tc>
      </w:tr>
    </w:tbl>
    <w:p w14:paraId="2150275E" w14:textId="77777777" w:rsidR="001B43FF" w:rsidRDefault="001B43FF" w:rsidP="00BB1938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B43FF" w:rsidSect="00E523B9">
      <w:pgSz w:w="12240" w:h="15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1195" w14:textId="77777777" w:rsidR="009B13E8" w:rsidRDefault="009B13E8" w:rsidP="009B29E0">
      <w:pPr>
        <w:spacing w:after="0" w:line="240" w:lineRule="auto"/>
      </w:pPr>
      <w:r>
        <w:separator/>
      </w:r>
    </w:p>
  </w:endnote>
  <w:endnote w:type="continuationSeparator" w:id="0">
    <w:p w14:paraId="776AECE0" w14:textId="77777777" w:rsidR="009B13E8" w:rsidRDefault="009B13E8" w:rsidP="009B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58B5" w14:textId="77777777" w:rsidR="009B13E8" w:rsidRDefault="009B13E8" w:rsidP="009B29E0">
      <w:pPr>
        <w:spacing w:after="0" w:line="240" w:lineRule="auto"/>
      </w:pPr>
      <w:r>
        <w:separator/>
      </w:r>
    </w:p>
  </w:footnote>
  <w:footnote w:type="continuationSeparator" w:id="0">
    <w:p w14:paraId="452F92C0" w14:textId="77777777" w:rsidR="009B13E8" w:rsidRDefault="009B13E8" w:rsidP="009B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37D1"/>
    <w:multiLevelType w:val="hybridMultilevel"/>
    <w:tmpl w:val="13283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06A"/>
    <w:multiLevelType w:val="hybridMultilevel"/>
    <w:tmpl w:val="1FEC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970"/>
    <w:multiLevelType w:val="hybridMultilevel"/>
    <w:tmpl w:val="6F2A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6C0F"/>
    <w:multiLevelType w:val="hybridMultilevel"/>
    <w:tmpl w:val="7FBC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A45"/>
    <w:multiLevelType w:val="hybridMultilevel"/>
    <w:tmpl w:val="1B06295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A630A36"/>
    <w:multiLevelType w:val="hybridMultilevel"/>
    <w:tmpl w:val="F1F85424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20192417"/>
    <w:multiLevelType w:val="hybridMultilevel"/>
    <w:tmpl w:val="96142C1E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3B34DA9"/>
    <w:multiLevelType w:val="hybridMultilevel"/>
    <w:tmpl w:val="FA0AE67E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8" w15:restartNumberingAfterBreak="0">
    <w:nsid w:val="26F13774"/>
    <w:multiLevelType w:val="hybridMultilevel"/>
    <w:tmpl w:val="3E6E6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E62DF"/>
    <w:multiLevelType w:val="hybridMultilevel"/>
    <w:tmpl w:val="7070F3A2"/>
    <w:lvl w:ilvl="0" w:tplc="465CC6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6733F"/>
    <w:multiLevelType w:val="hybridMultilevel"/>
    <w:tmpl w:val="32D0DDF2"/>
    <w:lvl w:ilvl="0" w:tplc="0CA691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5FEB"/>
    <w:multiLevelType w:val="hybridMultilevel"/>
    <w:tmpl w:val="F830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D4F66"/>
    <w:multiLevelType w:val="hybridMultilevel"/>
    <w:tmpl w:val="86B2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7B6F"/>
    <w:multiLevelType w:val="hybridMultilevel"/>
    <w:tmpl w:val="53FC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E3CE3"/>
    <w:multiLevelType w:val="hybridMultilevel"/>
    <w:tmpl w:val="44B0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611DB"/>
    <w:multiLevelType w:val="hybridMultilevel"/>
    <w:tmpl w:val="450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5F3B"/>
    <w:multiLevelType w:val="hybridMultilevel"/>
    <w:tmpl w:val="607026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3811669"/>
    <w:multiLevelType w:val="hybridMultilevel"/>
    <w:tmpl w:val="709A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4242">
    <w:abstractNumId w:val="7"/>
  </w:num>
  <w:num w:numId="2" w16cid:durableId="106198784">
    <w:abstractNumId w:val="6"/>
  </w:num>
  <w:num w:numId="3" w16cid:durableId="1114593069">
    <w:abstractNumId w:val="0"/>
  </w:num>
  <w:num w:numId="4" w16cid:durableId="1242448331">
    <w:abstractNumId w:val="8"/>
  </w:num>
  <w:num w:numId="5" w16cid:durableId="1319770629">
    <w:abstractNumId w:val="3"/>
  </w:num>
  <w:num w:numId="6" w16cid:durableId="1081179097">
    <w:abstractNumId w:val="15"/>
  </w:num>
  <w:num w:numId="7" w16cid:durableId="2010867266">
    <w:abstractNumId w:val="5"/>
  </w:num>
  <w:num w:numId="8" w16cid:durableId="1832939750">
    <w:abstractNumId w:val="16"/>
  </w:num>
  <w:num w:numId="9" w16cid:durableId="1999142422">
    <w:abstractNumId w:val="9"/>
  </w:num>
  <w:num w:numId="10" w16cid:durableId="711227477">
    <w:abstractNumId w:val="2"/>
  </w:num>
  <w:num w:numId="11" w16cid:durableId="191766824">
    <w:abstractNumId w:val="13"/>
  </w:num>
  <w:num w:numId="12" w16cid:durableId="652564691">
    <w:abstractNumId w:val="11"/>
  </w:num>
  <w:num w:numId="13" w16cid:durableId="862867248">
    <w:abstractNumId w:val="10"/>
  </w:num>
  <w:num w:numId="14" w16cid:durableId="1917743214">
    <w:abstractNumId w:val="17"/>
  </w:num>
  <w:num w:numId="15" w16cid:durableId="1910770188">
    <w:abstractNumId w:val="12"/>
  </w:num>
  <w:num w:numId="16" w16cid:durableId="229584021">
    <w:abstractNumId w:val="4"/>
  </w:num>
  <w:num w:numId="17" w16cid:durableId="420491622">
    <w:abstractNumId w:val="14"/>
  </w:num>
  <w:num w:numId="18" w16cid:durableId="99564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7643F"/>
    <w:rsid w:val="000A11EE"/>
    <w:rsid w:val="000A16F9"/>
    <w:rsid w:val="000D47DB"/>
    <w:rsid w:val="001416CF"/>
    <w:rsid w:val="001B43FF"/>
    <w:rsid w:val="001B445B"/>
    <w:rsid w:val="00200A9E"/>
    <w:rsid w:val="002250A7"/>
    <w:rsid w:val="00265A4F"/>
    <w:rsid w:val="003603E3"/>
    <w:rsid w:val="003D3836"/>
    <w:rsid w:val="00411CEA"/>
    <w:rsid w:val="00423B98"/>
    <w:rsid w:val="00432688"/>
    <w:rsid w:val="0046196B"/>
    <w:rsid w:val="00461F21"/>
    <w:rsid w:val="00461FB6"/>
    <w:rsid w:val="00473800"/>
    <w:rsid w:val="004908AF"/>
    <w:rsid w:val="00527E81"/>
    <w:rsid w:val="00531742"/>
    <w:rsid w:val="005623A4"/>
    <w:rsid w:val="005E7AC7"/>
    <w:rsid w:val="00607C5C"/>
    <w:rsid w:val="00674C28"/>
    <w:rsid w:val="00677C08"/>
    <w:rsid w:val="006B76D8"/>
    <w:rsid w:val="007B33DF"/>
    <w:rsid w:val="007E24B9"/>
    <w:rsid w:val="00866916"/>
    <w:rsid w:val="00876E89"/>
    <w:rsid w:val="008E3CEC"/>
    <w:rsid w:val="008F56CB"/>
    <w:rsid w:val="00904AA6"/>
    <w:rsid w:val="00904FA5"/>
    <w:rsid w:val="009060B5"/>
    <w:rsid w:val="00916B40"/>
    <w:rsid w:val="00920C7C"/>
    <w:rsid w:val="009B13E8"/>
    <w:rsid w:val="009B28C0"/>
    <w:rsid w:val="009B29E0"/>
    <w:rsid w:val="009D5786"/>
    <w:rsid w:val="009F24DA"/>
    <w:rsid w:val="00A848F5"/>
    <w:rsid w:val="00A92000"/>
    <w:rsid w:val="00B169BE"/>
    <w:rsid w:val="00B60785"/>
    <w:rsid w:val="00B73E87"/>
    <w:rsid w:val="00BB1938"/>
    <w:rsid w:val="00BF48FF"/>
    <w:rsid w:val="00C54659"/>
    <w:rsid w:val="00CD4C72"/>
    <w:rsid w:val="00D526B7"/>
    <w:rsid w:val="00DB2BEF"/>
    <w:rsid w:val="00DE18BE"/>
    <w:rsid w:val="00E523B9"/>
    <w:rsid w:val="00E6370C"/>
    <w:rsid w:val="00E91188"/>
    <w:rsid w:val="00F96811"/>
    <w:rsid w:val="00FC6AF0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A53E4"/>
  <w15:docId w15:val="{49D7B190-22AA-4978-A22A-F597959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800"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677C08"/>
    <w:pPr>
      <w:keepNext/>
      <w:widowControl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rsid w:val="000D47DB"/>
  </w:style>
  <w:style w:type="paragraph" w:styleId="Szvegtrzs2">
    <w:name w:val="Body Text 2"/>
    <w:basedOn w:val="Norml"/>
    <w:link w:val="Szvegtrzs2Char"/>
    <w:rsid w:val="000A11EE"/>
    <w:pPr>
      <w:widowControl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locked/>
    <w:rsid w:val="000A11EE"/>
    <w:rPr>
      <w:sz w:val="24"/>
      <w:szCs w:val="24"/>
      <w:lang w:val="en-US" w:eastAsia="en-US" w:bidi="ar-SA"/>
    </w:rPr>
  </w:style>
  <w:style w:type="paragraph" w:customStyle="1" w:styleId="Default">
    <w:name w:val="Default"/>
    <w:rsid w:val="00423B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 w:eastAsia="hu-HU"/>
    </w:rPr>
  </w:style>
  <w:style w:type="character" w:customStyle="1" w:styleId="keyvalue">
    <w:name w:val="keyvalue"/>
    <w:basedOn w:val="Bekezdsalapbettpusa"/>
    <w:rsid w:val="009060B5"/>
    <w:rPr>
      <w:rFonts w:cs="Times New Roman"/>
    </w:rPr>
  </w:style>
  <w:style w:type="character" w:customStyle="1" w:styleId="Cmsor1Char">
    <w:name w:val="Címsor 1 Char"/>
    <w:basedOn w:val="Bekezdsalapbettpusa"/>
    <w:link w:val="Cmsor1"/>
    <w:locked/>
    <w:rsid w:val="00677C08"/>
    <w:rPr>
      <w:b/>
      <w:bCs/>
      <w:sz w:val="24"/>
      <w:szCs w:val="24"/>
      <w:lang w:val="ro-RO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29E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29E0"/>
    <w:rPr>
      <w:rFonts w:cs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9B29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523B9"/>
    <w:pPr>
      <w:ind w:left="720"/>
      <w:contextualSpacing/>
    </w:pPr>
  </w:style>
  <w:style w:type="character" w:customStyle="1" w:styleId="Szvegtrzs20">
    <w:name w:val="Szövegtörzs (2)"/>
    <w:basedOn w:val="Bekezdsalapbettpusa"/>
    <w:rsid w:val="0092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Bekezdsalapbettpusa"/>
    <w:rsid w:val="0092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Bekezdsalapbettpusa"/>
    <w:rsid w:val="00E63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styleId="Kiemels2">
    <w:name w:val="Strong"/>
    <w:basedOn w:val="Bekezdsalapbettpusa"/>
    <w:uiPriority w:val="22"/>
    <w:qFormat/>
    <w:rsid w:val="004908AF"/>
    <w:rPr>
      <w:b/>
      <w:bCs/>
    </w:rPr>
  </w:style>
  <w:style w:type="character" w:customStyle="1" w:styleId="Szvegtrzs4">
    <w:name w:val="Szövegtörzs (4)_"/>
    <w:basedOn w:val="Bekezdsalapbettpusa"/>
    <w:link w:val="Szvegtrzs40"/>
    <w:rsid w:val="004908AF"/>
    <w:rPr>
      <w:i/>
      <w:iCs/>
      <w:sz w:val="22"/>
      <w:szCs w:val="22"/>
      <w:shd w:val="clear" w:color="auto" w:fill="FFFFFF"/>
    </w:rPr>
  </w:style>
  <w:style w:type="character" w:customStyle="1" w:styleId="Szvegtrzs4Nemdlt">
    <w:name w:val="Szövegtörzs (4) + Nem dőlt"/>
    <w:basedOn w:val="Szvegtrzs4"/>
    <w:rsid w:val="004908AF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paragraph" w:customStyle="1" w:styleId="Szvegtrzs40">
    <w:name w:val="Szövegtörzs (4)"/>
    <w:basedOn w:val="Norml"/>
    <w:link w:val="Szvegtrzs4"/>
    <w:rsid w:val="004908AF"/>
    <w:pPr>
      <w:shd w:val="clear" w:color="auto" w:fill="FFFFFF"/>
      <w:spacing w:after="0" w:line="250" w:lineRule="exact"/>
    </w:pPr>
    <w:rPr>
      <w:rFonts w:cs="Times New Roman"/>
      <w:i/>
      <w:iCs/>
      <w:lang w:eastAsia="zh-CN"/>
    </w:rPr>
  </w:style>
  <w:style w:type="character" w:styleId="Hiperhivatkozs">
    <w:name w:val="Hyperlink"/>
    <w:basedOn w:val="Bekezdsalapbettpusa"/>
    <w:uiPriority w:val="99"/>
    <w:unhideWhenUsed/>
    <w:rsid w:val="004908AF"/>
    <w:rPr>
      <w:color w:val="0000FF" w:themeColor="hyperlink"/>
      <w:u w:val="single"/>
    </w:rPr>
  </w:style>
  <w:style w:type="character" w:customStyle="1" w:styleId="ng-binding">
    <w:name w:val="ng-binding"/>
    <w:basedOn w:val="Bekezdsalapbettpusa"/>
    <w:rsid w:val="004908AF"/>
  </w:style>
  <w:style w:type="character" w:customStyle="1" w:styleId="text-muted">
    <w:name w:val="text-muted"/>
    <w:basedOn w:val="Bekezdsalapbettpusa"/>
    <w:rsid w:val="004908AF"/>
  </w:style>
  <w:style w:type="paragraph" w:styleId="Buborkszveg">
    <w:name w:val="Balloon Text"/>
    <w:basedOn w:val="Norml"/>
    <w:link w:val="BuborkszvegChar"/>
    <w:uiPriority w:val="99"/>
    <w:semiHidden/>
    <w:unhideWhenUsed/>
    <w:rsid w:val="008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CEC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F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4700/04727/html/12.html" TargetMode="External"/><Relationship Id="rId13" Type="http://schemas.openxmlformats.org/officeDocument/2006/relationships/hyperlink" Target="http://villanyspenot.hu/villanyspen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llanyspenot.hu/villanyspeno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a.lib.unideb.hu/dea/bitstream/handle/2437/101314/CSK008.pdf?sequenc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a.eme.ro/bitstream/handle/10598/25846/EM_2007_3-4__002_Margocsy_Istvan-A_felvilagosodas_hatarai_es_hatartalansaga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llanyspenot.hu/villanyspenot/" TargetMode="External"/><Relationship Id="rId14" Type="http://schemas.openxmlformats.org/officeDocument/2006/relationships/hyperlink" Target="http://arkadia.pte.hu/magyar/cikkek/zkovacs_roman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86BC-08F3-4389-A898-D0CDDF48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1568</Words>
  <Characters>10823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11</cp:revision>
  <cp:lastPrinted>2017-10-15T13:14:00Z</cp:lastPrinted>
  <dcterms:created xsi:type="dcterms:W3CDTF">2022-11-17T13:56:00Z</dcterms:created>
  <dcterms:modified xsi:type="dcterms:W3CDTF">2024-12-06T12:44:00Z</dcterms:modified>
</cp:coreProperties>
</file>