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537F02" w:rsidRPr="00AD6415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78618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și literatura </w:t>
            </w:r>
            <w:r w:rsidR="0078618A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// Licențiat în filologie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AD6415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AD6415">
              <w:rPr>
                <w:rFonts w:ascii="Times New Roman" w:hAnsi="Times New Roman" w:cs="Times New Roman"/>
                <w:lang w:val="ro-RO"/>
              </w:rPr>
              <w:t>Istoria literaturii americane (I)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DB0188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DB0188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C20817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C20817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C20817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2D594D" w:rsidRPr="00AD6415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09464C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09464C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09464C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C664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09464C" w:rsidP="00A56CCB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AD583B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AD583B" w:rsidP="00C20817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A1432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09464C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C20817" w:rsidP="004A1AEB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75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02455F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  <w:tr w:rsidR="002D594D" w:rsidRPr="00AD6415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–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2D594D" w:rsidRPr="00AD6415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2D594D" w:rsidRPr="00AD6415" w:rsidTr="002B7720">
        <w:trPr>
          <w:trHeight w:hRule="exact" w:val="323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C1.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ptelor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="00ED0C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95213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D0C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al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="00AB37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comp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  <w:p w:rsidR="002D594D" w:rsidRPr="00AD6415" w:rsidRDefault="00A4320A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C3.2. Explicarea formelor de evoluție a literaturilor străine (epoci, curente, genuri, etc.) și interpretarea fenomenului literar în context istoric și cultural.  Explicarea unor concepte cheie în înțelegerea literaturilor străine. </w:t>
            </w:r>
          </w:p>
          <w:p w:rsidR="002D594D" w:rsidRDefault="00A4320A" w:rsidP="00A4320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An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textelor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li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="00887BB6"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887BB6"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limbile moderne (engleză) în </w:t>
            </w:r>
            <w:r w:rsidR="00887BB6"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onte</w:t>
            </w:r>
            <w:r w:rsidR="00887BB6"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tradițiilor literare din cultura 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</w:t>
            </w:r>
            <w:r w:rsidR="00887BB6"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A4320A" w:rsidRPr="00AD6415" w:rsidRDefault="00A4320A" w:rsidP="00A4320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C6.5. Realizarea analizei literare detaliate a unui text sau a unui grup de texte din literatura străină (aici: literatura americană), în urma consultării literaturii secundare, folosind adecvat termenii de teorie literară în limba străină (limba engleză)</w:t>
            </w:r>
            <w:r w:rsidR="002B772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regulile citării și parafrazei.</w:t>
            </w:r>
          </w:p>
        </w:tc>
      </w:tr>
      <w:tr w:rsidR="002D594D" w:rsidRPr="00AD6415">
        <w:trPr>
          <w:trHeight w:hRule="exact" w:val="17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CT1.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domeniului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mbi</w:t>
            </w:r>
            <w:r w:rsidR="00ED0C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="00ED0C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2D594D" w:rsidRPr="00AD6415" w:rsidRDefault="00887BB6" w:rsidP="00F724E2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ipă;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sonală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asuma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CT3.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unui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îndeplin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hipă</w:t>
            </w:r>
            <w:r w:rsidRPr="00AD641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rticip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 insti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AD6415">
        <w:trPr>
          <w:trHeight w:hRule="exact" w:val="17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AD6415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Dobâ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ndir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unor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c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unoştin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ţ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f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ment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le 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is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o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ie li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şi a unor</w:t>
            </w:r>
            <w:r w:rsidR="005C31F4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 de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Î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mbună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ş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5C31F4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la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fe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nomenului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 şi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cont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mpo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şi </w:t>
            </w:r>
            <w:r w:rsidR="0002455F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ritică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D594D" w:rsidRPr="00AD6415" w:rsidTr="008227BA">
        <w:trPr>
          <w:trHeight w:hRule="exact" w:val="1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8227BA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</w:t>
            </w:r>
            <w:r w:rsidRPr="008227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0E0672"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american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0E0672"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="000E0672"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al </w:t>
            </w:r>
            <w:r w:rsidR="00D91A1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</w:t>
            </w:r>
            <w:r w:rsidR="000E0672"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-lea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="00ED6666"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Puritanism, The Romantic Movement, Transcendentalism, Realism and Naturalism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)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8227BA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right="-20" w:hanging="99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şte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utorilor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op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ntativ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8227BA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24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tative din 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si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în cont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 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storic şi soci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l;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</w:t>
            </w:r>
            <w:r w:rsidRPr="008227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le.</w:t>
            </w:r>
          </w:p>
        </w:tc>
      </w:tr>
    </w:tbl>
    <w:p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D594D" w:rsidRPr="00AD6415" w:rsidTr="000C2A07">
        <w:trPr>
          <w:trHeight w:hRule="exact" w:val="41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4D1113" w:rsidRDefault="00DD5305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>Introduction to the course, orientation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4D1113" w:rsidRDefault="00887BB6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0C2A07">
        <w:trPr>
          <w:trHeight w:hRule="exact" w:val="960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7A0E4E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>The Legacy of New England Puritanism. Cultural and Historical Landmarks</w:t>
            </w:r>
            <w:r w:rsidR="000444CC" w:rsidRPr="004D1113">
              <w:rPr>
                <w:rFonts w:ascii="Times New Roman" w:eastAsia="Times New Roman" w:hAnsi="Times New Roman" w:cs="Times New Roman"/>
              </w:rPr>
              <w:t xml:space="preserve"> in the Colonial Period</w:t>
            </w:r>
            <w:r w:rsidRPr="004D1113">
              <w:rPr>
                <w:rFonts w:ascii="Times New Roman" w:eastAsia="Times New Roman" w:hAnsi="Times New Roman" w:cs="Times New Roman"/>
              </w:rPr>
              <w:t>. The Poetry of Anne Bradstreet.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0C2A07">
        <w:trPr>
          <w:trHeight w:hRule="exact" w:val="84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7A0E4E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19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>The Romantic Temper</w:t>
            </w:r>
            <w:r w:rsidR="000444CC" w:rsidRPr="004D1113">
              <w:rPr>
                <w:rFonts w:ascii="Times New Roman" w:eastAsia="Times New Roman" w:hAnsi="Times New Roman" w:cs="Times New Roman"/>
              </w:rPr>
              <w:t xml:space="preserve"> (The American Renaissance). The Knickerbockers (</w:t>
            </w:r>
            <w:r w:rsidR="000444CC" w:rsidRPr="004D1113">
              <w:rPr>
                <w:rFonts w:ascii="Times New Roman" w:eastAsia="Times New Roman" w:hAnsi="Times New Roman" w:cs="Times New Roman"/>
                <w:i/>
              </w:rPr>
              <w:t xml:space="preserve">Washington Irving, James </w:t>
            </w:r>
            <w:proofErr w:type="spellStart"/>
            <w:r w:rsidR="000444CC" w:rsidRPr="004D1113">
              <w:rPr>
                <w:rFonts w:ascii="Times New Roman" w:eastAsia="Times New Roman" w:hAnsi="Times New Roman" w:cs="Times New Roman"/>
                <w:i/>
              </w:rPr>
              <w:t>Fenimore</w:t>
            </w:r>
            <w:proofErr w:type="spellEnd"/>
            <w:r w:rsidR="000444CC" w:rsidRPr="004D1113">
              <w:rPr>
                <w:rFonts w:ascii="Times New Roman" w:eastAsia="Times New Roman" w:hAnsi="Times New Roman" w:cs="Times New Roman"/>
                <w:i/>
              </w:rPr>
              <w:t xml:space="preserve"> Cooper</w:t>
            </w:r>
            <w:r w:rsidR="000444CC" w:rsidRPr="004D11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0C2A07">
        <w:trPr>
          <w:trHeight w:hRule="exact" w:val="94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0444CC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>The Gothic Literature (elements of the Uncanny)</w:t>
            </w:r>
            <w:r w:rsidR="00910C6A" w:rsidRPr="004D1113">
              <w:rPr>
                <w:rFonts w:ascii="Times New Roman" w:eastAsia="Times New Roman" w:hAnsi="Times New Roman" w:cs="Times New Roman"/>
              </w:rPr>
              <w:t xml:space="preserve"> I</w:t>
            </w:r>
            <w:r w:rsidRPr="004D1113">
              <w:rPr>
                <w:rFonts w:ascii="Times New Roman" w:eastAsia="Times New Roman" w:hAnsi="Times New Roman" w:cs="Times New Roman"/>
              </w:rPr>
              <w:t>. E. A. Poe and Nathaniel Hawthorne.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0C2A07">
        <w:trPr>
          <w:trHeight w:hRule="exact" w:val="71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>The Gothic Literature (elements of the Uncanny) II. E. A. Poe and Nathaniel Hawthorne.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4D1113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0C2A07">
        <w:trPr>
          <w:trHeight w:hRule="exact" w:val="643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>The American Transcendentalism. (</w:t>
            </w:r>
            <w:r w:rsidRPr="004D1113">
              <w:rPr>
                <w:rFonts w:ascii="Times New Roman" w:eastAsia="Times New Roman" w:hAnsi="Times New Roman" w:cs="Times New Roman"/>
                <w:i/>
              </w:rPr>
              <w:t>Ralph Waldo Emerson</w:t>
            </w:r>
            <w:r w:rsidRPr="004D1113">
              <w:rPr>
                <w:rFonts w:ascii="Times New Roman" w:eastAsia="Times New Roman" w:hAnsi="Times New Roman" w:cs="Times New Roman"/>
              </w:rPr>
              <w:t xml:space="preserve">, </w:t>
            </w:r>
            <w:r w:rsidRPr="004D1113">
              <w:rPr>
                <w:rFonts w:ascii="Times New Roman" w:eastAsia="Times New Roman" w:hAnsi="Times New Roman" w:cs="Times New Roman"/>
                <w:i/>
              </w:rPr>
              <w:t>Henry David Thore</w:t>
            </w:r>
            <w:r w:rsidR="0032135F">
              <w:rPr>
                <w:rFonts w:ascii="Times New Roman" w:eastAsia="Times New Roman" w:hAnsi="Times New Roman" w:cs="Times New Roman"/>
                <w:i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i/>
              </w:rPr>
              <w:t>u</w:t>
            </w:r>
            <w:r w:rsidRPr="004D11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910C6A">
        <w:trPr>
          <w:trHeight w:hRule="exact" w:val="79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4D1113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lastRenderedPageBreak/>
              <w:t>The Nay-S</w:t>
            </w:r>
            <w:r w:rsidR="00910C6A" w:rsidRPr="004D1113">
              <w:rPr>
                <w:rFonts w:ascii="Times New Roman" w:eastAsia="Times New Roman" w:hAnsi="Times New Roman" w:cs="Times New Roman"/>
              </w:rPr>
              <w:t xml:space="preserve">ayers. Herman Melville and the Tradition of the Sea-stories. Short fiction and </w:t>
            </w:r>
            <w:r w:rsidR="00910C6A" w:rsidRPr="004D1113">
              <w:rPr>
                <w:rFonts w:ascii="Times New Roman" w:eastAsia="Times New Roman" w:hAnsi="Times New Roman" w:cs="Times New Roman"/>
                <w:i/>
              </w:rPr>
              <w:t>Moby Dick</w:t>
            </w:r>
            <w:r w:rsidR="00910C6A" w:rsidRPr="004D11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910C6A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 xml:space="preserve">Innovations in Poetry: </w:t>
            </w:r>
            <w:r w:rsidRPr="004D1113">
              <w:rPr>
                <w:rFonts w:ascii="Times New Roman" w:eastAsia="Times New Roman" w:hAnsi="Times New Roman" w:cs="Times New Roman"/>
                <w:i/>
              </w:rPr>
              <w:t>Walt Whitman, Emily Dickinson</w:t>
            </w:r>
            <w:r w:rsidRPr="004D111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0C2A07">
        <w:trPr>
          <w:trHeight w:hRule="exact" w:val="71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4D1113">
              <w:rPr>
                <w:rFonts w:ascii="Times New Roman" w:eastAsia="Times New Roman" w:hAnsi="Times New Roman" w:cs="Times New Roman"/>
                <w:spacing w:val="-1"/>
              </w:rPr>
              <w:t>Realism and the Gilded Age. The Myth of the Self-Made Man. (The Horatio Alger Tradition)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0C2A07">
        <w:trPr>
          <w:trHeight w:hRule="exact" w:val="7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4D1113">
              <w:rPr>
                <w:rFonts w:ascii="Times New Roman" w:eastAsia="Times New Roman" w:hAnsi="Times New Roman" w:cs="Times New Roman"/>
              </w:rPr>
              <w:t xml:space="preserve">The Literary Culture after the Civil War. The New Realism and the Regional Realists.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910C6A">
        <w:trPr>
          <w:trHeight w:hRule="exact" w:val="91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4D1113">
              <w:rPr>
                <w:rFonts w:ascii="Times New Roman" w:eastAsia="Times New Roman" w:hAnsi="Times New Roman" w:cs="Times New Roman"/>
                <w:spacing w:val="-1"/>
              </w:rPr>
              <w:t xml:space="preserve">The American </w:t>
            </w:r>
            <w:r w:rsidR="00486464" w:rsidRPr="004D1113">
              <w:rPr>
                <w:rFonts w:ascii="Times New Roman" w:eastAsia="Times New Roman" w:hAnsi="Times New Roman" w:cs="Times New Roman"/>
                <w:spacing w:val="-1"/>
              </w:rPr>
              <w:t>Hu</w:t>
            </w:r>
            <w:r w:rsidRPr="004D1113">
              <w:rPr>
                <w:rFonts w:ascii="Times New Roman" w:eastAsia="Times New Roman" w:hAnsi="Times New Roman" w:cs="Times New Roman"/>
                <w:spacing w:val="-1"/>
              </w:rPr>
              <w:t>mor. Western Humor</w:t>
            </w:r>
            <w:r w:rsidR="00486464" w:rsidRPr="004D1113">
              <w:rPr>
                <w:rFonts w:ascii="Times New Roman" w:eastAsia="Times New Roman" w:hAnsi="Times New Roman" w:cs="Times New Roman"/>
                <w:spacing w:val="-1"/>
              </w:rPr>
              <w:t>, Satire,</w:t>
            </w:r>
            <w:r w:rsidRPr="004D1113">
              <w:rPr>
                <w:rFonts w:ascii="Times New Roman" w:eastAsia="Times New Roman" w:hAnsi="Times New Roman" w:cs="Times New Roman"/>
                <w:spacing w:val="-1"/>
              </w:rPr>
              <w:t xml:space="preserve"> and the Tall-Tale Tradition. Mark Twain’s Short Fiction. </w:t>
            </w:r>
            <w:r w:rsidRPr="004D1113">
              <w:rPr>
                <w:rFonts w:ascii="Times New Roman" w:eastAsia="Times New Roman" w:hAnsi="Times New Roman" w:cs="Times New Roman"/>
                <w:i/>
                <w:spacing w:val="-1"/>
              </w:rPr>
              <w:t>The Adventures of Huckleberry Finn.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910C6A">
        <w:trPr>
          <w:trHeight w:hRule="exact" w:val="89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4D1113">
              <w:rPr>
                <w:rFonts w:ascii="Times New Roman" w:eastAsia="Times New Roman" w:hAnsi="Times New Roman" w:cs="Times New Roman"/>
                <w:spacing w:val="-1"/>
              </w:rPr>
              <w:t>General Features of Realism and Naturalism. Groups and Divisions (“hard and soft naturalists”)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910C6A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486464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4D1113">
              <w:rPr>
                <w:rFonts w:ascii="Times New Roman" w:eastAsia="Times New Roman" w:hAnsi="Times New Roman" w:cs="Times New Roman"/>
                <w:spacing w:val="-1"/>
              </w:rPr>
              <w:t xml:space="preserve">Naturalism and the Literary Culture. The Short Fiction of Stephen Crane.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0C2A07">
        <w:trPr>
          <w:trHeight w:hRule="exact" w:val="715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486464" w:rsidP="003213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4D1113">
              <w:rPr>
                <w:rFonts w:ascii="Times New Roman" w:eastAsia="Times New Roman" w:hAnsi="Times New Roman" w:cs="Times New Roman"/>
                <w:spacing w:val="-1"/>
              </w:rPr>
              <w:t>Conclusions to the C</w:t>
            </w:r>
            <w:r w:rsidR="0066420B" w:rsidRPr="004D1113">
              <w:rPr>
                <w:rFonts w:ascii="Times New Roman" w:eastAsia="Times New Roman" w:hAnsi="Times New Roman" w:cs="Times New Roman"/>
                <w:spacing w:val="-1"/>
              </w:rPr>
              <w:t>ourse. Final Thoughts on the I</w:t>
            </w:r>
            <w:r w:rsidRPr="004D1113">
              <w:rPr>
                <w:rFonts w:ascii="Times New Roman" w:eastAsia="Times New Roman" w:hAnsi="Times New Roman" w:cs="Times New Roman"/>
                <w:spacing w:val="-1"/>
              </w:rPr>
              <w:t>conography of 19</w:t>
            </w:r>
            <w:r w:rsidRPr="004D1113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th</w:t>
            </w:r>
            <w:r w:rsidR="0066420B" w:rsidRPr="004D1113">
              <w:rPr>
                <w:rFonts w:ascii="Times New Roman" w:eastAsia="Times New Roman" w:hAnsi="Times New Roman" w:cs="Times New Roman"/>
                <w:spacing w:val="-1"/>
              </w:rPr>
              <w:t xml:space="preserve"> Century American C</w:t>
            </w:r>
            <w:r w:rsidRPr="004D1113">
              <w:rPr>
                <w:rFonts w:ascii="Times New Roman" w:eastAsia="Times New Roman" w:hAnsi="Times New Roman" w:cs="Times New Roman"/>
                <w:spacing w:val="-1"/>
              </w:rPr>
              <w:t xml:space="preserve">ulture.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C6A" w:rsidRPr="004D1113" w:rsidRDefault="00910C6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8.2. 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C6A" w:rsidRPr="00AD6415" w:rsidRDefault="00910C6A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C6A" w:rsidRPr="00AD6415" w:rsidRDefault="00910C6A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910C6A" w:rsidRPr="00AD6415" w:rsidTr="00317991">
        <w:trPr>
          <w:trHeight w:hRule="exact" w:val="54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sz w:val="22"/>
                <w:szCs w:val="22"/>
                <w:lang w:val="en-US"/>
              </w:rPr>
              <w:t xml:space="preserve">1.  Orientation (+ mechanics of manuscript preparation)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66420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="0066420B"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6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sz w:val="22"/>
                <w:szCs w:val="22"/>
                <w:lang w:val="en-US"/>
              </w:rPr>
              <w:t xml:space="preserve">2. </w:t>
            </w: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 xml:space="preserve"> Edgar Allan Poe (I)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“The Murder in the Rue Morgue,” “The Purloined Letter”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“Annabel Lee,” “Lenore,” “</w:t>
            </w:r>
            <w:proofErr w:type="spellStart"/>
            <w:r w:rsidRPr="004D1113">
              <w:rPr>
                <w:color w:val="000000"/>
                <w:sz w:val="22"/>
                <w:szCs w:val="22"/>
                <w:lang w:val="en-US"/>
              </w:rPr>
              <w:t>Ulalume</w:t>
            </w:r>
            <w:proofErr w:type="spellEnd"/>
            <w:r w:rsidRPr="004D1113">
              <w:rPr>
                <w:color w:val="000000"/>
                <w:sz w:val="22"/>
                <w:szCs w:val="22"/>
                <w:lang w:val="en-US"/>
              </w:rPr>
              <w:t>”</w:t>
            </w:r>
          </w:p>
          <w:p w:rsidR="00910C6A" w:rsidRPr="004D1113" w:rsidRDefault="00910C6A" w:rsidP="0084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126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3. Edgar Allan Poe (II)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“The Fall of the House of Usher,” “The Black Cat,” “The Pit and the Pendulum”</w:t>
            </w:r>
          </w:p>
          <w:p w:rsidR="00910C6A" w:rsidRPr="004D1113" w:rsidRDefault="00910C6A" w:rsidP="00842C9C">
            <w:pPr>
              <w:pStyle w:val="Norml1"/>
              <w:widowControl/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(Mandatory reading: Sigmund Freud: “The Uncanny”)</w:t>
            </w:r>
          </w:p>
          <w:p w:rsidR="00910C6A" w:rsidRPr="004D1113" w:rsidRDefault="00910C6A" w:rsidP="0084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4D1113">
        <w:trPr>
          <w:trHeight w:hRule="exact" w:val="1022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4. Edgar Allan Poe (III)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“The Raven,” “The Bells,” “To Helen,” “Sonnet to Science”</w:t>
            </w:r>
          </w:p>
          <w:p w:rsidR="00910C6A" w:rsidRPr="004D1113" w:rsidRDefault="00910C6A" w:rsidP="00842C9C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“The Philosophy of Composition”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3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sz w:val="22"/>
                <w:szCs w:val="22"/>
                <w:lang w:val="en-US"/>
              </w:rPr>
              <w:t xml:space="preserve">5. </w:t>
            </w: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 xml:space="preserve"> Nathaniel Hawthorne (I)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“Young Goodman Brown,” “</w:t>
            </w:r>
            <w:proofErr w:type="spellStart"/>
            <w:r w:rsidRPr="004D1113">
              <w:rPr>
                <w:color w:val="000000"/>
                <w:sz w:val="22"/>
                <w:szCs w:val="22"/>
                <w:lang w:val="en-US"/>
              </w:rPr>
              <w:t>Rapaccini’s</w:t>
            </w:r>
            <w:proofErr w:type="spellEnd"/>
            <w:r w:rsidRPr="004D1113">
              <w:rPr>
                <w:color w:val="000000"/>
                <w:sz w:val="22"/>
                <w:szCs w:val="22"/>
                <w:lang w:val="en-US"/>
              </w:rPr>
              <w:t xml:space="preserve"> Daughter,” “The Minister’s Black Veil,” “My Kinsman Major Molineux”</w:t>
            </w:r>
          </w:p>
          <w:p w:rsidR="00910C6A" w:rsidRPr="004D1113" w:rsidRDefault="00910C6A" w:rsidP="0084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73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 xml:space="preserve">6. Nathaniel </w:t>
            </w:r>
            <w:proofErr w:type="gramStart"/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Hawthorne  (</w:t>
            </w:r>
            <w:proofErr w:type="gramEnd"/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II)</w:t>
            </w:r>
          </w:p>
          <w:p w:rsidR="00910C6A" w:rsidRPr="004D1113" w:rsidRDefault="00910C6A" w:rsidP="00842C9C">
            <w:pPr>
              <w:pStyle w:val="Norml1"/>
              <w:widowControl/>
              <w:ind w:left="660"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sz w:val="22"/>
                <w:szCs w:val="22"/>
                <w:lang w:val="en-US"/>
              </w:rPr>
              <w:t>The Scarlet Letter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4F33DE">
        <w:trPr>
          <w:trHeight w:hRule="exact" w:val="55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sz w:val="22"/>
                <w:szCs w:val="22"/>
                <w:lang w:val="en-US"/>
              </w:rPr>
              <w:t xml:space="preserve">7. MID-TERM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Test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55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486464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8. Herman Melville</w:t>
            </w:r>
            <w:r w:rsidR="00910C6A" w:rsidRPr="004D1113">
              <w:rPr>
                <w:i/>
                <w:color w:val="000000"/>
                <w:sz w:val="22"/>
                <w:szCs w:val="22"/>
                <w:lang w:val="en-US"/>
              </w:rPr>
              <w:t>: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sz w:val="22"/>
                <w:szCs w:val="22"/>
                <w:lang w:val="en-US"/>
              </w:rPr>
              <w:t xml:space="preserve">“Bartleby the Scrivener,” “Benito </w:t>
            </w:r>
            <w:proofErr w:type="spellStart"/>
            <w:r w:rsidRPr="004D1113">
              <w:rPr>
                <w:sz w:val="22"/>
                <w:szCs w:val="22"/>
                <w:lang w:val="en-US"/>
              </w:rPr>
              <w:t>Cereno</w:t>
            </w:r>
            <w:proofErr w:type="spellEnd"/>
            <w:r w:rsidRPr="004D1113">
              <w:rPr>
                <w:sz w:val="22"/>
                <w:szCs w:val="22"/>
                <w:lang w:val="en-US"/>
              </w:rPr>
              <w:t>”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Moby Dick</w:t>
            </w:r>
            <w:r w:rsidRPr="004D1113">
              <w:rPr>
                <w:color w:val="000000"/>
                <w:sz w:val="22"/>
                <w:szCs w:val="22"/>
                <w:lang w:val="en-US"/>
              </w:rPr>
              <w:t xml:space="preserve"> (fragments)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4F33DE">
        <w:trPr>
          <w:trHeight w:hRule="exact" w:val="103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9. Walt Whitman:</w:t>
            </w:r>
          </w:p>
          <w:p w:rsidR="00910C6A" w:rsidRPr="004D1113" w:rsidRDefault="00910C6A" w:rsidP="00BF21A0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sz w:val="22"/>
                <w:szCs w:val="22"/>
                <w:lang w:val="en-US"/>
              </w:rPr>
              <w:t>“Song of Myself,” (fragments)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5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lastRenderedPageBreak/>
              <w:t>10. Emily Dickinson: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all the 21 poems listed + Letters to Thomas Wentworth Higginson</w:t>
            </w:r>
          </w:p>
          <w:p w:rsidR="00910C6A" w:rsidRPr="004D1113" w:rsidRDefault="00910C6A" w:rsidP="0084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49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11.  Mark Twain (I):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 xml:space="preserve">“The Celebrated Jumping Frog of Calaveras County,” “The Man that Corrupted </w:t>
            </w:r>
            <w:proofErr w:type="spellStart"/>
            <w:r w:rsidRPr="004D1113">
              <w:rPr>
                <w:color w:val="000000"/>
                <w:sz w:val="22"/>
                <w:szCs w:val="22"/>
                <w:lang w:val="en-US"/>
              </w:rPr>
              <w:t>Hadleyburg</w:t>
            </w:r>
            <w:proofErr w:type="spellEnd"/>
            <w:r w:rsidRPr="004D111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486464">
        <w:trPr>
          <w:trHeight w:hRule="exact" w:val="689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12. Mark Twain (II):</w:t>
            </w:r>
          </w:p>
          <w:p w:rsidR="00910C6A" w:rsidRPr="004D1113" w:rsidRDefault="00910C6A" w:rsidP="00842C9C">
            <w:pPr>
              <w:pStyle w:val="Norml1"/>
              <w:widowControl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 xml:space="preserve">          The Adventures of Huckleberry Finn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17991">
        <w:trPr>
          <w:trHeight w:hRule="exact" w:val="853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6A" w:rsidRPr="004D1113" w:rsidRDefault="00910C6A" w:rsidP="00842C9C">
            <w:pPr>
              <w:pStyle w:val="Norml1"/>
              <w:widowControl/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13. Stephen Crane:</w:t>
            </w:r>
          </w:p>
          <w:p w:rsidR="00910C6A" w:rsidRPr="004D1113" w:rsidRDefault="00910C6A" w:rsidP="004F33DE">
            <w:pPr>
              <w:pStyle w:val="Norml1"/>
              <w:widowControl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color w:val="000000"/>
                <w:sz w:val="22"/>
                <w:szCs w:val="22"/>
                <w:lang w:val="en-US"/>
              </w:rPr>
              <w:t>“The Bride Comes to Yellow Sky,” “The Open Boat,” “The Blue Hotel”</w:t>
            </w:r>
          </w:p>
          <w:p w:rsidR="00910C6A" w:rsidRPr="004D1113" w:rsidRDefault="00910C6A" w:rsidP="0084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4D1113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4D1113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66420B">
        <w:trPr>
          <w:trHeight w:hRule="exact" w:val="64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6420B" w:rsidRPr="004D1113" w:rsidRDefault="00910C6A" w:rsidP="00784A7F">
            <w:pPr>
              <w:pStyle w:val="Norml1"/>
              <w:widowControl/>
              <w:numPr>
                <w:ilvl w:val="0"/>
                <w:numId w:val="14"/>
              </w:numPr>
              <w:rPr>
                <w:i/>
                <w:color w:val="000000"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 xml:space="preserve">END TERM. </w:t>
            </w:r>
          </w:p>
          <w:p w:rsidR="00910C6A" w:rsidRPr="004D1113" w:rsidRDefault="00910C6A" w:rsidP="0066420B">
            <w:pPr>
              <w:pStyle w:val="Norml1"/>
              <w:widowControl/>
              <w:ind w:left="359"/>
              <w:rPr>
                <w:i/>
                <w:sz w:val="22"/>
                <w:szCs w:val="22"/>
                <w:lang w:val="en-US"/>
              </w:rPr>
            </w:pPr>
            <w:r w:rsidRPr="004D1113">
              <w:rPr>
                <w:i/>
                <w:color w:val="000000"/>
                <w:sz w:val="22"/>
                <w:szCs w:val="22"/>
                <w:lang w:val="en-US"/>
              </w:rPr>
              <w:t>Conclusions, evaluation of written assignments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910C6A" w:rsidRPr="004D1113" w:rsidRDefault="00910C6A" w:rsidP="00BF21A0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lang w:val="ro-RO"/>
              </w:rPr>
            </w:pPr>
            <w:r w:rsidRPr="004D1113">
              <w:rPr>
                <w:rFonts w:ascii="Times New Roman" w:eastAsia="Times New Roman" w:hAnsi="Times New Roman" w:cs="Times New Roman"/>
                <w:lang w:val="ro-RO"/>
              </w:rPr>
              <w:t>Test, evaluare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910C6A" w:rsidRPr="00AD6415" w:rsidRDefault="00910C6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910C6A" w:rsidRPr="00AD6415" w:rsidTr="003B1ADC">
        <w:trPr>
          <w:trHeight w:hRule="exact" w:val="10496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10C6A" w:rsidRPr="00AD6415" w:rsidRDefault="00910C6A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:rsidR="00910C6A" w:rsidRPr="00AD6415" w:rsidRDefault="00910C6A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10C6A" w:rsidRPr="00AD6415" w:rsidRDefault="00910C6A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</w:t>
            </w:r>
            <w:r w:rsidR="0080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mary texts</w:t>
            </w: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:rsidR="00910C6A" w:rsidRPr="00563D9B" w:rsidRDefault="00CC7019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3D9B">
              <w:rPr>
                <w:rFonts w:ascii="Times New Roman" w:hAnsi="Times New Roman" w:cs="Times New Roman"/>
                <w:lang w:val="ro-RO"/>
              </w:rPr>
              <w:t>B</w:t>
            </w:r>
            <w:r w:rsidRPr="00563D9B">
              <w:rPr>
                <w:rFonts w:ascii="Times New Roman" w:hAnsi="Times New Roman" w:cs="Times New Roman"/>
                <w:lang w:val="hu-HU"/>
              </w:rPr>
              <w:t xml:space="preserve">ökös Borbála. 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>Course Packet. American Litera</w:t>
            </w:r>
            <w:r w:rsidR="00882D85" w:rsidRPr="00563D9B">
              <w:rPr>
                <w:rFonts w:ascii="Times New Roman" w:hAnsi="Times New Roman" w:cs="Times New Roman"/>
                <w:i/>
                <w:lang w:val="hu-HU"/>
              </w:rPr>
              <w:t>ry History I</w:t>
            </w:r>
            <w:r w:rsidRPr="00563D9B">
              <w:rPr>
                <w:rFonts w:ascii="Times New Roman" w:hAnsi="Times New Roman" w:cs="Times New Roman"/>
              </w:rPr>
              <w:t xml:space="preserve">. Poetry and Short Fiction. </w:t>
            </w:r>
            <w:r w:rsidR="00960FDD">
              <w:rPr>
                <w:rFonts w:ascii="Times New Roman" w:hAnsi="Times New Roman" w:cs="Times New Roman"/>
              </w:rPr>
              <w:t>Moodle platform.</w:t>
            </w:r>
          </w:p>
          <w:p w:rsidR="003D0E36" w:rsidRPr="003D0E36" w:rsidRDefault="00450CAC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keyvalue"/>
                <w:rFonts w:ascii="Times New Roman" w:hAnsi="Times New Roman" w:cs="Times New Roman"/>
                <w:i/>
              </w:rPr>
              <w:t>Nineteenth-century A</w:t>
            </w:r>
            <w:r w:rsidR="003D0E36" w:rsidRPr="003D0E36">
              <w:rPr>
                <w:rStyle w:val="keyvalue"/>
                <w:rFonts w:ascii="Times New Roman" w:hAnsi="Times New Roman" w:cs="Times New Roman"/>
                <w:i/>
              </w:rPr>
              <w:t>merican literature: course packet</w:t>
            </w:r>
            <w:r w:rsidR="003D0E36">
              <w:rPr>
                <w:rStyle w:val="keyvalue"/>
                <w:rFonts w:ascii="Times New Roman" w:hAnsi="Times New Roman" w:cs="Times New Roman"/>
              </w:rPr>
              <w:t xml:space="preserve"> (in the Univ. Library)</w:t>
            </w:r>
          </w:p>
          <w:p w:rsidR="00882D85" w:rsidRDefault="00882D85" w:rsidP="00882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lang w:val="ro-RO"/>
              </w:rPr>
            </w:pPr>
            <w:r w:rsidRPr="00882D85">
              <w:rPr>
                <w:rFonts w:ascii="Times New Roman" w:hAnsi="Times New Roman" w:cs="Times New Roman"/>
                <w:lang w:val="ro-RO"/>
              </w:rPr>
              <w:t xml:space="preserve">Hawthorne, Nathaniel. </w:t>
            </w:r>
            <w:r w:rsidRPr="00882D85">
              <w:rPr>
                <w:rFonts w:ascii="Times New Roman" w:hAnsi="Times New Roman" w:cs="Times New Roman"/>
                <w:i/>
                <w:lang w:val="ro-RO"/>
              </w:rPr>
              <w:t>The Scarlet Letter.</w:t>
            </w:r>
            <w:r w:rsidR="003D0E36">
              <w:rPr>
                <w:rFonts w:ascii="Times New Roman" w:hAnsi="Times New Roman" w:cs="Times New Roman"/>
                <w:lang w:val="ro-RO"/>
              </w:rPr>
              <w:t xml:space="preserve"> NY, </w:t>
            </w:r>
            <w:r w:rsidRPr="00882D85">
              <w:rPr>
                <w:rFonts w:ascii="Times New Roman" w:hAnsi="Times New Roman" w:cs="Times New Roman"/>
                <w:lang w:val="ro-RO"/>
              </w:rPr>
              <w:t xml:space="preserve">1999. </w:t>
            </w:r>
          </w:p>
          <w:p w:rsidR="00882D85" w:rsidRPr="00882D85" w:rsidRDefault="00882D85" w:rsidP="00882D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lang w:val="ro-RO"/>
              </w:rPr>
            </w:pPr>
            <w:r w:rsidRPr="00882D85">
              <w:rPr>
                <w:rFonts w:ascii="Times New Roman" w:hAnsi="Times New Roman" w:cs="Times New Roman"/>
                <w:lang w:val="ro-RO"/>
              </w:rPr>
              <w:t xml:space="preserve">Poe, Edgar Allan. </w:t>
            </w:r>
            <w:r w:rsidRPr="00882D85">
              <w:rPr>
                <w:rFonts w:ascii="Times New Roman" w:hAnsi="Times New Roman" w:cs="Times New Roman"/>
                <w:i/>
                <w:lang w:val="ro-RO"/>
              </w:rPr>
              <w:t>Tales of mystery and imagination</w:t>
            </w:r>
            <w:r w:rsidRPr="00882D85">
              <w:rPr>
                <w:rFonts w:ascii="Times New Roman" w:hAnsi="Times New Roman" w:cs="Times New Roman"/>
                <w:lang w:val="ro-RO"/>
              </w:rPr>
              <w:t xml:space="preserve">. Ware: Wordsworth, 1993, 2000. </w:t>
            </w:r>
          </w:p>
          <w:p w:rsidR="00882D85" w:rsidRPr="00882D85" w:rsidRDefault="00882D85" w:rsidP="00F724E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5">
              <w:rPr>
                <w:rFonts w:ascii="Times New Roman" w:hAnsi="Times New Roman" w:cs="Times New Roman"/>
                <w:lang w:val="ro-RO"/>
              </w:rPr>
              <w:t xml:space="preserve">Twain, Mark. </w:t>
            </w:r>
            <w:r w:rsidR="003D0E36" w:rsidRPr="003D0E36">
              <w:rPr>
                <w:rFonts w:ascii="Times New Roman" w:hAnsi="Times New Roman" w:cs="Times New Roman"/>
                <w:i/>
                <w:lang w:val="ro-RO"/>
              </w:rPr>
              <w:t>The</w:t>
            </w:r>
            <w:r w:rsidR="003D0E3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82D85">
              <w:rPr>
                <w:rFonts w:ascii="Times New Roman" w:hAnsi="Times New Roman" w:cs="Times New Roman"/>
                <w:i/>
                <w:lang w:val="ro-RO"/>
              </w:rPr>
              <w:t>Adventures of Huckleberry Finn.</w:t>
            </w:r>
            <w:r w:rsidRPr="00882D85">
              <w:rPr>
                <w:rFonts w:ascii="Times New Roman" w:hAnsi="Times New Roman" w:cs="Times New Roman"/>
                <w:lang w:val="ro-RO"/>
              </w:rPr>
              <w:t xml:space="preserve"> Lond</w:t>
            </w:r>
            <w:r w:rsidR="003D0E36">
              <w:rPr>
                <w:rFonts w:ascii="Times New Roman" w:hAnsi="Times New Roman" w:cs="Times New Roman"/>
                <w:lang w:val="ro-RO"/>
              </w:rPr>
              <w:t xml:space="preserve">on, New York: Penguin, </w:t>
            </w:r>
            <w:r w:rsidRPr="00882D85">
              <w:rPr>
                <w:rFonts w:ascii="Times New Roman" w:hAnsi="Times New Roman" w:cs="Times New Roman"/>
                <w:lang w:val="ro-RO"/>
              </w:rPr>
              <w:t xml:space="preserve">1996. </w:t>
            </w:r>
          </w:p>
          <w:p w:rsidR="00910C6A" w:rsidRPr="00AD6415" w:rsidRDefault="00910C6A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10C6A" w:rsidRDefault="00910C6A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="00806C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condary texts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:rsidR="00CC7019" w:rsidRPr="006905A6" w:rsidRDefault="00CC7019" w:rsidP="00CC7019">
            <w:pPr>
              <w:numPr>
                <w:ilvl w:val="0"/>
                <w:numId w:val="11"/>
              </w:numPr>
              <w:spacing w:after="0" w:line="240" w:lineRule="auto"/>
              <w:ind w:left="714" w:right="-20" w:hanging="357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Blair, David.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Gothic Short Stories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. Wordsworth Editions Ltd, 2002. </w:t>
            </w:r>
          </w:p>
          <w:p w:rsidR="00CC7019" w:rsidRPr="00223B71" w:rsidRDefault="00CC701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Bode, Carl.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 xml:space="preserve">Highlights of American Literature. </w:t>
            </w:r>
            <w:r w:rsidRPr="006905A6">
              <w:rPr>
                <w:rFonts w:ascii="Times New Roman" w:hAnsi="Times New Roman" w:cs="Times New Roman"/>
                <w:lang w:val="ro-RO"/>
              </w:rPr>
              <w:t>Reprint. ed. Washington (D.C.). United States Information Agency, 1995</w:t>
            </w:r>
          </w:p>
          <w:p w:rsidR="00223B71" w:rsidRPr="00BF643D" w:rsidRDefault="00223B71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Burt, Daniel S. </w:t>
            </w:r>
            <w:r w:rsidRPr="00223B71">
              <w:rPr>
                <w:rStyle w:val="keyvalue"/>
                <w:rFonts w:ascii="Times New Roman" w:hAnsi="Times New Roman" w:cs="Times New Roman"/>
                <w:i/>
              </w:rPr>
              <w:t>The chronology of American literature: America's literary achievements from the colonial era to modern times.</w:t>
            </w:r>
            <w:r w:rsidRPr="00223B71">
              <w:rPr>
                <w:rStyle w:val="keyvalue"/>
                <w:rFonts w:ascii="Times New Roman" w:hAnsi="Times New Roman" w:cs="Times New Roman"/>
              </w:rPr>
              <w:t xml:space="preserve"> Boston: Houghton Mifflin, 2004.</w:t>
            </w:r>
          </w:p>
          <w:p w:rsidR="00BF643D" w:rsidRPr="00CC7019" w:rsidRDefault="00BF643D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Style w:val="keyvalue"/>
                <w:rFonts w:ascii="Times New Roman" w:hAnsi="Times New Roman" w:cs="Times New Roman"/>
              </w:rPr>
              <w:t xml:space="preserve">Derek, Allen. </w:t>
            </w:r>
            <w:r w:rsidRPr="00373229">
              <w:rPr>
                <w:rStyle w:val="keyvalue"/>
                <w:rFonts w:ascii="Times New Roman" w:hAnsi="Times New Roman" w:cs="Times New Roman"/>
                <w:i/>
              </w:rPr>
              <w:t>English and American Literature</w:t>
            </w:r>
            <w:r>
              <w:rPr>
                <w:rStyle w:val="keyvalue"/>
                <w:rFonts w:ascii="Times New Roman" w:hAnsi="Times New Roman" w:cs="Times New Roman"/>
              </w:rPr>
              <w:t>. Milan: La Spiga languages, 2001.</w:t>
            </w:r>
          </w:p>
          <w:p w:rsidR="00C416EE" w:rsidRPr="00C416EE" w:rsidRDefault="00CC7019" w:rsidP="00C416EE">
            <w:pPr>
              <w:numPr>
                <w:ilvl w:val="0"/>
                <w:numId w:val="11"/>
              </w:numPr>
              <w:spacing w:after="0" w:line="240" w:lineRule="auto"/>
              <w:ind w:left="714" w:right="-20" w:hanging="357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Ford, Boris.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The New Pelican Guide to English Literature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Vol. 9 American Literature.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 London: Penguin, 1995. </w:t>
            </w:r>
          </w:p>
          <w:p w:rsidR="005042AB" w:rsidRPr="00CC7019" w:rsidRDefault="005042AB" w:rsidP="00CC7019">
            <w:pPr>
              <w:numPr>
                <w:ilvl w:val="0"/>
                <w:numId w:val="11"/>
              </w:numPr>
              <w:spacing w:after="0" w:line="240" w:lineRule="auto"/>
              <w:ind w:left="714" w:right="-20" w:hanging="357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Hayes, Kevin, ed. </w:t>
            </w:r>
            <w:r w:rsidRPr="005042AB">
              <w:rPr>
                <w:rStyle w:val="keyvalue"/>
                <w:rFonts w:ascii="Times New Roman" w:hAnsi="Times New Roman" w:cs="Times New Roman"/>
                <w:i/>
              </w:rPr>
              <w:t>The Cambridge Companion to Edgar Allan Poe</w:t>
            </w:r>
            <w:r w:rsidRPr="005042AB">
              <w:rPr>
                <w:rStyle w:val="keyvalue"/>
                <w:rFonts w:ascii="Times New Roman" w:hAnsi="Times New Roman" w:cs="Times New Roman"/>
              </w:rPr>
              <w:t>. Cambridge: CUP, 2002.</w:t>
            </w:r>
          </w:p>
          <w:p w:rsidR="00CC7019" w:rsidRDefault="00CC701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High, Peter.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An Outline of American Literature</w:t>
            </w:r>
            <w:r w:rsidRPr="006905A6">
              <w:rPr>
                <w:rFonts w:ascii="Times New Roman" w:hAnsi="Times New Roman" w:cs="Times New Roman"/>
                <w:lang w:val="ro-RO"/>
              </w:rPr>
              <w:t>. Longman, 2000</w:t>
            </w:r>
          </w:p>
          <w:p w:rsidR="00CC7019" w:rsidRDefault="00CC701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Martin, Wendy.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The Cambridge Companion to Emily Dickinson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. CUP, 2002. </w:t>
            </w:r>
          </w:p>
          <w:p w:rsidR="006E3745" w:rsidRPr="006905A6" w:rsidRDefault="006E3745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Millington, Richard.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 xml:space="preserve">The Cambridge Companion to </w:t>
            </w:r>
            <w:r>
              <w:rPr>
                <w:rFonts w:ascii="Times New Roman" w:hAnsi="Times New Roman" w:cs="Times New Roman"/>
                <w:i/>
                <w:lang w:val="ro-RO"/>
              </w:rPr>
              <w:t>Nathaniel Hawthorne</w:t>
            </w:r>
            <w:r>
              <w:rPr>
                <w:rFonts w:ascii="Times New Roman" w:hAnsi="Times New Roman" w:cs="Times New Roman"/>
                <w:lang w:val="ro-RO"/>
              </w:rPr>
              <w:t>. CUP, 2004</w:t>
            </w:r>
            <w:r w:rsidRPr="006905A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C7019" w:rsidRPr="006905A6" w:rsidRDefault="00CC7019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O’Callaghan, Bryn.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An Illustrated History of the U.S.A</w:t>
            </w:r>
            <w:r w:rsidRPr="006905A6">
              <w:rPr>
                <w:rFonts w:ascii="Times New Roman" w:hAnsi="Times New Roman" w:cs="Times New Roman"/>
                <w:lang w:val="ro-RO"/>
              </w:rPr>
              <w:t>. Longman, 2002</w:t>
            </w:r>
          </w:p>
          <w:p w:rsidR="00CC7019" w:rsidRPr="006905A6" w:rsidRDefault="00CC7019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Pizer, Donald.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The Cambridge Companion to American Realism and Naturalism Howells to London.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 Cambridge. CUP, 1995</w:t>
            </w:r>
          </w:p>
          <w:p w:rsidR="00CC7019" w:rsidRDefault="00CC7019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Porte, Joel - Morris, Saundra, eds.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The Cambridge Companion to Ralph Waldo Emerson</w:t>
            </w:r>
            <w:r w:rsidRPr="006905A6">
              <w:rPr>
                <w:rFonts w:ascii="Times New Roman" w:hAnsi="Times New Roman" w:cs="Times New Roman"/>
                <w:lang w:val="ro-RO"/>
              </w:rPr>
              <w:t>. New York : Cambridge University Press, 1999</w:t>
            </w:r>
          </w:p>
          <w:p w:rsidR="00C416EE" w:rsidRDefault="00C416EE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Robinson, Forrest G.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 xml:space="preserve">The Cambridge Companion to </w:t>
            </w:r>
            <w:r>
              <w:rPr>
                <w:rFonts w:ascii="Times New Roman" w:hAnsi="Times New Roman" w:cs="Times New Roman"/>
                <w:i/>
                <w:lang w:val="ro-RO"/>
              </w:rPr>
              <w:t>Mark Twain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. CUP, </w:t>
            </w:r>
            <w:r>
              <w:rPr>
                <w:rFonts w:ascii="Times New Roman" w:hAnsi="Times New Roman" w:cs="Times New Roman"/>
                <w:lang w:val="ro-RO"/>
              </w:rPr>
              <w:t>1995</w:t>
            </w:r>
            <w:r w:rsidRPr="006905A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C7019" w:rsidRDefault="00CC701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Ruland, Richard and Bradbury, Malcolm.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 xml:space="preserve">From Puritanism to Postmodernism. A History of American Literature. </w:t>
            </w:r>
            <w:r w:rsidRPr="006905A6">
              <w:rPr>
                <w:rFonts w:ascii="Times New Roman" w:hAnsi="Times New Roman" w:cs="Times New Roman"/>
                <w:lang w:val="ro-RO"/>
              </w:rPr>
              <w:t>Penguin Books, 1991</w:t>
            </w:r>
          </w:p>
          <w:p w:rsidR="00B95BFF" w:rsidRDefault="00B95BFF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Serafin, Steven R. ed. </w:t>
            </w:r>
            <w:r w:rsidRPr="00B95BFF">
              <w:rPr>
                <w:rStyle w:val="keyvalue"/>
                <w:rFonts w:ascii="Times New Roman" w:hAnsi="Times New Roman" w:cs="Times New Roman"/>
                <w:i/>
              </w:rPr>
              <w:t>The Continuum encyclopedia of American literature.</w:t>
            </w:r>
            <w:r>
              <w:rPr>
                <w:rStyle w:val="keyvalue"/>
              </w:rPr>
              <w:t xml:space="preserve"> </w:t>
            </w:r>
            <w:r w:rsidR="009F02F4" w:rsidRPr="009F02F4">
              <w:rPr>
                <w:rStyle w:val="keyvalue"/>
                <w:rFonts w:ascii="Times New Roman" w:hAnsi="Times New Roman" w:cs="Times New Roman"/>
              </w:rPr>
              <w:t>New York: Continuum, 2003.</w:t>
            </w:r>
          </w:p>
          <w:p w:rsidR="00F712DB" w:rsidRPr="00F712DB" w:rsidRDefault="00F712DB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Tanner, Tony. </w:t>
            </w:r>
            <w:r w:rsidRPr="00F712DB">
              <w:rPr>
                <w:rStyle w:val="keyvalue"/>
                <w:rFonts w:ascii="Times New Roman" w:hAnsi="Times New Roman" w:cs="Times New Roman"/>
                <w:i/>
              </w:rPr>
              <w:t>The American M</w:t>
            </w:r>
            <w:r w:rsidR="009F02F4">
              <w:rPr>
                <w:rStyle w:val="keyvalue"/>
                <w:rFonts w:ascii="Times New Roman" w:hAnsi="Times New Roman" w:cs="Times New Roman"/>
                <w:i/>
              </w:rPr>
              <w:t>ystery</w:t>
            </w:r>
            <w:r w:rsidRPr="00F712DB">
              <w:rPr>
                <w:rStyle w:val="keyvalue"/>
                <w:rFonts w:ascii="Times New Roman" w:hAnsi="Times New Roman" w:cs="Times New Roman"/>
                <w:i/>
              </w:rPr>
              <w:t>: American literature from Emerson to DeLillo</w:t>
            </w:r>
            <w:r>
              <w:rPr>
                <w:rStyle w:val="keyvalue"/>
                <w:rFonts w:ascii="Times New Roman" w:hAnsi="Times New Roman" w:cs="Times New Roman"/>
              </w:rPr>
              <w:t>. Cambridge: Cambridge UP, 2000.</w:t>
            </w:r>
          </w:p>
          <w:p w:rsidR="00910C6A" w:rsidRPr="003B1ADC" w:rsidRDefault="00CC7019" w:rsidP="00CC701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Virágos, Zsolt K.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Portraits and Landmarks.The American Literary Culture in the 19th Century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. Institute of English and American Studies, Debrecen, 2004. </w:t>
            </w:r>
          </w:p>
          <w:p w:rsidR="003B1ADC" w:rsidRPr="003B1ADC" w:rsidRDefault="003B1ADC" w:rsidP="003B1ADC">
            <w:pPr>
              <w:autoSpaceDE w:val="0"/>
              <w:autoSpaceDN w:val="0"/>
              <w:adjustRightInd w:val="0"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3B1ADC" w:rsidRPr="003B1ADC" w:rsidRDefault="003B1ADC" w:rsidP="003B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1ADC">
              <w:rPr>
                <w:rFonts w:ascii="Times New Roman" w:hAnsi="Times New Roman" w:cs="Times New Roman"/>
                <w:b/>
                <w:lang w:val="ro-RO"/>
              </w:rPr>
              <w:t>Journals:</w:t>
            </w:r>
          </w:p>
          <w:p w:rsidR="003B1ADC" w:rsidRPr="003B1ADC" w:rsidRDefault="003B1ADC" w:rsidP="003B1AD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3B1ADC">
              <w:rPr>
                <w:rFonts w:ascii="Times New Roman" w:hAnsi="Times New Roman" w:cs="Times New Roman"/>
                <w:i/>
                <w:lang w:val="ro-RO"/>
              </w:rPr>
              <w:t>Studies in the Novel.</w:t>
            </w:r>
          </w:p>
          <w:p w:rsidR="003B1ADC" w:rsidRPr="003B1ADC" w:rsidRDefault="003B1ADC" w:rsidP="003B1AD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B1ADC">
              <w:rPr>
                <w:rFonts w:ascii="Times New Roman" w:hAnsi="Times New Roman" w:cs="Times New Roman"/>
                <w:i/>
                <w:lang w:val="ro-RO"/>
              </w:rPr>
              <w:t>HJEAS (Hungarian Journal of English and American Studies)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AD6415" w:rsidTr="006C46D0">
        <w:tc>
          <w:tcPr>
            <w:tcW w:w="10064" w:type="dxa"/>
          </w:tcPr>
          <w:p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4A25BC" w:rsidRDefault="00887BB6" w:rsidP="004A25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4A25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4A25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4A25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4A25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4A25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4A25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4A25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79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men 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1062" w:righ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D594D" w:rsidRPr="00BF176B" w:rsidRDefault="00887BB6" w:rsidP="0092300D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Default="00C419E3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rezentări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participare activă, referate</w:t>
            </w:r>
          </w:p>
          <w:p w:rsidR="00C419E3" w:rsidRDefault="00C419E3" w:rsidP="00C419E3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classroom work-50%</w:t>
            </w:r>
          </w:p>
          <w:p w:rsidR="00C419E3" w:rsidRDefault="00C419E3" w:rsidP="00C419E3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mid-term-25%</w:t>
            </w:r>
          </w:p>
          <w:p w:rsidR="00C419E3" w:rsidRDefault="00C419E3" w:rsidP="00C419E3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end-term-25%</w:t>
            </w:r>
          </w:p>
          <w:p w:rsidR="00C419E3" w:rsidRPr="00AD6415" w:rsidRDefault="00C419E3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1061"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 w:rsidTr="00AD2FA5">
        <w:trPr>
          <w:trHeight w:hRule="exact" w:val="3119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4E2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10.6.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orman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AD2FA5" w:rsidRDefault="00AD2FA5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Cuno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jor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olos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nolo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iei,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F724E2" w:rsidRDefault="00F724E2" w:rsidP="0057442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744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Susținerea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examenul</w:t>
            </w:r>
            <w:r w:rsidR="005744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scris din partea de curs este posibilă numai dacă studentul a obținut nota de trecere minimă (5-cinci) la partea de seminar.</w:t>
            </w:r>
          </w:p>
          <w:p w:rsidR="00625017" w:rsidRPr="00AD6415" w:rsidRDefault="00625017" w:rsidP="0057442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Nota de trecere la partea de seminar se poate obține numai dacă la partea de </w:t>
            </w:r>
            <w:r w:rsidRPr="001A656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class activity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studentul a acumulat un procent de minim 30% (indiferent de procentul obținut la testele midterm sau endterm).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tabs>
          <w:tab w:val="left" w:pos="3100"/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ompl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="00895A62">
        <w:rPr>
          <w:rFonts w:ascii="Times New Roman" w:eastAsia="Times New Roman" w:hAnsi="Times New Roman" w:cs="Times New Roman"/>
          <w:sz w:val="24"/>
          <w:szCs w:val="24"/>
          <w:lang w:val="ro-RO"/>
        </w:rPr>
        <w:t>rii:</w:t>
      </w:r>
      <w:r w:rsidR="00895A6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semina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6A2222" w:rsidRPr="00895A62" w:rsidRDefault="006A2222" w:rsidP="006A2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95A62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8B6DCA" w:rsidRPr="00895A6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 w:rsidR="00895A62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895A6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DB0188" w:rsidRPr="00895A62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Pr="00895A62">
        <w:rPr>
          <w:rFonts w:ascii="Times New Roman" w:hAnsi="Times New Roman" w:cs="Times New Roman"/>
          <w:sz w:val="24"/>
          <w:szCs w:val="24"/>
          <w:lang w:val="ro-RO"/>
        </w:rPr>
        <w:t xml:space="preserve"> Univ. dr. Bökös Borbála</w:t>
      </w:r>
      <w:r w:rsidR="00895A62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895A62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DB0188" w:rsidRPr="00895A62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Pr="00895A62">
        <w:rPr>
          <w:rFonts w:ascii="Times New Roman" w:hAnsi="Times New Roman" w:cs="Times New Roman"/>
          <w:sz w:val="24"/>
          <w:szCs w:val="24"/>
          <w:lang w:val="ro-RO"/>
        </w:rPr>
        <w:t xml:space="preserve"> Univ. dr. Bökös Borbála</w:t>
      </w:r>
    </w:p>
    <w:p w:rsidR="006A2222" w:rsidRPr="006905A6" w:rsidRDefault="00D01772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10.09.2024</w:t>
      </w: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vi</w:t>
      </w:r>
      <w:r w:rsidRPr="00AD6415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rii în 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nt: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dir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torului 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</w:p>
    <w:p w:rsidR="003E14E4" w:rsidRDefault="003E14E4" w:rsidP="003E14E4">
      <w:pPr>
        <w:tabs>
          <w:tab w:val="left" w:pos="6540"/>
        </w:tabs>
        <w:spacing w:after="0" w:line="240" w:lineRule="auto"/>
        <w:ind w:left="160" w:right="-2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Antal-Fórizs Ioan-James</w:t>
      </w:r>
    </w:p>
    <w:p w:rsidR="006A2222" w:rsidRPr="00AD6415" w:rsidRDefault="00D01772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7C27991"/>
    <w:multiLevelType w:val="hybridMultilevel"/>
    <w:tmpl w:val="EE30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54767FD6"/>
    <w:multiLevelType w:val="hybridMultilevel"/>
    <w:tmpl w:val="FD4293C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7745219"/>
    <w:multiLevelType w:val="hybridMultilevel"/>
    <w:tmpl w:val="982AEA64"/>
    <w:lvl w:ilvl="0" w:tplc="075259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D"/>
    <w:rsid w:val="00007564"/>
    <w:rsid w:val="0002455F"/>
    <w:rsid w:val="000444CC"/>
    <w:rsid w:val="0007731D"/>
    <w:rsid w:val="000906D2"/>
    <w:rsid w:val="0009464C"/>
    <w:rsid w:val="000A27AF"/>
    <w:rsid w:val="000C2A07"/>
    <w:rsid w:val="000E0672"/>
    <w:rsid w:val="000E3382"/>
    <w:rsid w:val="00165982"/>
    <w:rsid w:val="001E4D14"/>
    <w:rsid w:val="00202AB8"/>
    <w:rsid w:val="00223B71"/>
    <w:rsid w:val="0029496E"/>
    <w:rsid w:val="002B7720"/>
    <w:rsid w:val="002C43DC"/>
    <w:rsid w:val="002C4579"/>
    <w:rsid w:val="002D594D"/>
    <w:rsid w:val="0032135F"/>
    <w:rsid w:val="00347089"/>
    <w:rsid w:val="00357C30"/>
    <w:rsid w:val="00373229"/>
    <w:rsid w:val="003B1ADC"/>
    <w:rsid w:val="003D0E36"/>
    <w:rsid w:val="003D0F47"/>
    <w:rsid w:val="003E14E4"/>
    <w:rsid w:val="004204A8"/>
    <w:rsid w:val="00450CAC"/>
    <w:rsid w:val="004754EA"/>
    <w:rsid w:val="00486464"/>
    <w:rsid w:val="004A1AEB"/>
    <w:rsid w:val="004A25BC"/>
    <w:rsid w:val="004C22A1"/>
    <w:rsid w:val="004D1113"/>
    <w:rsid w:val="004F33DE"/>
    <w:rsid w:val="00500FD0"/>
    <w:rsid w:val="005042AB"/>
    <w:rsid w:val="00537F02"/>
    <w:rsid w:val="00563D9B"/>
    <w:rsid w:val="00574420"/>
    <w:rsid w:val="005966E4"/>
    <w:rsid w:val="005C31F4"/>
    <w:rsid w:val="005F69B5"/>
    <w:rsid w:val="00605AAE"/>
    <w:rsid w:val="00624033"/>
    <w:rsid w:val="00625017"/>
    <w:rsid w:val="00653B7E"/>
    <w:rsid w:val="0066420B"/>
    <w:rsid w:val="006A2222"/>
    <w:rsid w:val="006C46D0"/>
    <w:rsid w:val="006E3745"/>
    <w:rsid w:val="00740053"/>
    <w:rsid w:val="00761EE2"/>
    <w:rsid w:val="00784A7F"/>
    <w:rsid w:val="0078618A"/>
    <w:rsid w:val="007A0E4E"/>
    <w:rsid w:val="007A1432"/>
    <w:rsid w:val="00806C4E"/>
    <w:rsid w:val="008200BC"/>
    <w:rsid w:val="008227BA"/>
    <w:rsid w:val="00882D85"/>
    <w:rsid w:val="00887BB6"/>
    <w:rsid w:val="00895A62"/>
    <w:rsid w:val="008B1C47"/>
    <w:rsid w:val="008B6DCA"/>
    <w:rsid w:val="00910C6A"/>
    <w:rsid w:val="0092300D"/>
    <w:rsid w:val="0095213C"/>
    <w:rsid w:val="00960FDD"/>
    <w:rsid w:val="009D3DD1"/>
    <w:rsid w:val="009F02F4"/>
    <w:rsid w:val="00A074AD"/>
    <w:rsid w:val="00A36816"/>
    <w:rsid w:val="00A4320A"/>
    <w:rsid w:val="00A56CCB"/>
    <w:rsid w:val="00A760A0"/>
    <w:rsid w:val="00A92D03"/>
    <w:rsid w:val="00AA0854"/>
    <w:rsid w:val="00AB3730"/>
    <w:rsid w:val="00AC664D"/>
    <w:rsid w:val="00AD2FA5"/>
    <w:rsid w:val="00AD583B"/>
    <w:rsid w:val="00AD6415"/>
    <w:rsid w:val="00AE7451"/>
    <w:rsid w:val="00AF0E76"/>
    <w:rsid w:val="00AF60AD"/>
    <w:rsid w:val="00B106BE"/>
    <w:rsid w:val="00B71AA8"/>
    <w:rsid w:val="00B95BFF"/>
    <w:rsid w:val="00BF176B"/>
    <w:rsid w:val="00BF21A0"/>
    <w:rsid w:val="00BF4006"/>
    <w:rsid w:val="00BF643D"/>
    <w:rsid w:val="00C06E9A"/>
    <w:rsid w:val="00C20817"/>
    <w:rsid w:val="00C416EE"/>
    <w:rsid w:val="00C419E3"/>
    <w:rsid w:val="00C56F47"/>
    <w:rsid w:val="00C62814"/>
    <w:rsid w:val="00C62B12"/>
    <w:rsid w:val="00C87EE5"/>
    <w:rsid w:val="00CC7019"/>
    <w:rsid w:val="00D01772"/>
    <w:rsid w:val="00D31EBB"/>
    <w:rsid w:val="00D422A2"/>
    <w:rsid w:val="00D55C9E"/>
    <w:rsid w:val="00D91A1A"/>
    <w:rsid w:val="00DB0188"/>
    <w:rsid w:val="00DD5305"/>
    <w:rsid w:val="00E0408C"/>
    <w:rsid w:val="00E158CB"/>
    <w:rsid w:val="00E20BED"/>
    <w:rsid w:val="00E84FD7"/>
    <w:rsid w:val="00EC0B0C"/>
    <w:rsid w:val="00ED00BB"/>
    <w:rsid w:val="00ED0C31"/>
    <w:rsid w:val="00ED6666"/>
    <w:rsid w:val="00EF2BBD"/>
    <w:rsid w:val="00F712DB"/>
    <w:rsid w:val="00F724E2"/>
    <w:rsid w:val="00F86D22"/>
    <w:rsid w:val="00FB6FF2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F250"/>
  <w15:docId w15:val="{7B5BBCB9-C6D3-4C01-9B62-69522CE3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84</cp:revision>
  <cp:lastPrinted>2015-09-15T13:52:00Z</cp:lastPrinted>
  <dcterms:created xsi:type="dcterms:W3CDTF">2018-08-04T07:10:00Z</dcterms:created>
  <dcterms:modified xsi:type="dcterms:W3CDTF">2024-12-10T16:40:00Z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