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3DD" w:rsidRPr="007744E5" w:rsidRDefault="008833DD" w:rsidP="008833DD">
      <w:pPr>
        <w:spacing w:before="78" w:after="0" w:line="353" w:lineRule="exact"/>
        <w:ind w:left="3884" w:right="3866"/>
        <w:rPr>
          <w:rFonts w:ascii="Times New Roman" w:hAnsi="Times New Roman" w:cs="Times New Roman"/>
          <w:sz w:val="24"/>
          <w:szCs w:val="24"/>
          <w:lang w:val="ro-RO"/>
        </w:rPr>
      </w:pPr>
      <w:r w:rsidRPr="007744E5">
        <w:rPr>
          <w:rFonts w:ascii="Times New Roman" w:hAnsi="Times New Roman" w:cs="Times New Roman"/>
          <w:b/>
          <w:bCs/>
          <w:spacing w:val="-1"/>
          <w:position w:val="-2"/>
          <w:sz w:val="24"/>
          <w:szCs w:val="24"/>
          <w:lang w:val="ro-RO"/>
        </w:rPr>
        <w:t>F</w:t>
      </w:r>
      <w:r w:rsidRPr="007744E5">
        <w:rPr>
          <w:rFonts w:ascii="Times New Roman" w:hAnsi="Times New Roman" w:cs="Times New Roman"/>
          <w:b/>
          <w:bCs/>
          <w:spacing w:val="1"/>
          <w:position w:val="-2"/>
          <w:sz w:val="24"/>
          <w:szCs w:val="24"/>
          <w:lang w:val="ro-RO"/>
        </w:rPr>
        <w:t>I</w:t>
      </w:r>
      <w:r w:rsidRPr="007744E5">
        <w:rPr>
          <w:rFonts w:ascii="Times New Roman" w:hAnsi="Times New Roman" w:cs="Times New Roman"/>
          <w:b/>
          <w:bCs/>
          <w:position w:val="-2"/>
          <w:sz w:val="24"/>
          <w:szCs w:val="24"/>
          <w:lang w:val="ro-RO"/>
        </w:rPr>
        <w:t xml:space="preserve">ŞA </w:t>
      </w:r>
      <w:r w:rsidRPr="007744E5">
        <w:rPr>
          <w:rFonts w:ascii="Times New Roman" w:hAnsi="Times New Roman" w:cs="Times New Roman"/>
          <w:b/>
          <w:bCs/>
          <w:spacing w:val="-2"/>
          <w:position w:val="-2"/>
          <w:sz w:val="24"/>
          <w:szCs w:val="24"/>
          <w:lang w:val="ro-RO"/>
        </w:rPr>
        <w:t>D</w:t>
      </w:r>
      <w:r w:rsidRPr="007744E5">
        <w:rPr>
          <w:rFonts w:ascii="Times New Roman" w:hAnsi="Times New Roman" w:cs="Times New Roman"/>
          <w:b/>
          <w:bCs/>
          <w:spacing w:val="1"/>
          <w:position w:val="-2"/>
          <w:sz w:val="24"/>
          <w:szCs w:val="24"/>
          <w:lang w:val="ro-RO"/>
        </w:rPr>
        <w:t>I</w:t>
      </w:r>
      <w:r w:rsidRPr="007744E5">
        <w:rPr>
          <w:rFonts w:ascii="Times New Roman" w:hAnsi="Times New Roman" w:cs="Times New Roman"/>
          <w:b/>
          <w:bCs/>
          <w:position w:val="-2"/>
          <w:sz w:val="24"/>
          <w:szCs w:val="24"/>
          <w:lang w:val="ro-RO"/>
        </w:rPr>
        <w:t>S</w:t>
      </w:r>
      <w:r w:rsidRPr="007744E5">
        <w:rPr>
          <w:rFonts w:ascii="Times New Roman" w:hAnsi="Times New Roman" w:cs="Times New Roman"/>
          <w:b/>
          <w:bCs/>
          <w:spacing w:val="-1"/>
          <w:position w:val="-2"/>
          <w:sz w:val="24"/>
          <w:szCs w:val="24"/>
          <w:lang w:val="ro-RO"/>
        </w:rPr>
        <w:t>C</w:t>
      </w:r>
      <w:r w:rsidRPr="007744E5">
        <w:rPr>
          <w:rFonts w:ascii="Times New Roman" w:hAnsi="Times New Roman" w:cs="Times New Roman"/>
          <w:b/>
          <w:bCs/>
          <w:spacing w:val="1"/>
          <w:position w:val="-2"/>
          <w:sz w:val="24"/>
          <w:szCs w:val="24"/>
          <w:lang w:val="ro-RO"/>
        </w:rPr>
        <w:t>I</w:t>
      </w:r>
      <w:r w:rsidRPr="007744E5">
        <w:rPr>
          <w:rFonts w:ascii="Times New Roman" w:hAnsi="Times New Roman" w:cs="Times New Roman"/>
          <w:b/>
          <w:bCs/>
          <w:spacing w:val="-1"/>
          <w:position w:val="-2"/>
          <w:sz w:val="24"/>
          <w:szCs w:val="24"/>
          <w:lang w:val="ro-RO"/>
        </w:rPr>
        <w:t>P</w:t>
      </w:r>
      <w:r w:rsidRPr="007744E5">
        <w:rPr>
          <w:rFonts w:ascii="Times New Roman" w:hAnsi="Times New Roman" w:cs="Times New Roman"/>
          <w:b/>
          <w:bCs/>
          <w:position w:val="-2"/>
          <w:sz w:val="24"/>
          <w:szCs w:val="24"/>
          <w:lang w:val="ro-RO"/>
        </w:rPr>
        <w:t>L</w:t>
      </w:r>
      <w:r w:rsidRPr="007744E5">
        <w:rPr>
          <w:rFonts w:ascii="Times New Roman" w:hAnsi="Times New Roman" w:cs="Times New Roman"/>
          <w:b/>
          <w:bCs/>
          <w:spacing w:val="1"/>
          <w:position w:val="-2"/>
          <w:sz w:val="24"/>
          <w:szCs w:val="24"/>
          <w:lang w:val="ro-RO"/>
        </w:rPr>
        <w:t>I</w:t>
      </w:r>
      <w:r w:rsidRPr="007744E5">
        <w:rPr>
          <w:rFonts w:ascii="Times New Roman" w:hAnsi="Times New Roman" w:cs="Times New Roman"/>
          <w:b/>
          <w:bCs/>
          <w:spacing w:val="-1"/>
          <w:position w:val="-2"/>
          <w:sz w:val="24"/>
          <w:szCs w:val="24"/>
          <w:lang w:val="ro-RO"/>
        </w:rPr>
        <w:t>N</w:t>
      </w:r>
      <w:r w:rsidRPr="007744E5">
        <w:rPr>
          <w:rFonts w:ascii="Times New Roman" w:hAnsi="Times New Roman" w:cs="Times New Roman"/>
          <w:b/>
          <w:bCs/>
          <w:spacing w:val="-3"/>
          <w:position w:val="-2"/>
          <w:sz w:val="24"/>
          <w:szCs w:val="24"/>
          <w:lang w:val="ro-RO"/>
        </w:rPr>
        <w:t>E</w:t>
      </w:r>
      <w:r w:rsidRPr="007744E5">
        <w:rPr>
          <w:rFonts w:ascii="Times New Roman" w:hAnsi="Times New Roman" w:cs="Times New Roman"/>
          <w:b/>
          <w:bCs/>
          <w:position w:val="-2"/>
          <w:sz w:val="24"/>
          <w:szCs w:val="24"/>
          <w:lang w:val="ro-RO"/>
        </w:rPr>
        <w:t>I</w:t>
      </w:r>
      <w:r w:rsidRPr="007744E5">
        <w:rPr>
          <w:rFonts w:ascii="Times New Roman" w:hAnsi="Times New Roman" w:cs="Times New Roman"/>
          <w:b/>
          <w:bCs/>
          <w:position w:val="11"/>
          <w:sz w:val="24"/>
          <w:szCs w:val="24"/>
          <w:lang w:val="ro-RO"/>
        </w:rPr>
        <w:t>1</w:t>
      </w:r>
    </w:p>
    <w:p w:rsidR="008833DD" w:rsidRPr="007744E5" w:rsidRDefault="008833DD" w:rsidP="008833DD">
      <w:pPr>
        <w:spacing w:before="7" w:after="0" w:line="12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8833DD" w:rsidRPr="007744E5" w:rsidRDefault="008833DD" w:rsidP="008833DD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8833DD" w:rsidRPr="007744E5" w:rsidRDefault="008833DD" w:rsidP="008833DD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Da</w:t>
      </w:r>
      <w:r w:rsidRPr="007744E5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e </w:t>
      </w:r>
      <w:r w:rsidRPr="007744E5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7744E5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7744E5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7744E5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e </w:t>
      </w:r>
      <w:r w:rsidRPr="007744E5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7744E5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o</w:t>
      </w:r>
      <w:r w:rsidRPr="007744E5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g</w:t>
      </w:r>
      <w:r w:rsidRPr="007744E5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7744E5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a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m</w:t>
      </w:r>
    </w:p>
    <w:p w:rsidR="008833DD" w:rsidRPr="007744E5" w:rsidRDefault="008833DD" w:rsidP="008833DD">
      <w:pPr>
        <w:spacing w:before="29" w:after="0" w:line="271" w:lineRule="exact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5"/>
        <w:gridCol w:w="6445"/>
      </w:tblGrid>
      <w:tr w:rsidR="008833DD" w:rsidRPr="007744E5" w:rsidTr="00DD2629">
        <w:trPr>
          <w:trHeight w:val="34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 </w:t>
            </w:r>
            <w:r w:rsidRPr="007744E5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nst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 de învăţ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â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 sup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rior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Universitatea Creştină Partium</w:t>
            </w:r>
          </w:p>
        </w:tc>
      </w:tr>
      <w:tr w:rsidR="008833DD" w:rsidRPr="007744E5" w:rsidTr="00DD2629">
        <w:trPr>
          <w:trHeight w:val="34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1.2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Fac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Facultatea de Litere și Arte</w:t>
            </w:r>
          </w:p>
        </w:tc>
      </w:tr>
      <w:tr w:rsidR="008833DD" w:rsidRPr="007744E5" w:rsidTr="00DD2629">
        <w:trPr>
          <w:trHeight w:val="34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 D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m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ntul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305DBE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Departamentul de </w:t>
            </w:r>
            <w:r w:rsidR="008833DD"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Limbă şi Literatură </w:t>
            </w:r>
          </w:p>
        </w:tc>
      </w:tr>
      <w:tr w:rsidR="008833DD" w:rsidRPr="007744E5" w:rsidTr="00DD2629">
        <w:trPr>
          <w:trHeight w:val="34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 Dom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niul de stud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Limbă și Literatură</w:t>
            </w:r>
          </w:p>
        </w:tc>
      </w:tr>
      <w:tr w:rsidR="008833DD" w:rsidRPr="007744E5" w:rsidTr="00DD2629">
        <w:trPr>
          <w:trHeight w:val="34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1.5 Ciclul de studii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Licenţă</w:t>
            </w:r>
          </w:p>
        </w:tc>
      </w:tr>
      <w:tr w:rsidR="008833DD" w:rsidRPr="007744E5" w:rsidTr="00DD2629">
        <w:trPr>
          <w:trHeight w:val="34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1.6 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</w:t>
            </w:r>
            <w:r w:rsidRPr="007744E5">
              <w:rPr>
                <w:rFonts w:ascii="Times New Roman" w:hAnsi="Times New Roman" w:cs="Times New Roman"/>
                <w:spacing w:val="-3"/>
                <w:sz w:val="24"/>
                <w:szCs w:val="24"/>
                <w:lang w:val="ro-RO"/>
              </w:rPr>
              <w:t>g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mul de stud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/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305DBE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744E5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774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DBE"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 literatura engleză / Licențiat în filologie</w:t>
            </w:r>
          </w:p>
        </w:tc>
      </w:tr>
    </w:tbl>
    <w:p w:rsidR="008833DD" w:rsidRPr="007744E5" w:rsidRDefault="008833DD" w:rsidP="008833DD">
      <w:pPr>
        <w:spacing w:before="11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8833DD" w:rsidRPr="007744E5" w:rsidRDefault="008833DD" w:rsidP="008833DD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Da</w:t>
      </w:r>
      <w:r w:rsidRPr="007744E5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e </w:t>
      </w:r>
      <w:r w:rsidRPr="007744E5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7744E5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7744E5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7744E5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e </w:t>
      </w:r>
      <w:r w:rsidRPr="007744E5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isci</w:t>
      </w:r>
      <w:r w:rsidRPr="007744E5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l</w:t>
      </w:r>
      <w:r w:rsidRPr="007744E5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in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ă</w:t>
      </w:r>
    </w:p>
    <w:p w:rsidR="008833DD" w:rsidRPr="007744E5" w:rsidRDefault="008833DD" w:rsidP="008833DD">
      <w:pPr>
        <w:spacing w:before="29" w:after="0" w:line="271" w:lineRule="exact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6362"/>
      </w:tblGrid>
      <w:tr w:rsidR="008833DD" w:rsidRPr="007744E5" w:rsidTr="00305DBE">
        <w:trPr>
          <w:trHeight w:hRule="exact"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 D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disciplin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Istoria literaturii britanice (III)</w:t>
            </w:r>
          </w:p>
        </w:tc>
      </w:tr>
      <w:tr w:rsidR="008833DD" w:rsidRPr="007744E5" w:rsidTr="00305DBE">
        <w:trPr>
          <w:trHeight w:hRule="exact"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 Titula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a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de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Lect. Univ. dr. Veres Ottilia</w:t>
            </w:r>
          </w:p>
        </w:tc>
      </w:tr>
      <w:tr w:rsidR="008833DD" w:rsidRPr="007744E5" w:rsidTr="00305DBE">
        <w:trPr>
          <w:trHeight w:hRule="exact" w:val="32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305DBE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 Titula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a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de</w:t>
            </w:r>
            <w:r w:rsidR="00305DBE"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seminar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Lect. Univ. dr. Veres Ottilia</w:t>
            </w:r>
          </w:p>
        </w:tc>
      </w:tr>
      <w:tr w:rsidR="008833DD" w:rsidRPr="007744E5" w:rsidTr="00305DBE">
        <w:trPr>
          <w:trHeight w:hRule="exact"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 Anul de stud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8833DD" w:rsidRPr="007744E5" w:rsidTr="00305DBE">
        <w:trPr>
          <w:trHeight w:hRule="exact" w:val="2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2.5 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mestrul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8833DD" w:rsidRPr="007744E5" w:rsidTr="00305DBE">
        <w:trPr>
          <w:trHeight w:hRule="exact"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2.6 Tipul de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Examen</w:t>
            </w:r>
          </w:p>
        </w:tc>
      </w:tr>
      <w:tr w:rsidR="008833DD" w:rsidRPr="007744E5" w:rsidTr="00305DBE">
        <w:trPr>
          <w:trHeight w:hRule="exact"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2.7 R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m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d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inei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obligatorie</w:t>
            </w:r>
          </w:p>
        </w:tc>
      </w:tr>
    </w:tbl>
    <w:p w:rsidR="008833DD" w:rsidRPr="007744E5" w:rsidRDefault="008833DD" w:rsidP="008833DD">
      <w:pPr>
        <w:spacing w:before="10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8833DD" w:rsidRPr="007744E5" w:rsidRDefault="008833DD" w:rsidP="008833DD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T</w:t>
      </w:r>
      <w:r w:rsidRPr="007744E5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i</w:t>
      </w:r>
      <w:r w:rsidRPr="007744E5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m</w:t>
      </w:r>
      <w:r w:rsidRPr="007744E5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pu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l to</w:t>
      </w:r>
      <w:r w:rsidRPr="007744E5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al es</w:t>
      </w:r>
      <w:r w:rsidRPr="007744E5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7744E5"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  <w:lang w:val="ro-RO"/>
        </w:rPr>
        <w:t>i</w:t>
      </w:r>
      <w:r w:rsidRPr="007744E5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m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at</w:t>
      </w:r>
    </w:p>
    <w:p w:rsidR="008833DD" w:rsidRPr="007744E5" w:rsidRDefault="008833DD" w:rsidP="008833DD">
      <w:pPr>
        <w:spacing w:before="29" w:after="0" w:line="271" w:lineRule="exact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5"/>
        <w:gridCol w:w="708"/>
        <w:gridCol w:w="1844"/>
        <w:gridCol w:w="710"/>
        <w:gridCol w:w="2273"/>
        <w:gridCol w:w="720"/>
      </w:tblGrid>
      <w:tr w:rsidR="008833DD" w:rsidRPr="007744E5" w:rsidTr="00DD2629">
        <w:trPr>
          <w:trHeight w:hRule="exact" w:val="286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 Num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 de o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pe 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s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ptăm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â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re3.2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3.3 s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r/lab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o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8833DD" w:rsidRPr="007744E5" w:rsidTr="00DD2629">
        <w:trPr>
          <w:trHeight w:hRule="exact" w:val="286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3.4 Total o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din p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nul </w:t>
            </w:r>
            <w:r w:rsidRPr="007744E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d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învăţ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mânt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re3.5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3.6 s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r/lab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o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</w:tr>
      <w:tr w:rsidR="008833DD" w:rsidRPr="007744E5" w:rsidTr="00DD2629">
        <w:trPr>
          <w:trHeight w:hRule="exact" w:val="288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Distribuţia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ondului de t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9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</w:tr>
      <w:tr w:rsidR="008833DD" w:rsidRPr="007744E5" w:rsidTr="00DD2629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după manu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l, support de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s, bibl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ogr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şi no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D12E91" w:rsidP="00305DBE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8833DD" w:rsidRPr="007744E5" w:rsidTr="00DD2629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ument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supli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m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 în b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bl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ote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că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pe plat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o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rme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roni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de s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tate şi pe 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D12E91" w:rsidP="00DD2629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8833DD" w:rsidRPr="007744E5" w:rsidTr="00DD2629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 semin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rii/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bor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toa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te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m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te, p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o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rto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şi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D12E91" w:rsidP="00DD2629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</w:tr>
      <w:tr w:rsidR="008833DD" w:rsidRPr="007744E5" w:rsidTr="00DD2629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Tutori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305DBE" w:rsidP="00DD2629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8833DD" w:rsidRPr="007744E5" w:rsidTr="00DD2629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305DBE" w:rsidP="00DD2629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8833DD" w:rsidRPr="007744E5" w:rsidTr="00DD2629">
        <w:trPr>
          <w:trHeight w:hRule="exact" w:val="288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Alte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833DD" w:rsidRPr="007744E5" w:rsidTr="00DD2629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3.7 To</w:t>
            </w:r>
            <w:r w:rsidRPr="007744E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al ore stu</w:t>
            </w:r>
            <w:r w:rsidRPr="007744E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iu i</w:t>
            </w:r>
            <w:r w:rsidRPr="007744E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nd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iv</w:t>
            </w:r>
            <w:r w:rsidRPr="007744E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idu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D12E91" w:rsidP="00DD2629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</w:tr>
      <w:tr w:rsidR="008833DD" w:rsidRPr="007744E5" w:rsidTr="00DD2629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3.8 To</w:t>
            </w:r>
            <w:r w:rsidRPr="007744E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al ore </w:t>
            </w:r>
            <w:r w:rsidRPr="007744E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p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es</w:t>
            </w:r>
            <w:r w:rsidRPr="007744E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me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st</w:t>
            </w:r>
            <w:r w:rsidRPr="007744E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D12E91" w:rsidP="00DD2629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</w:tr>
      <w:tr w:rsidR="008833DD" w:rsidRPr="007744E5" w:rsidTr="00DD2629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3.9 Nu</w:t>
            </w:r>
            <w:r w:rsidRPr="007744E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ro-RO"/>
              </w:rPr>
              <w:t>m</w:t>
            </w:r>
            <w:r w:rsidRPr="007744E5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val="ro-RO"/>
              </w:rPr>
              <w:t>ă</w:t>
            </w:r>
            <w:r w:rsidRPr="007744E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u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l </w:t>
            </w:r>
            <w:r w:rsidRPr="007744E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 </w:t>
            </w:r>
            <w:r w:rsidRPr="007744E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cre</w:t>
            </w:r>
            <w:r w:rsidRPr="007744E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D12E91" w:rsidP="00DD2629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</w:tbl>
    <w:p w:rsidR="008833DD" w:rsidRPr="007744E5" w:rsidRDefault="008833DD" w:rsidP="008833DD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8833DD" w:rsidRPr="007744E5" w:rsidRDefault="008833DD" w:rsidP="008833DD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  <w:r w:rsidRPr="007744E5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P</w:t>
      </w:r>
      <w:r w:rsidRPr="007744E5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r</w:t>
      </w:r>
      <w:r w:rsidRPr="007744E5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ec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o</w:t>
      </w:r>
      <w:r w:rsidRPr="007744E5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nd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iţii</w:t>
      </w:r>
      <w:r w:rsidRPr="007744E5">
        <w:rPr>
          <w:rFonts w:ascii="Times New Roman" w:hAnsi="Times New Roman" w:cs="Times New Roman"/>
          <w:position w:val="-1"/>
          <w:sz w:val="24"/>
          <w:szCs w:val="24"/>
          <w:lang w:val="ro-RO"/>
        </w:rPr>
        <w:t>(</w:t>
      </w:r>
      <w:r w:rsidRPr="007744E5">
        <w:rPr>
          <w:rFonts w:ascii="Times New Roman" w:hAnsi="Times New Roman" w:cs="Times New Roman"/>
          <w:spacing w:val="-2"/>
          <w:position w:val="-1"/>
          <w:sz w:val="24"/>
          <w:szCs w:val="24"/>
          <w:lang w:val="ro-RO"/>
        </w:rPr>
        <w:t>a</w:t>
      </w:r>
      <w:r w:rsidRPr="007744E5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c</w:t>
      </w:r>
      <w:r w:rsidRPr="007744E5">
        <w:rPr>
          <w:rFonts w:ascii="Times New Roman" w:hAnsi="Times New Roman" w:cs="Times New Roman"/>
          <w:position w:val="-1"/>
          <w:sz w:val="24"/>
          <w:szCs w:val="24"/>
          <w:lang w:val="ro-RO"/>
        </w:rPr>
        <w:t>olo un</w:t>
      </w:r>
      <w:r w:rsidRPr="007744E5">
        <w:rPr>
          <w:rFonts w:ascii="Times New Roman" w:hAnsi="Times New Roman" w:cs="Times New Roman"/>
          <w:spacing w:val="3"/>
          <w:position w:val="-1"/>
          <w:sz w:val="24"/>
          <w:szCs w:val="24"/>
          <w:lang w:val="ro-RO"/>
        </w:rPr>
        <w:t>d</w:t>
      </w:r>
      <w:r w:rsidRPr="007744E5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e </w:t>
      </w:r>
      <w:r w:rsidRPr="007744E5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7744E5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ste </w:t>
      </w:r>
      <w:r w:rsidRPr="007744E5">
        <w:rPr>
          <w:rFonts w:ascii="Times New Roman" w:hAnsi="Times New Roman" w:cs="Times New Roman"/>
          <w:spacing w:val="1"/>
          <w:position w:val="-1"/>
          <w:sz w:val="24"/>
          <w:szCs w:val="24"/>
          <w:lang w:val="ro-RO"/>
        </w:rPr>
        <w:t>c</w:t>
      </w:r>
      <w:r w:rsidRPr="007744E5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7744E5">
        <w:rPr>
          <w:rFonts w:ascii="Times New Roman" w:hAnsi="Times New Roman" w:cs="Times New Roman"/>
          <w:spacing w:val="1"/>
          <w:position w:val="-1"/>
          <w:sz w:val="24"/>
          <w:szCs w:val="24"/>
          <w:lang w:val="ro-RO"/>
        </w:rPr>
        <w:t>z</w:t>
      </w:r>
      <w:r w:rsidRPr="007744E5">
        <w:rPr>
          <w:rFonts w:ascii="Times New Roman" w:hAnsi="Times New Roman" w:cs="Times New Roman"/>
          <w:position w:val="-1"/>
          <w:sz w:val="24"/>
          <w:szCs w:val="24"/>
          <w:lang w:val="ro-RO"/>
        </w:rPr>
        <w:t>ul)</w:t>
      </w:r>
    </w:p>
    <w:p w:rsidR="008833DD" w:rsidRPr="007744E5" w:rsidRDefault="008833DD" w:rsidP="008833DD">
      <w:pPr>
        <w:spacing w:before="29" w:after="0" w:line="271" w:lineRule="exact"/>
        <w:ind w:left="213" w:right="-20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</w:p>
    <w:p w:rsidR="008833DD" w:rsidRPr="007744E5" w:rsidRDefault="008833DD" w:rsidP="008833DD">
      <w:pPr>
        <w:spacing w:before="2" w:after="0" w:line="1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8097"/>
      </w:tblGrid>
      <w:tr w:rsidR="008833DD" w:rsidRPr="007744E5" w:rsidTr="00DD2629">
        <w:trPr>
          <w:trHeight w:hRule="exact"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 de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ulum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305DBE" w:rsidP="00DD26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8833DD" w:rsidRPr="007744E5" w:rsidTr="00DD2629">
        <w:trPr>
          <w:trHeight w:hRule="exact" w:val="2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4.2 de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ompet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nţe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Cunoaşterea limbii engleze la nivel avansat</w:t>
            </w:r>
          </w:p>
        </w:tc>
      </w:tr>
    </w:tbl>
    <w:p w:rsidR="008833DD" w:rsidRPr="007744E5" w:rsidRDefault="008833DD" w:rsidP="008833DD">
      <w:pPr>
        <w:spacing w:before="18" w:after="0" w:line="22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8833DD" w:rsidRPr="007744E5" w:rsidRDefault="008833DD" w:rsidP="008833DD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Con</w:t>
      </w:r>
      <w:r w:rsidRPr="007744E5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iţii </w:t>
      </w:r>
      <w:r w:rsidRPr="007744E5">
        <w:rPr>
          <w:rFonts w:ascii="Times New Roman" w:hAnsi="Times New Roman" w:cs="Times New Roman"/>
          <w:position w:val="-1"/>
          <w:sz w:val="24"/>
          <w:szCs w:val="24"/>
          <w:lang w:val="ro-RO"/>
        </w:rPr>
        <w:t>(</w:t>
      </w:r>
      <w:r w:rsidRPr="007744E5">
        <w:rPr>
          <w:rFonts w:ascii="Times New Roman" w:hAnsi="Times New Roman" w:cs="Times New Roman"/>
          <w:spacing w:val="-2"/>
          <w:position w:val="-1"/>
          <w:sz w:val="24"/>
          <w:szCs w:val="24"/>
          <w:lang w:val="ro-RO"/>
        </w:rPr>
        <w:t>a</w:t>
      </w:r>
      <w:r w:rsidRPr="007744E5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c</w:t>
      </w:r>
      <w:r w:rsidRPr="007744E5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olo unde </w:t>
      </w:r>
      <w:r w:rsidRPr="007744E5">
        <w:rPr>
          <w:rFonts w:ascii="Times New Roman" w:hAnsi="Times New Roman" w:cs="Times New Roman"/>
          <w:spacing w:val="1"/>
          <w:position w:val="-1"/>
          <w:sz w:val="24"/>
          <w:szCs w:val="24"/>
          <w:lang w:val="ro-RO"/>
        </w:rPr>
        <w:t>e</w:t>
      </w:r>
      <w:r w:rsidRPr="007744E5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ste </w:t>
      </w:r>
      <w:r w:rsidRPr="007744E5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ca</w:t>
      </w:r>
      <w:r w:rsidRPr="007744E5">
        <w:rPr>
          <w:rFonts w:ascii="Times New Roman" w:hAnsi="Times New Roman" w:cs="Times New Roman"/>
          <w:spacing w:val="1"/>
          <w:position w:val="-1"/>
          <w:sz w:val="24"/>
          <w:szCs w:val="24"/>
          <w:lang w:val="ro-RO"/>
        </w:rPr>
        <w:t>z</w:t>
      </w:r>
      <w:r w:rsidRPr="007744E5">
        <w:rPr>
          <w:rFonts w:ascii="Times New Roman" w:hAnsi="Times New Roman" w:cs="Times New Roman"/>
          <w:position w:val="-1"/>
          <w:sz w:val="24"/>
          <w:szCs w:val="24"/>
          <w:lang w:val="ro-RO"/>
        </w:rPr>
        <w:t>ul)</w:t>
      </w:r>
    </w:p>
    <w:p w:rsidR="008833DD" w:rsidRPr="007744E5" w:rsidRDefault="008833DD" w:rsidP="008833DD">
      <w:pPr>
        <w:spacing w:before="29" w:after="0" w:line="271" w:lineRule="exact"/>
        <w:ind w:left="213" w:right="-20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</w:p>
    <w:p w:rsidR="008833DD" w:rsidRPr="007744E5" w:rsidRDefault="008833DD" w:rsidP="008833DD">
      <w:pPr>
        <w:spacing w:before="2" w:after="0" w:line="1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8"/>
        <w:gridCol w:w="5262"/>
      </w:tblGrid>
      <w:tr w:rsidR="008833DD" w:rsidRPr="007744E5" w:rsidTr="00305DBE">
        <w:trPr>
          <w:trHeight w:hRule="exact" w:val="62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5.1 de d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ş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u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a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u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s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ului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lă de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s, dot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 l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ptop, v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oproi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tor, l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u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 la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7744E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rn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t, soft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w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</w:p>
        </w:tc>
      </w:tr>
      <w:tr w:rsidR="008833DD" w:rsidRPr="007744E5" w:rsidTr="00305DBE">
        <w:trPr>
          <w:trHeight w:hRule="exact" w:val="57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5.2 de d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u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a sem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rului/labo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torului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lă de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s, dot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 l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ptop, v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oproi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tor, l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u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 la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7744E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rn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t, soft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w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</w:p>
        </w:tc>
      </w:tr>
    </w:tbl>
    <w:p w:rsidR="008833DD" w:rsidRPr="007744E5" w:rsidRDefault="008833DD" w:rsidP="008833DD">
      <w:pPr>
        <w:spacing w:before="12" w:after="0" w:line="28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8833DD" w:rsidRPr="007744E5" w:rsidRDefault="008833DD" w:rsidP="008833DD">
      <w:pPr>
        <w:spacing w:before="44" w:after="0" w:line="240" w:lineRule="auto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  <w:r w:rsidRPr="007744E5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D2157AE" wp14:editId="332D9E14">
                <wp:simplePos x="0" y="0"/>
                <wp:positionH relativeFrom="page">
                  <wp:posOffset>719455</wp:posOffset>
                </wp:positionH>
                <wp:positionV relativeFrom="paragraph">
                  <wp:posOffset>-26035</wp:posOffset>
                </wp:positionV>
                <wp:extent cx="1828800" cy="1270"/>
                <wp:effectExtent l="5080" t="11430" r="1397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133" y="-41"/>
                          <a:chExt cx="2880" cy="2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1133" y="-41"/>
                            <a:ext cx="2880" cy="2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"/>
                              <a:gd name="T2" fmla="*/ 2880 w 2880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A4C89B" id="Group 1" o:spid="_x0000_s1026" style="position:absolute;margin-left:56.65pt;margin-top:-2.05pt;width:2in;height:.1pt;z-index:-251658240;mso-position-horizontal-relative:page" coordorigin="1133,-4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">
                <v:shape id="Freeform 13" o:spid="_x0000_s1027" style="position:absolute;left:1133;top:-4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Pr="007744E5">
        <w:rPr>
          <w:rFonts w:ascii="Times New Roman" w:hAnsi="Times New Roman" w:cs="Times New Roman"/>
          <w:position w:val="9"/>
          <w:sz w:val="24"/>
          <w:szCs w:val="24"/>
          <w:lang w:val="ro-RO"/>
        </w:rPr>
        <w:t>1</w:t>
      </w:r>
      <w:r w:rsidRPr="007744E5">
        <w:rPr>
          <w:rFonts w:ascii="Times New Roman" w:hAnsi="Times New Roman" w:cs="Times New Roman"/>
          <w:spacing w:val="-1"/>
          <w:sz w:val="24"/>
          <w:szCs w:val="24"/>
          <w:lang w:val="ro-RO"/>
        </w:rPr>
        <w:t>C</w:t>
      </w:r>
      <w:r w:rsidRPr="007744E5">
        <w:rPr>
          <w:rFonts w:ascii="Times New Roman" w:hAnsi="Times New Roman" w:cs="Times New Roman"/>
          <w:spacing w:val="-2"/>
          <w:sz w:val="24"/>
          <w:szCs w:val="24"/>
          <w:lang w:val="ro-RO"/>
        </w:rPr>
        <w:t>f</w:t>
      </w:r>
      <w:r w:rsidRPr="007744E5">
        <w:rPr>
          <w:rFonts w:ascii="Times New Roman" w:hAnsi="Times New Roman" w:cs="Times New Roman"/>
          <w:sz w:val="24"/>
          <w:szCs w:val="24"/>
          <w:lang w:val="ro-RO"/>
        </w:rPr>
        <w:t>.M</w:t>
      </w:r>
      <w:r w:rsidRPr="007744E5">
        <w:rPr>
          <w:rFonts w:ascii="Times New Roman" w:hAnsi="Times New Roman" w:cs="Times New Roman"/>
          <w:spacing w:val="1"/>
          <w:sz w:val="24"/>
          <w:szCs w:val="24"/>
          <w:lang w:val="ro-RO"/>
        </w:rPr>
        <w:t>.</w:t>
      </w:r>
      <w:r w:rsidRPr="007744E5">
        <w:rPr>
          <w:rFonts w:ascii="Times New Roman" w:hAnsi="Times New Roman" w:cs="Times New Roman"/>
          <w:spacing w:val="2"/>
          <w:sz w:val="24"/>
          <w:szCs w:val="24"/>
          <w:lang w:val="ro-RO"/>
        </w:rPr>
        <w:t>O</w:t>
      </w:r>
      <w:r w:rsidRPr="007744E5">
        <w:rPr>
          <w:rFonts w:ascii="Times New Roman" w:hAnsi="Times New Roman" w:cs="Times New Roman"/>
          <w:spacing w:val="-2"/>
          <w:sz w:val="24"/>
          <w:szCs w:val="24"/>
          <w:lang w:val="ro-RO"/>
        </w:rPr>
        <w:t>f</w:t>
      </w:r>
      <w:r w:rsidRPr="007744E5">
        <w:rPr>
          <w:rFonts w:ascii="Times New Roman" w:hAnsi="Times New Roman" w:cs="Times New Roman"/>
          <w:sz w:val="24"/>
          <w:szCs w:val="24"/>
          <w:lang w:val="ro-RO"/>
        </w:rPr>
        <w:t xml:space="preserve">.al </w:t>
      </w:r>
      <w:r w:rsidRPr="007744E5">
        <w:rPr>
          <w:rFonts w:ascii="Times New Roman" w:hAnsi="Times New Roman" w:cs="Times New Roman"/>
          <w:spacing w:val="-1"/>
          <w:sz w:val="24"/>
          <w:szCs w:val="24"/>
          <w:lang w:val="ro-RO"/>
        </w:rPr>
        <w:t>R</w:t>
      </w:r>
      <w:r w:rsidRPr="007744E5">
        <w:rPr>
          <w:rFonts w:ascii="Times New Roman" w:hAnsi="Times New Roman" w:cs="Times New Roman"/>
          <w:spacing w:val="3"/>
          <w:sz w:val="24"/>
          <w:szCs w:val="24"/>
          <w:lang w:val="ro-RO"/>
        </w:rPr>
        <w:t>o</w:t>
      </w:r>
      <w:r w:rsidRPr="007744E5">
        <w:rPr>
          <w:rFonts w:ascii="Times New Roman" w:hAnsi="Times New Roman" w:cs="Times New Roman"/>
          <w:spacing w:val="-4"/>
          <w:sz w:val="24"/>
          <w:szCs w:val="24"/>
          <w:lang w:val="ro-RO"/>
        </w:rPr>
        <w:t>m</w:t>
      </w:r>
      <w:r w:rsidRPr="007744E5">
        <w:rPr>
          <w:rFonts w:ascii="Times New Roman" w:hAnsi="Times New Roman" w:cs="Times New Roman"/>
          <w:spacing w:val="5"/>
          <w:sz w:val="24"/>
          <w:szCs w:val="24"/>
          <w:lang w:val="ro-RO"/>
        </w:rPr>
        <w:t>â</w:t>
      </w:r>
      <w:r w:rsidRPr="007744E5">
        <w:rPr>
          <w:rFonts w:ascii="Times New Roman" w:hAnsi="Times New Roman" w:cs="Times New Roman"/>
          <w:spacing w:val="-1"/>
          <w:sz w:val="24"/>
          <w:szCs w:val="24"/>
          <w:lang w:val="ro-RO"/>
        </w:rPr>
        <w:t>n</w:t>
      </w:r>
      <w:r w:rsidRPr="007744E5">
        <w:rPr>
          <w:rFonts w:ascii="Times New Roman" w:hAnsi="Times New Roman" w:cs="Times New Roman"/>
          <w:sz w:val="24"/>
          <w:szCs w:val="24"/>
          <w:lang w:val="ro-RO"/>
        </w:rPr>
        <w:t xml:space="preserve">iei, </w:t>
      </w:r>
      <w:r w:rsidRPr="007744E5">
        <w:rPr>
          <w:rFonts w:ascii="Times New Roman" w:hAnsi="Times New Roman" w:cs="Times New Roman"/>
          <w:spacing w:val="2"/>
          <w:sz w:val="24"/>
          <w:szCs w:val="24"/>
          <w:lang w:val="ro-RO"/>
        </w:rPr>
        <w:t>P</w:t>
      </w:r>
      <w:r w:rsidRPr="007744E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7744E5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Pr="007744E5">
        <w:rPr>
          <w:rFonts w:ascii="Times New Roman" w:hAnsi="Times New Roman" w:cs="Times New Roman"/>
          <w:sz w:val="24"/>
          <w:szCs w:val="24"/>
          <w:lang w:val="ro-RO"/>
        </w:rPr>
        <w:t xml:space="preserve">tea </w:t>
      </w:r>
      <w:r w:rsidRPr="007744E5">
        <w:rPr>
          <w:rFonts w:ascii="Times New Roman" w:hAnsi="Times New Roman" w:cs="Times New Roman"/>
          <w:spacing w:val="1"/>
          <w:sz w:val="24"/>
          <w:szCs w:val="24"/>
          <w:lang w:val="ro-RO"/>
        </w:rPr>
        <w:t>I</w:t>
      </w:r>
      <w:r w:rsidRPr="007744E5">
        <w:rPr>
          <w:rFonts w:ascii="Times New Roman" w:hAnsi="Times New Roman" w:cs="Times New Roman"/>
          <w:sz w:val="24"/>
          <w:szCs w:val="24"/>
          <w:lang w:val="ro-RO"/>
        </w:rPr>
        <w:t>, N</w:t>
      </w:r>
      <w:r w:rsidRPr="007744E5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Pr="007744E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7744E5">
        <w:rPr>
          <w:rFonts w:ascii="Times New Roman" w:hAnsi="Times New Roman" w:cs="Times New Roman"/>
          <w:spacing w:val="-1"/>
          <w:sz w:val="24"/>
          <w:szCs w:val="24"/>
          <w:lang w:val="ro-RO"/>
        </w:rPr>
        <w:t>8</w:t>
      </w:r>
      <w:r w:rsidRPr="007744E5">
        <w:rPr>
          <w:rFonts w:ascii="Times New Roman" w:hAnsi="Times New Roman" w:cs="Times New Roman"/>
          <w:spacing w:val="1"/>
          <w:sz w:val="24"/>
          <w:szCs w:val="24"/>
          <w:lang w:val="ro-RO"/>
        </w:rPr>
        <w:t>0</w:t>
      </w:r>
      <w:r w:rsidRPr="007744E5">
        <w:rPr>
          <w:rFonts w:ascii="Times New Roman" w:hAnsi="Times New Roman" w:cs="Times New Roman"/>
          <w:sz w:val="24"/>
          <w:szCs w:val="24"/>
          <w:lang w:val="ro-RO"/>
        </w:rPr>
        <w:t>0</w:t>
      </w:r>
      <w:r w:rsidRPr="007744E5">
        <w:rPr>
          <w:rFonts w:ascii="Times New Roman" w:hAnsi="Times New Roman" w:cs="Times New Roman"/>
          <w:spacing w:val="1"/>
          <w:sz w:val="24"/>
          <w:szCs w:val="24"/>
          <w:lang w:val="ro-RO"/>
        </w:rPr>
        <w:t>b</w:t>
      </w:r>
      <w:r w:rsidRPr="007744E5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7744E5">
        <w:rPr>
          <w:rFonts w:ascii="Times New Roman" w:hAnsi="Times New Roman" w:cs="Times New Roman"/>
          <w:spacing w:val="-1"/>
          <w:sz w:val="24"/>
          <w:szCs w:val="24"/>
          <w:lang w:val="ro-RO"/>
        </w:rPr>
        <w:t>s</w:t>
      </w:r>
      <w:r w:rsidRPr="007744E5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7744E5">
        <w:rPr>
          <w:rFonts w:ascii="Times New Roman" w:hAnsi="Times New Roman" w:cs="Times New Roman"/>
          <w:spacing w:val="1"/>
          <w:sz w:val="24"/>
          <w:szCs w:val="24"/>
          <w:lang w:val="ro-RO"/>
        </w:rPr>
        <w:t>1</w:t>
      </w:r>
      <w:r w:rsidRPr="007744E5">
        <w:rPr>
          <w:rFonts w:ascii="Times New Roman" w:hAnsi="Times New Roman" w:cs="Times New Roman"/>
          <w:spacing w:val="-1"/>
          <w:sz w:val="24"/>
          <w:szCs w:val="24"/>
          <w:lang w:val="ro-RO"/>
        </w:rPr>
        <w:t>3</w:t>
      </w:r>
      <w:r w:rsidRPr="007744E5">
        <w:rPr>
          <w:rFonts w:ascii="Times New Roman" w:hAnsi="Times New Roman" w:cs="Times New Roman"/>
          <w:sz w:val="24"/>
          <w:szCs w:val="24"/>
          <w:lang w:val="ro-RO"/>
        </w:rPr>
        <w:t>.X</w:t>
      </w:r>
      <w:r w:rsidRPr="007744E5">
        <w:rPr>
          <w:rFonts w:ascii="Times New Roman" w:hAnsi="Times New Roman" w:cs="Times New Roman"/>
          <w:spacing w:val="1"/>
          <w:sz w:val="24"/>
          <w:szCs w:val="24"/>
          <w:lang w:val="ro-RO"/>
        </w:rPr>
        <w:t>II</w:t>
      </w:r>
      <w:r w:rsidRPr="007744E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7744E5">
        <w:rPr>
          <w:rFonts w:ascii="Times New Roman" w:hAnsi="Times New Roman" w:cs="Times New Roman"/>
          <w:spacing w:val="-1"/>
          <w:sz w:val="24"/>
          <w:szCs w:val="24"/>
          <w:lang w:val="ro-RO"/>
        </w:rPr>
        <w:t>2</w:t>
      </w:r>
      <w:r w:rsidRPr="007744E5">
        <w:rPr>
          <w:rFonts w:ascii="Times New Roman" w:hAnsi="Times New Roman" w:cs="Times New Roman"/>
          <w:spacing w:val="1"/>
          <w:sz w:val="24"/>
          <w:szCs w:val="24"/>
          <w:lang w:val="ro-RO"/>
        </w:rPr>
        <w:t>01</w:t>
      </w:r>
      <w:r w:rsidRPr="007744E5">
        <w:rPr>
          <w:rFonts w:ascii="Times New Roman" w:hAnsi="Times New Roman" w:cs="Times New Roman"/>
          <w:spacing w:val="4"/>
          <w:sz w:val="24"/>
          <w:szCs w:val="24"/>
          <w:lang w:val="ro-RO"/>
        </w:rPr>
        <w:t>1</w:t>
      </w:r>
      <w:r w:rsidRPr="007744E5">
        <w:rPr>
          <w:rFonts w:ascii="Times New Roman" w:hAnsi="Times New Roman" w:cs="Times New Roman"/>
          <w:sz w:val="24"/>
          <w:szCs w:val="24"/>
          <w:lang w:val="ro-RO"/>
        </w:rPr>
        <w:t>,O</w:t>
      </w:r>
      <w:r w:rsidRPr="007744E5">
        <w:rPr>
          <w:rFonts w:ascii="Times New Roman" w:hAnsi="Times New Roman" w:cs="Times New Roman"/>
          <w:spacing w:val="1"/>
          <w:sz w:val="24"/>
          <w:szCs w:val="24"/>
          <w:lang w:val="ro-RO"/>
        </w:rPr>
        <w:t>rd</w:t>
      </w:r>
      <w:r w:rsidRPr="007744E5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7744E5">
        <w:rPr>
          <w:rFonts w:ascii="Times New Roman" w:hAnsi="Times New Roman" w:cs="Times New Roman"/>
          <w:spacing w:val="-1"/>
          <w:sz w:val="24"/>
          <w:szCs w:val="24"/>
          <w:lang w:val="ro-RO"/>
        </w:rPr>
        <w:t>nu</w:t>
      </w:r>
      <w:r w:rsidRPr="007744E5">
        <w:rPr>
          <w:rFonts w:ascii="Times New Roman" w:hAnsi="Times New Roman" w:cs="Times New Roman"/>
          <w:sz w:val="24"/>
          <w:szCs w:val="24"/>
          <w:lang w:val="ro-RO"/>
        </w:rPr>
        <w:t xml:space="preserve">l </w:t>
      </w:r>
      <w:r w:rsidRPr="007744E5">
        <w:rPr>
          <w:rFonts w:ascii="Times New Roman" w:hAnsi="Times New Roman" w:cs="Times New Roman"/>
          <w:spacing w:val="-1"/>
          <w:sz w:val="24"/>
          <w:szCs w:val="24"/>
          <w:lang w:val="ro-RO"/>
        </w:rPr>
        <w:t>m</w:t>
      </w:r>
      <w:r w:rsidRPr="007744E5">
        <w:rPr>
          <w:rFonts w:ascii="Times New Roman" w:hAnsi="Times New Roman" w:cs="Times New Roman"/>
          <w:spacing w:val="2"/>
          <w:sz w:val="24"/>
          <w:szCs w:val="24"/>
          <w:lang w:val="ro-RO"/>
        </w:rPr>
        <w:t>i</w:t>
      </w:r>
      <w:r w:rsidRPr="007744E5">
        <w:rPr>
          <w:rFonts w:ascii="Times New Roman" w:hAnsi="Times New Roman" w:cs="Times New Roman"/>
          <w:spacing w:val="-1"/>
          <w:sz w:val="24"/>
          <w:szCs w:val="24"/>
          <w:lang w:val="ro-RO"/>
        </w:rPr>
        <w:t>n</w:t>
      </w:r>
      <w:r w:rsidRPr="007744E5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7744E5">
        <w:rPr>
          <w:rFonts w:ascii="Times New Roman" w:hAnsi="Times New Roman" w:cs="Times New Roman"/>
          <w:spacing w:val="-1"/>
          <w:sz w:val="24"/>
          <w:szCs w:val="24"/>
          <w:lang w:val="ro-RO"/>
        </w:rPr>
        <w:t>s</w:t>
      </w:r>
      <w:r w:rsidRPr="007744E5"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7744E5">
        <w:rPr>
          <w:rFonts w:ascii="Times New Roman" w:hAnsi="Times New Roman" w:cs="Times New Roman"/>
          <w:spacing w:val="3"/>
          <w:sz w:val="24"/>
          <w:szCs w:val="24"/>
          <w:lang w:val="ro-RO"/>
        </w:rPr>
        <w:t>r</w:t>
      </w:r>
      <w:r w:rsidRPr="007744E5">
        <w:rPr>
          <w:rFonts w:ascii="Times New Roman" w:hAnsi="Times New Roman" w:cs="Times New Roman"/>
          <w:spacing w:val="-1"/>
          <w:sz w:val="24"/>
          <w:szCs w:val="24"/>
          <w:lang w:val="ro-RO"/>
        </w:rPr>
        <w:t>u</w:t>
      </w:r>
      <w:r w:rsidRPr="007744E5">
        <w:rPr>
          <w:rFonts w:ascii="Times New Roman" w:hAnsi="Times New Roman" w:cs="Times New Roman"/>
          <w:spacing w:val="2"/>
          <w:sz w:val="24"/>
          <w:szCs w:val="24"/>
          <w:lang w:val="ro-RO"/>
        </w:rPr>
        <w:t>l</w:t>
      </w:r>
      <w:r w:rsidRPr="007744E5">
        <w:rPr>
          <w:rFonts w:ascii="Times New Roman" w:hAnsi="Times New Roman" w:cs="Times New Roman"/>
          <w:spacing w:val="-1"/>
          <w:sz w:val="24"/>
          <w:szCs w:val="24"/>
          <w:lang w:val="ro-RO"/>
        </w:rPr>
        <w:t>u</w:t>
      </w:r>
      <w:r w:rsidRPr="007744E5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7744E5">
        <w:rPr>
          <w:rFonts w:ascii="Times New Roman" w:hAnsi="Times New Roman" w:cs="Times New Roman"/>
          <w:spacing w:val="-1"/>
          <w:sz w:val="24"/>
          <w:szCs w:val="24"/>
          <w:lang w:val="ro-RO"/>
        </w:rPr>
        <w:t>n</w:t>
      </w:r>
      <w:r w:rsidRPr="007744E5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Pr="007744E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7744E5">
        <w:rPr>
          <w:rFonts w:ascii="Times New Roman" w:hAnsi="Times New Roman" w:cs="Times New Roman"/>
          <w:spacing w:val="1"/>
          <w:sz w:val="24"/>
          <w:szCs w:val="24"/>
          <w:lang w:val="ro-RO"/>
        </w:rPr>
        <w:t>570</w:t>
      </w:r>
      <w:r w:rsidRPr="007744E5">
        <w:rPr>
          <w:rFonts w:ascii="Times New Roman" w:hAnsi="Times New Roman" w:cs="Times New Roman"/>
          <w:sz w:val="24"/>
          <w:szCs w:val="24"/>
          <w:lang w:val="ro-RO"/>
        </w:rPr>
        <w:t xml:space="preserve">3 </w:t>
      </w:r>
      <w:r w:rsidRPr="007744E5">
        <w:rPr>
          <w:rFonts w:ascii="Times New Roman" w:hAnsi="Times New Roman" w:cs="Times New Roman"/>
          <w:spacing w:val="1"/>
          <w:sz w:val="24"/>
          <w:szCs w:val="24"/>
          <w:lang w:val="ro-RO"/>
        </w:rPr>
        <w:t>d</w:t>
      </w:r>
      <w:r w:rsidRPr="007744E5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Pr="007744E5">
        <w:rPr>
          <w:rFonts w:ascii="Times New Roman" w:hAnsi="Times New Roman" w:cs="Times New Roman"/>
          <w:spacing w:val="1"/>
          <w:sz w:val="24"/>
          <w:szCs w:val="24"/>
          <w:lang w:val="ro-RO"/>
        </w:rPr>
        <w:t>1</w:t>
      </w:r>
      <w:r w:rsidRPr="007744E5">
        <w:rPr>
          <w:rFonts w:ascii="Times New Roman" w:hAnsi="Times New Roman" w:cs="Times New Roman"/>
          <w:sz w:val="24"/>
          <w:szCs w:val="24"/>
          <w:lang w:val="ro-RO"/>
        </w:rPr>
        <w:t xml:space="preserve">8 </w:t>
      </w:r>
      <w:r w:rsidRPr="007744E5">
        <w:rPr>
          <w:rFonts w:ascii="Times New Roman" w:hAnsi="Times New Roman" w:cs="Times New Roman"/>
          <w:spacing w:val="1"/>
          <w:sz w:val="24"/>
          <w:szCs w:val="24"/>
          <w:lang w:val="ro-RO"/>
        </w:rPr>
        <w:t>o</w:t>
      </w:r>
      <w:r w:rsidRPr="007744E5">
        <w:rPr>
          <w:rFonts w:ascii="Times New Roman" w:hAnsi="Times New Roman" w:cs="Times New Roman"/>
          <w:sz w:val="24"/>
          <w:szCs w:val="24"/>
          <w:lang w:val="ro-RO"/>
        </w:rPr>
        <w:t>ct.</w:t>
      </w:r>
      <w:r w:rsidRPr="007744E5">
        <w:rPr>
          <w:rFonts w:ascii="Times New Roman" w:hAnsi="Times New Roman" w:cs="Times New Roman"/>
          <w:spacing w:val="1"/>
          <w:sz w:val="24"/>
          <w:szCs w:val="24"/>
          <w:lang w:val="ro-RO"/>
        </w:rPr>
        <w:t>20</w:t>
      </w:r>
      <w:r w:rsidRPr="007744E5">
        <w:rPr>
          <w:rFonts w:ascii="Times New Roman" w:hAnsi="Times New Roman" w:cs="Times New Roman"/>
          <w:spacing w:val="-1"/>
          <w:sz w:val="24"/>
          <w:szCs w:val="24"/>
          <w:lang w:val="ro-RO"/>
        </w:rPr>
        <w:t>1</w:t>
      </w:r>
      <w:r w:rsidRPr="007744E5">
        <w:rPr>
          <w:rFonts w:ascii="Times New Roman" w:hAnsi="Times New Roman" w:cs="Times New Roman"/>
          <w:sz w:val="24"/>
          <w:szCs w:val="24"/>
          <w:lang w:val="ro-RO"/>
        </w:rPr>
        <w:t>1</w:t>
      </w:r>
    </w:p>
    <w:p w:rsidR="008833DD" w:rsidRPr="007744E5" w:rsidRDefault="008833DD" w:rsidP="008833DD">
      <w:pPr>
        <w:spacing w:before="29" w:after="0" w:line="271" w:lineRule="exact"/>
        <w:ind w:left="573"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</w:p>
    <w:p w:rsidR="008833DD" w:rsidRPr="007744E5" w:rsidRDefault="008833DD" w:rsidP="008833DD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C</w:t>
      </w:r>
      <w:r w:rsidRPr="007744E5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o</w:t>
      </w:r>
      <w:r w:rsidRPr="007744E5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m</w:t>
      </w:r>
      <w:r w:rsidRPr="007744E5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7744E5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t</w:t>
      </w:r>
      <w:r w:rsidRPr="007744E5">
        <w:rPr>
          <w:rFonts w:ascii="Times New Roman" w:hAnsi="Times New Roman" w:cs="Times New Roman"/>
          <w:b/>
          <w:bCs/>
          <w:spacing w:val="-2"/>
          <w:position w:val="-1"/>
          <w:sz w:val="24"/>
          <w:szCs w:val="24"/>
          <w:lang w:val="ro-RO"/>
        </w:rPr>
        <w:t>e</w:t>
      </w:r>
      <w:r w:rsidRPr="007744E5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nţ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e s</w:t>
      </w:r>
      <w:r w:rsidRPr="007744E5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7744E5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ec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7744E5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f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ice a</w:t>
      </w:r>
      <w:r w:rsidRPr="007744E5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Pr="007744E5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u</w:t>
      </w:r>
      <w:r w:rsidRPr="007744E5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m</w:t>
      </w:r>
      <w:r w:rsidRPr="007744E5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u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late</w:t>
      </w:r>
    </w:p>
    <w:p w:rsidR="008833DD" w:rsidRPr="007744E5" w:rsidRDefault="008833DD" w:rsidP="008833DD">
      <w:pPr>
        <w:spacing w:before="29" w:after="0" w:line="271" w:lineRule="exact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102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"/>
        <w:gridCol w:w="8731"/>
      </w:tblGrid>
      <w:tr w:rsidR="00970AC7" w:rsidRPr="007744E5" w:rsidTr="00970AC7">
        <w:trPr>
          <w:trHeight w:val="1189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C7" w:rsidRPr="007744E5" w:rsidRDefault="00970AC7" w:rsidP="00970AC7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nţe</w:t>
            </w:r>
          </w:p>
          <w:p w:rsidR="00970AC7" w:rsidRPr="007744E5" w:rsidRDefault="00970AC7" w:rsidP="00970AC7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sionale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C7" w:rsidRPr="00AD6415" w:rsidRDefault="00970AC7" w:rsidP="00970AC7">
            <w:pPr>
              <w:spacing w:after="0" w:line="240" w:lineRule="auto"/>
              <w:ind w:left="-1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C1.</w:t>
            </w:r>
            <w:r w:rsidRPr="00AD6415">
              <w:rPr>
                <w:rFonts w:ascii="Times New Roman" w:hAnsi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Uti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1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</w:t>
            </w:r>
            <w:r w:rsidRPr="00AD6415">
              <w:rPr>
                <w:rFonts w:ascii="Times New Roman" w:hAnsi="Times New Roman" w:cs="Times New Roman"/>
                <w:spacing w:val="2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1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ptelor</w:t>
            </w:r>
            <w:r w:rsidRPr="00AD6415">
              <w:rPr>
                <w:rFonts w:ascii="Times New Roman" w:hAnsi="Times New Roman" w:cs="Times New Roman"/>
                <w:spacing w:val="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hAnsi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AD6415">
              <w:rPr>
                <w:rFonts w:ascii="Times New Roman" w:hAnsi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vis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icii</w:t>
            </w:r>
            <w:r w:rsidRPr="00AD6415">
              <w:rPr>
                <w:rFonts w:ascii="Times New Roman" w:hAnsi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le,</w:t>
            </w:r>
            <w:r w:rsidRPr="00AD6415">
              <w:rPr>
                <w:rFonts w:ascii="Times New Roman" w:hAnsi="Times New Roman" w:cs="Times New Roman"/>
                <w:spacing w:val="18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hAnsi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iei</w:t>
            </w:r>
            <w:r w:rsidRPr="00AD6415">
              <w:rPr>
                <w:rFonts w:ascii="Times New Roman" w:hAnsi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turii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al li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turii unive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comp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</w:t>
            </w:r>
          </w:p>
          <w:p w:rsidR="00970AC7" w:rsidRPr="00AD6415" w:rsidRDefault="00970AC7" w:rsidP="00970AC7">
            <w:pPr>
              <w:spacing w:after="0" w:line="240" w:lineRule="auto"/>
              <w:ind w:left="-1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C3.2. Explicarea formelor de evoluție a literaturilor străine (epoci, curente, genuri, etc.) și interpretarea fenomenului literar în context istoric și cultural.  Explicarea unor concepte cheie în înțelegerea literaturilor străine. </w:t>
            </w:r>
          </w:p>
          <w:p w:rsidR="00970AC7" w:rsidRDefault="00970AC7" w:rsidP="00970AC7">
            <w:pPr>
              <w:spacing w:after="0" w:line="240" w:lineRule="auto"/>
              <w:ind w:left="-1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C6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An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textelor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limbile moderne (engleză) în 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onte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tradițiilor literare din cultura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re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ț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:rsidR="00970AC7" w:rsidRPr="00AD6415" w:rsidRDefault="00970AC7" w:rsidP="00970AC7">
            <w:pPr>
              <w:spacing w:after="0" w:line="240" w:lineRule="auto"/>
              <w:ind w:left="-1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C6.5. Realizarea analizei literare detaliate a unui text sau a unui grup de texte din literatura străină (aici: literatura americană), în urma consultării literaturii secundare, folosind adecvat termenii de teorie literară în limba străină (limba engleză), regulile citării și parafrazei.</w:t>
            </w:r>
          </w:p>
        </w:tc>
      </w:tr>
      <w:tr w:rsidR="00970AC7" w:rsidRPr="007744E5" w:rsidTr="00970AC7">
        <w:trPr>
          <w:trHeight w:val="922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C7" w:rsidRPr="007744E5" w:rsidRDefault="00970AC7" w:rsidP="00970AC7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nţe</w:t>
            </w:r>
          </w:p>
          <w:p w:rsidR="00970AC7" w:rsidRPr="007744E5" w:rsidRDefault="00970AC7" w:rsidP="00970AC7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nsve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C7" w:rsidRPr="00AD6415" w:rsidRDefault="00970AC7" w:rsidP="00970AC7">
            <w:pPr>
              <w:spacing w:after="0" w:line="240" w:lineRule="auto"/>
              <w:ind w:left="-1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CT1.</w:t>
            </w:r>
            <w:r w:rsidRPr="00AD6415">
              <w:rPr>
                <w:rFonts w:ascii="Times New Roman" w:hAnsi="Times New Roman" w:cs="Times New Roman"/>
                <w:spacing w:val="2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Uti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ompo</w:t>
            </w:r>
            <w:r w:rsidRPr="00AD641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ntelor</w:t>
            </w:r>
            <w:r w:rsidRPr="00AD6415">
              <w:rPr>
                <w:rFonts w:ascii="Times New Roman" w:hAnsi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domeniului</w:t>
            </w:r>
            <w:r w:rsidRPr="00AD6415">
              <w:rPr>
                <w:rFonts w:ascii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pacing w:val="2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nă</w:t>
            </w:r>
            <w:r w:rsidRPr="00AD6415">
              <w:rPr>
                <w:rFonts w:ascii="Times New Roman" w:hAnsi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nţă</w:t>
            </w:r>
            <w:r w:rsidRPr="00AD6415">
              <w:rPr>
                <w:rFonts w:ascii="Times New Roman" w:hAnsi="Times New Roman" w:cs="Times New Roman"/>
                <w:spacing w:val="28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 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sională</w:t>
            </w:r>
          </w:p>
          <w:p w:rsidR="00970AC7" w:rsidRPr="00AD6415" w:rsidRDefault="00970AC7" w:rsidP="00970AC7">
            <w:pPr>
              <w:spacing w:after="0" w:line="240" w:lineRule="auto"/>
              <w:ind w:left="-1" w:right="1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CT2. Rel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h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ipă; 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omun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rpe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sonală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 asuma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r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spe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ific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CT3.</w:t>
            </w:r>
            <w:r w:rsidRPr="00AD6415">
              <w:rPr>
                <w:rFonts w:ascii="Times New Roman" w:hAnsi="Times New Roman" w:cs="Times New Roman"/>
                <w:spacing w:val="2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unui</w:t>
            </w:r>
            <w:r w:rsidRPr="00AD6415">
              <w:rPr>
                <w:rFonts w:ascii="Times New Roman" w:hAnsi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oie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</w:t>
            </w:r>
            <w:r w:rsidRPr="00AD641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vidual</w:t>
            </w:r>
            <w:r w:rsidRPr="00AD6415">
              <w:rPr>
                <w:rFonts w:ascii="Times New Roman" w:hAnsi="Times New Roman" w:cs="Times New Roman"/>
                <w:spacing w:val="2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hAnsi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ont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  <w:r w:rsidRPr="00AD6415">
              <w:rPr>
                <w:rFonts w:ascii="Times New Roman" w:hAnsi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îndeplin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</w:t>
            </w:r>
            <w:r w:rsidRPr="00AD6415">
              <w:rPr>
                <w:rFonts w:ascii="Times New Roman" w:hAnsi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de</w:t>
            </w:r>
            <w:r w:rsidRPr="00AD6415">
              <w:rPr>
                <w:rFonts w:ascii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hAnsi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AD6415">
              <w:rPr>
                <w:rFonts w:ascii="Times New Roman" w:hAnsi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ţi</w:t>
            </w:r>
            <w:r w:rsidRPr="00AD6415">
              <w:rPr>
                <w:rFonts w:ascii="Times New Roman" w:hAnsi="Times New Roman" w:cs="Times New Roman"/>
                <w:spacing w:val="44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AD6415">
              <w:rPr>
                <w:rFonts w:ascii="Times New Roman" w:hAnsi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rin</w:t>
            </w:r>
            <w:r w:rsidRPr="00AD6415">
              <w:rPr>
                <w:rFonts w:ascii="Times New Roman" w:hAnsi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oie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AD6415">
              <w:rPr>
                <w:rFonts w:ascii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hAnsi="Times New Roman" w:cs="Times New Roman"/>
                <w:spacing w:val="4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hipă</w:t>
            </w:r>
            <w:r w:rsidRPr="00AD6415">
              <w:rPr>
                <w:rFonts w:ascii="Times New Roman" w:hAnsi="Times New Roman" w:cs="Times New Roman"/>
                <w:spacing w:val="45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r w:rsidRPr="00AD6415">
              <w:rPr>
                <w:rFonts w:ascii="Times New Roman" w:hAnsi="Times New Roman" w:cs="Times New Roman"/>
                <w:spacing w:val="44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AD6415">
              <w:rPr>
                <w:rFonts w:ascii="Times New Roman" w:hAnsi="Times New Roman" w:cs="Times New Roman"/>
                <w:spacing w:val="4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rticip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p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ogr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 insti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uţ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de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rson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lă şi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sională</w:t>
            </w:r>
          </w:p>
        </w:tc>
      </w:tr>
    </w:tbl>
    <w:p w:rsidR="008833DD" w:rsidRDefault="008833DD" w:rsidP="008833DD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970AC7" w:rsidRDefault="00970AC7" w:rsidP="008833DD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970AC7" w:rsidRPr="007744E5" w:rsidRDefault="00970AC7" w:rsidP="008833DD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8833DD" w:rsidRPr="007744E5" w:rsidRDefault="008833DD" w:rsidP="008833DD">
      <w:pPr>
        <w:spacing w:before="29" w:after="0" w:line="271" w:lineRule="exact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7. O</w:t>
      </w:r>
      <w:r w:rsidRPr="007744E5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b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ie</w:t>
      </w:r>
      <w:r w:rsidRPr="007744E5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tiv</w:t>
      </w:r>
      <w:r w:rsidRPr="007744E5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le d</w:t>
      </w:r>
      <w:r w:rsidRPr="007744E5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i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7744E5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7744E5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l</w:t>
      </w:r>
      <w:r w:rsidRPr="007744E5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in</w:t>
      </w:r>
      <w:r w:rsidRPr="007744E5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e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i </w:t>
      </w:r>
      <w:r w:rsidRPr="007744E5">
        <w:rPr>
          <w:rFonts w:ascii="Times New Roman" w:hAnsi="Times New Roman" w:cs="Times New Roman"/>
          <w:position w:val="-1"/>
          <w:sz w:val="24"/>
          <w:szCs w:val="24"/>
          <w:lang w:val="ro-RO"/>
        </w:rPr>
        <w:t>(</w:t>
      </w:r>
      <w:r w:rsidRPr="007744E5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re</w:t>
      </w:r>
      <w:r w:rsidRPr="007744E5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ieşind din grila </w:t>
      </w:r>
      <w:r w:rsidRPr="007744E5">
        <w:rPr>
          <w:rFonts w:ascii="Times New Roman" w:hAnsi="Times New Roman" w:cs="Times New Roman"/>
          <w:spacing w:val="-2"/>
          <w:position w:val="-1"/>
          <w:sz w:val="24"/>
          <w:szCs w:val="24"/>
          <w:lang w:val="ro-RO"/>
        </w:rPr>
        <w:t>c</w:t>
      </w:r>
      <w:r w:rsidRPr="007744E5">
        <w:rPr>
          <w:rFonts w:ascii="Times New Roman" w:hAnsi="Times New Roman" w:cs="Times New Roman"/>
          <w:position w:val="-1"/>
          <w:sz w:val="24"/>
          <w:szCs w:val="24"/>
          <w:lang w:val="ro-RO"/>
        </w:rPr>
        <w:t>om</w:t>
      </w:r>
      <w:r w:rsidRPr="007744E5">
        <w:rPr>
          <w:rFonts w:ascii="Times New Roman" w:hAnsi="Times New Roman" w:cs="Times New Roman"/>
          <w:spacing w:val="3"/>
          <w:position w:val="-1"/>
          <w:sz w:val="24"/>
          <w:szCs w:val="24"/>
          <w:lang w:val="ro-RO"/>
        </w:rPr>
        <w:t>p</w:t>
      </w:r>
      <w:r w:rsidRPr="007744E5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7744E5">
        <w:rPr>
          <w:rFonts w:ascii="Times New Roman" w:hAnsi="Times New Roman" w:cs="Times New Roman"/>
          <w:position w:val="-1"/>
          <w:sz w:val="24"/>
          <w:szCs w:val="24"/>
          <w:lang w:val="ro-RO"/>
        </w:rPr>
        <w:t>tenţ</w:t>
      </w:r>
      <w:r w:rsidRPr="007744E5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7744E5">
        <w:rPr>
          <w:rFonts w:ascii="Times New Roman" w:hAnsi="Times New Roman" w:cs="Times New Roman"/>
          <w:position w:val="-1"/>
          <w:sz w:val="24"/>
          <w:szCs w:val="24"/>
          <w:lang w:val="ro-RO"/>
        </w:rPr>
        <w:t>lor sp</w:t>
      </w:r>
      <w:r w:rsidRPr="007744E5">
        <w:rPr>
          <w:rFonts w:ascii="Times New Roman" w:hAnsi="Times New Roman" w:cs="Times New Roman"/>
          <w:spacing w:val="1"/>
          <w:position w:val="-1"/>
          <w:sz w:val="24"/>
          <w:szCs w:val="24"/>
          <w:lang w:val="ro-RO"/>
        </w:rPr>
        <w:t>e</w:t>
      </w:r>
      <w:r w:rsidRPr="007744E5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c</w:t>
      </w:r>
      <w:r w:rsidRPr="007744E5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ifice </w:t>
      </w:r>
      <w:r w:rsidRPr="007744E5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acc</w:t>
      </w:r>
      <w:r w:rsidRPr="007744E5">
        <w:rPr>
          <w:rFonts w:ascii="Times New Roman" w:hAnsi="Times New Roman" w:cs="Times New Roman"/>
          <w:position w:val="-1"/>
          <w:sz w:val="24"/>
          <w:szCs w:val="24"/>
          <w:lang w:val="ro-RO"/>
        </w:rPr>
        <w:t>u</w:t>
      </w:r>
      <w:r w:rsidRPr="007744E5">
        <w:rPr>
          <w:rFonts w:ascii="Times New Roman" w:hAnsi="Times New Roman" w:cs="Times New Roman"/>
          <w:spacing w:val="3"/>
          <w:position w:val="-1"/>
          <w:sz w:val="24"/>
          <w:szCs w:val="24"/>
          <w:lang w:val="ro-RO"/>
        </w:rPr>
        <w:t>m</w:t>
      </w:r>
      <w:r w:rsidRPr="007744E5">
        <w:rPr>
          <w:rFonts w:ascii="Times New Roman" w:hAnsi="Times New Roman" w:cs="Times New Roman"/>
          <w:position w:val="-1"/>
          <w:sz w:val="24"/>
          <w:szCs w:val="24"/>
          <w:lang w:val="ro-RO"/>
        </w:rPr>
        <w:t>ulat</w:t>
      </w:r>
      <w:r w:rsidRPr="007744E5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7744E5">
        <w:rPr>
          <w:rFonts w:ascii="Times New Roman" w:hAnsi="Times New Roman" w:cs="Times New Roman"/>
          <w:position w:val="-1"/>
          <w:sz w:val="24"/>
          <w:szCs w:val="24"/>
          <w:lang w:val="ro-RO"/>
        </w:rPr>
        <w:t>)</w:t>
      </w:r>
    </w:p>
    <w:p w:rsidR="008833DD" w:rsidRPr="007744E5" w:rsidRDefault="008833DD" w:rsidP="008833DD">
      <w:pPr>
        <w:spacing w:before="2" w:after="0" w:line="1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630"/>
      </w:tblGrid>
      <w:tr w:rsidR="008833DD" w:rsidRPr="007744E5" w:rsidTr="00305DBE">
        <w:trPr>
          <w:trHeight w:val="7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7.1 Obi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vul gen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 al</w:t>
            </w:r>
          </w:p>
          <w:p w:rsidR="008833DD" w:rsidRPr="007744E5" w:rsidRDefault="008833DD" w:rsidP="00DD2629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305DB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Dezvoltarea literaturii de expresie </w:t>
            </w:r>
            <w:r w:rsidR="00431C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engleză a  secolele 19-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 </w:t>
            </w:r>
          </w:p>
          <w:p w:rsidR="008833DD" w:rsidRPr="007744E5" w:rsidRDefault="008833DD" w:rsidP="00305DBE">
            <w:pPr>
              <w:pStyle w:val="ListParagraph"/>
              <w:numPr>
                <w:ilvl w:val="0"/>
                <w:numId w:val="22"/>
              </w:numPr>
              <w:tabs>
                <w:tab w:val="left" w:pos="700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Dobândir</w:t>
            </w:r>
            <w:r w:rsidRPr="007744E5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unor</w:t>
            </w:r>
            <w:r w:rsidRPr="007744E5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unoştin</w:t>
            </w:r>
            <w:r w:rsidRPr="007744E5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>ţ</w:t>
            </w:r>
            <w:r w:rsidRPr="007744E5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f</w:t>
            </w:r>
            <w:r w:rsidRPr="007744E5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und</w:t>
            </w:r>
            <w:r w:rsidRPr="007744E5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ment</w:t>
            </w:r>
            <w:r w:rsidRPr="007744E5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 xml:space="preserve">le </w:t>
            </w:r>
            <w:r w:rsidRPr="007744E5">
              <w:rPr>
                <w:rFonts w:ascii="Times New Roman" w:hAnsi="Times New Roman" w:cs="Times New Roman"/>
                <w:spacing w:val="2"/>
                <w:position w:val="-1"/>
                <w:sz w:val="24"/>
                <w:szCs w:val="24"/>
                <w:lang w:val="ro-RO"/>
              </w:rPr>
              <w:t>d</w:t>
            </w:r>
            <w:r w:rsidRPr="007744E5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is</w:t>
            </w:r>
            <w:r w:rsidRPr="007744E5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o</w:t>
            </w:r>
            <w:r w:rsidRPr="007744E5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ie li</w:t>
            </w:r>
            <w:r w:rsidRPr="007744E5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-2"/>
                <w:position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ă</w:t>
            </w:r>
            <w:r w:rsidRPr="007744E5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 xml:space="preserve">şi a unor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 de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tură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şi 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8833DD" w:rsidRPr="007744E5" w:rsidRDefault="008833DD" w:rsidP="00305DBE">
            <w:pPr>
              <w:pStyle w:val="ListParagraph"/>
              <w:numPr>
                <w:ilvl w:val="0"/>
                <w:numId w:val="22"/>
              </w:numPr>
              <w:tabs>
                <w:tab w:val="left" w:pos="700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pacing w:val="-3"/>
                <w:sz w:val="24"/>
                <w:szCs w:val="24"/>
                <w:lang w:val="ro-RO"/>
              </w:rPr>
              <w:t>Î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mbună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s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ud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nţ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de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noţ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 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pacing w:val="4"/>
                <w:sz w:val="24"/>
                <w:szCs w:val="24"/>
                <w:lang w:val="ro-RO"/>
              </w:rPr>
              <w:t>ş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de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fe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nomenului 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 şi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7744E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 cont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mpo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n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8833DD" w:rsidRPr="007744E5" w:rsidRDefault="008833DD" w:rsidP="00305DB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de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sin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7744E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fund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şi ev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ritică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rsp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mult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ple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rţin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â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nd dis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ine</w:t>
            </w:r>
            <w:r w:rsidRPr="007744E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8833DD" w:rsidRPr="007744E5" w:rsidTr="00305DBE">
        <w:trPr>
          <w:trHeight w:val="7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7.2 Obi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sp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ifice</w:t>
            </w:r>
          </w:p>
        </w:tc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305DBE">
            <w:pPr>
              <w:pStyle w:val="ListParagraph"/>
              <w:numPr>
                <w:ilvl w:val="0"/>
                <w:numId w:val="22"/>
              </w:numPr>
              <w:tabs>
                <w:tab w:val="left" w:pos="700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  <w:proofErr w:type="spellStart"/>
            <w:r w:rsidRPr="007744E5">
              <w:rPr>
                <w:rFonts w:ascii="Times New Roman" w:hAnsi="Times New Roman" w:cs="Times New Roman"/>
                <w:sz w:val="24"/>
                <w:szCs w:val="24"/>
              </w:rPr>
              <w:t>unoaşterea</w:t>
            </w:r>
            <w:proofErr w:type="spellEnd"/>
            <w:r w:rsidRPr="00774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4E5">
              <w:rPr>
                <w:rFonts w:ascii="Times New Roman" w:hAnsi="Times New Roman" w:cs="Times New Roman"/>
                <w:sz w:val="24"/>
                <w:szCs w:val="24"/>
              </w:rPr>
              <w:t>principalelor</w:t>
            </w:r>
            <w:proofErr w:type="spellEnd"/>
            <w:r w:rsidRPr="00774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4E5">
              <w:rPr>
                <w:rFonts w:ascii="Times New Roman" w:hAnsi="Times New Roman" w:cs="Times New Roman"/>
                <w:sz w:val="24"/>
                <w:szCs w:val="24"/>
              </w:rPr>
              <w:t>canoane</w:t>
            </w:r>
            <w:proofErr w:type="spellEnd"/>
            <w:r w:rsidRPr="00774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4E5">
              <w:rPr>
                <w:rFonts w:ascii="Times New Roman" w:hAnsi="Times New Roman" w:cs="Times New Roman"/>
                <w:sz w:val="24"/>
                <w:szCs w:val="24"/>
              </w:rPr>
              <w:t>literare</w:t>
            </w:r>
            <w:proofErr w:type="spellEnd"/>
            <w:r w:rsidRPr="007744E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744E5">
              <w:rPr>
                <w:rFonts w:ascii="Times New Roman" w:hAnsi="Times New Roman" w:cs="Times New Roman"/>
                <w:sz w:val="24"/>
                <w:szCs w:val="24"/>
              </w:rPr>
              <w:t>expresie</w:t>
            </w:r>
            <w:proofErr w:type="spellEnd"/>
            <w:r w:rsidRPr="00774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4E5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774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4E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744E5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utorilor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 op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lor 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ntativ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8833DD" w:rsidRPr="007744E5" w:rsidRDefault="008833DD" w:rsidP="00305DBE">
            <w:pPr>
              <w:pStyle w:val="ListParagraph"/>
              <w:numPr>
                <w:ilvl w:val="0"/>
                <w:numId w:val="22"/>
              </w:numPr>
              <w:spacing w:after="0" w:line="276" w:lineRule="exact"/>
              <w:ind w:right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05DBE" w:rsidRPr="007744E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obândirea capacităţii de a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interpreta exact şi nuanţat textele literare studiate.</w:t>
            </w:r>
          </w:p>
        </w:tc>
      </w:tr>
    </w:tbl>
    <w:p w:rsidR="008833DD" w:rsidRPr="007744E5" w:rsidRDefault="008833DD" w:rsidP="008833DD">
      <w:pPr>
        <w:spacing w:before="3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8833DD" w:rsidRPr="007744E5" w:rsidRDefault="008833DD" w:rsidP="008833DD">
      <w:pPr>
        <w:spacing w:before="29" w:after="0" w:line="240" w:lineRule="auto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8. Conţi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nu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turi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3"/>
        <w:gridCol w:w="3121"/>
        <w:gridCol w:w="1716"/>
      </w:tblGrid>
      <w:tr w:rsidR="008833DD" w:rsidRPr="007744E5" w:rsidTr="00DD2629">
        <w:trPr>
          <w:trHeight w:val="55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8.1 Curs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Me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tode </w:t>
            </w:r>
            <w:r w:rsidRPr="007744E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 </w:t>
            </w:r>
            <w:r w:rsidRPr="007744E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pr</w:t>
            </w:r>
            <w:r w:rsidRPr="007744E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</w:t>
            </w:r>
            <w:r w:rsidRPr="007744E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b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Pr="007744E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er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vaţii</w:t>
            </w:r>
          </w:p>
        </w:tc>
      </w:tr>
      <w:tr w:rsidR="00833136" w:rsidRPr="007744E5" w:rsidTr="00305DBE">
        <w:trPr>
          <w:trHeight w:val="50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Introduction to the Victorian Age. The Victorian Age in Paintings: Augustus Egg, William Holman Hunt, Richard Redgrave, George Frederick Watts, Frank </w:t>
            </w:r>
            <w:proofErr w:type="spellStart"/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Holl</w:t>
            </w:r>
            <w:proofErr w:type="spellEnd"/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, Thomas </w:t>
            </w:r>
            <w:proofErr w:type="spellStart"/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Faed</w:t>
            </w:r>
            <w:proofErr w:type="spellEnd"/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, Dante Gabriel </w:t>
            </w:r>
            <w:proofErr w:type="spellStart"/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Rosetti</w:t>
            </w:r>
            <w:proofErr w:type="spellEnd"/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spacing w:after="0" w:line="267" w:lineRule="exact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833136" w:rsidRPr="007744E5" w:rsidTr="00305DBE">
        <w:trPr>
          <w:trHeight w:val="55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 xml:space="preserve">The Gothic, the Madwoman in the Attic: </w:t>
            </w:r>
            <w:r w:rsidRPr="002120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Charlotte </w:t>
            </w:r>
            <w:proofErr w:type="spellStart"/>
            <w:r w:rsidRPr="002120FF">
              <w:rPr>
                <w:rFonts w:ascii="Times New Roman" w:eastAsia="Arial Unicode MS" w:hAnsi="Times New Roman" w:cs="Times New Roman"/>
                <w:sz w:val="24"/>
                <w:szCs w:val="24"/>
              </w:rPr>
              <w:t>Bront</w:t>
            </w:r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ë</w:t>
            </w:r>
            <w:proofErr w:type="spellEnd"/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, </w:t>
            </w:r>
            <w:r w:rsidRPr="002120FF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  <w:t>Jane Eyre</w:t>
            </w:r>
            <w:r w:rsidR="00620445">
              <w:rPr>
                <w:rFonts w:ascii="Times New Roman" w:hAnsi="Times New Roman" w:cs="Times New Roman"/>
                <w:sz w:val="24"/>
                <w:szCs w:val="24"/>
              </w:rPr>
              <w:t xml:space="preserve"> (1947) 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spacing w:after="0" w:line="267" w:lineRule="exact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833136" w:rsidRPr="007744E5" w:rsidTr="00305DBE">
        <w:trPr>
          <w:trHeight w:val="55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Emily </w:t>
            </w:r>
            <w:proofErr w:type="spellStart"/>
            <w:r w:rsidRPr="007744E5">
              <w:rPr>
                <w:rFonts w:ascii="Times New Roman" w:eastAsia="Arial Unicode MS" w:hAnsi="Times New Roman" w:cs="Times New Roman"/>
                <w:sz w:val="24"/>
                <w:szCs w:val="24"/>
              </w:rPr>
              <w:t>Brontë</w:t>
            </w:r>
            <w:proofErr w:type="spellEnd"/>
            <w:r w:rsidRPr="007744E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r w:rsidRPr="007744E5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  <w:t>Wuthering Heights</w:t>
            </w:r>
            <w:r w:rsidRPr="007744E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7744E5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(1847)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spacing w:after="0" w:line="267" w:lineRule="exact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833136" w:rsidRPr="007744E5" w:rsidTr="00305DBE">
        <w:trPr>
          <w:trHeight w:val="55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DD69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Lewis Carrol, </w:t>
            </w:r>
            <w:r w:rsidRPr="002120FF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 xml:space="preserve">Alice in Wonderland </w:t>
            </w:r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(1865) 1</w:t>
            </w:r>
            <w:r w:rsidRPr="002120FF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prelegere,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spacing w:after="0" w:line="267" w:lineRule="exact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833136" w:rsidRPr="007744E5" w:rsidTr="00305DBE">
        <w:trPr>
          <w:trHeight w:val="55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DD697D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lastRenderedPageBreak/>
              <w:t>Arthur Conan Doyle,</w:t>
            </w:r>
            <w:r w:rsidRPr="002120FF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 xml:space="preserve"> The </w:t>
            </w:r>
            <w:proofErr w:type="gramStart"/>
            <w:r w:rsidRPr="002120FF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>Adventures  of</w:t>
            </w:r>
            <w:proofErr w:type="gramEnd"/>
            <w:r w:rsidRPr="002120FF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 xml:space="preserve"> Sherlock Holmes (1892)</w:t>
            </w:r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, “A Study in Scarlet,” “A Scandal in Bohemia.” </w:t>
            </w:r>
          </w:p>
          <w:p w:rsidR="00833136" w:rsidRPr="002120FF" w:rsidRDefault="00833136" w:rsidP="00DD697D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>Film adaptation</w:t>
            </w:r>
            <w:r w:rsidRPr="002120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2120FF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>Sherlock,</w:t>
            </w:r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dir. Mark </w:t>
            </w:r>
            <w:proofErr w:type="spellStart"/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Gattis</w:t>
            </w:r>
            <w:proofErr w:type="spellEnd"/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&amp; Steven Moffat, S1 E1. </w:t>
            </w:r>
            <w:r w:rsidRPr="002120FF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>A Study in Pink</w:t>
            </w:r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, S2 E1, </w:t>
            </w:r>
            <w:r w:rsidRPr="002120FF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 xml:space="preserve">Scandal in </w:t>
            </w:r>
            <w:proofErr w:type="spellStart"/>
            <w:r w:rsidRPr="002120FF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>Belgradia</w:t>
            </w:r>
            <w:proofErr w:type="spellEnd"/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, dir. Paul </w:t>
            </w:r>
            <w:proofErr w:type="spellStart"/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McGuigan</w:t>
            </w:r>
            <w:proofErr w:type="spellEnd"/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spacing w:after="0" w:line="267" w:lineRule="exact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833136" w:rsidRPr="007744E5" w:rsidTr="00305DBE">
        <w:trPr>
          <w:trHeight w:val="55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Rudyard Kipling, </w:t>
            </w:r>
            <w:r w:rsidRPr="002120FF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>Indian Tales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(1890)</w:t>
            </w:r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: “The Strange Ride of </w:t>
            </w:r>
            <w:proofErr w:type="spellStart"/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Morrowbie</w:t>
            </w:r>
            <w:proofErr w:type="spellEnd"/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Jukes,” “</w:t>
            </w:r>
            <w:proofErr w:type="spellStart"/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Nabot</w:t>
            </w:r>
            <w:proofErr w:type="spellEnd"/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.”</w:t>
            </w:r>
          </w:p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spacing w:after="0" w:line="267" w:lineRule="exact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833136" w:rsidRPr="007744E5" w:rsidTr="00305DBE">
        <w:trPr>
          <w:trHeight w:val="55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 xml:space="preserve">Introduction to English Modernism: Virginia Woolf, “Mr. Bennet and Mrs. Brown” (1924); Virginia Woolf, “A Haunted House” from </w:t>
            </w:r>
            <w:r w:rsidRPr="002120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Haunted House and Other Short Stories. </w:t>
            </w: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>The Stream of Consciousness Technique.</w:t>
            </w:r>
          </w:p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spacing w:after="0" w:line="267" w:lineRule="exact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833136" w:rsidRPr="007744E5" w:rsidTr="00305DBE">
        <w:trPr>
          <w:trHeight w:val="55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 xml:space="preserve">Virginia Woolf, </w:t>
            </w:r>
            <w:r w:rsidRPr="002120FF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>Mrs. Dalloway</w:t>
            </w:r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>(1925)</w:t>
            </w:r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spacing w:after="0" w:line="267" w:lineRule="exact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833136" w:rsidRPr="007744E5" w:rsidTr="00305DBE">
        <w:trPr>
          <w:trHeight w:val="55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 xml:space="preserve">Virginia Woolf, </w:t>
            </w:r>
            <w:r w:rsidRPr="002120FF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>Mrs. Dalloway</w:t>
            </w:r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3.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spacing w:after="0" w:line="267" w:lineRule="exact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833136" w:rsidRPr="007744E5" w:rsidTr="00305DBE">
        <w:trPr>
          <w:trHeight w:val="55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DD697D">
            <w:pPr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20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The Theatre of the Absurd. </w:t>
            </w:r>
          </w:p>
          <w:p w:rsidR="00833136" w:rsidRPr="002120FF" w:rsidRDefault="00833136" w:rsidP="00DD697D">
            <w:pPr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20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Samuel </w:t>
            </w: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 xml:space="preserve">Beckett, </w:t>
            </w:r>
            <w:r w:rsidRPr="002120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Waiting for Godot </w:t>
            </w: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>(1955)</w:t>
            </w:r>
          </w:p>
          <w:p w:rsidR="00833136" w:rsidRPr="002120FF" w:rsidRDefault="00833136" w:rsidP="00DD697D">
            <w:pPr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spacing w:after="0" w:line="267" w:lineRule="exact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833136" w:rsidRPr="007744E5" w:rsidTr="00305DBE">
        <w:trPr>
          <w:trHeight w:val="55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DD697D">
            <w:pPr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20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English Fiction in the 50s. Samuel </w:t>
            </w: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>Beckett,</w:t>
            </w:r>
            <w:r w:rsidRPr="002120F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 xml:space="preserve">“Premier Amour” </w:t>
            </w:r>
          </w:p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spacing w:after="0" w:line="267" w:lineRule="exact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833136" w:rsidRPr="007744E5" w:rsidTr="00305DBE">
        <w:trPr>
          <w:trHeight w:val="55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Samuel </w:t>
            </w: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>Beckett,</w:t>
            </w:r>
            <w:r w:rsidRPr="002120F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833136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Molloy.</w:t>
            </w: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 xml:space="preserve"> (1951) (excerpts)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spacing w:after="0" w:line="267" w:lineRule="exact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833136" w:rsidRPr="007744E5" w:rsidTr="00305DBE">
        <w:trPr>
          <w:trHeight w:val="55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424D65" w:rsidP="0062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Samuel </w:t>
            </w: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>Beckett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’s poetry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spacing w:after="0" w:line="267" w:lineRule="exact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833136" w:rsidRPr="007744E5" w:rsidTr="00305DBE">
        <w:trPr>
          <w:trHeight w:val="55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Evaluation, Roun</w:t>
            </w:r>
            <w:r w:rsidR="0062044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-Up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305DBE">
            <w:pPr>
              <w:spacing w:after="0" w:line="267" w:lineRule="exact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</w:tbl>
    <w:p w:rsidR="008833DD" w:rsidRPr="007744E5" w:rsidRDefault="008833DD" w:rsidP="008833DD">
      <w:pPr>
        <w:spacing w:before="2" w:after="0" w:line="9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8833DD" w:rsidRPr="007744E5" w:rsidRDefault="008833DD" w:rsidP="008833DD">
      <w:pPr>
        <w:spacing w:before="14" w:after="0" w:line="2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0"/>
        <w:gridCol w:w="3164"/>
        <w:gridCol w:w="1876"/>
      </w:tblGrid>
      <w:tr w:rsidR="008833DD" w:rsidRPr="007744E5" w:rsidTr="007744E5">
        <w:trPr>
          <w:trHeight w:val="473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8.2 </w:t>
            </w:r>
            <w:r w:rsidRPr="007744E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S</w:t>
            </w:r>
            <w:r w:rsidRPr="007744E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ro-RO"/>
              </w:rPr>
              <w:t>m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n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ar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Me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tode </w:t>
            </w:r>
            <w:r w:rsidRPr="007744E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 </w:t>
            </w:r>
            <w:r w:rsidRPr="007744E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pr</w:t>
            </w:r>
            <w:r w:rsidRPr="007744E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</w:t>
            </w:r>
            <w:r w:rsidRPr="007744E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b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Pr="007744E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er</w:t>
            </w: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vaţii</w:t>
            </w:r>
          </w:p>
        </w:tc>
      </w:tr>
      <w:tr w:rsidR="00833136" w:rsidRPr="007744E5" w:rsidTr="001E32D6">
        <w:trPr>
          <w:trHeight w:val="626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83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Pre-Raphaelite Painters: J</w:t>
            </w:r>
            <w:r w:rsidRPr="002120F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ohn Everett Millais, Dante Gabriel Rossetti, William Holman Hunt, William Waterhouse, Edward Burne-Jones</w:t>
            </w:r>
          </w:p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7744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dezbateri pe text, discuţii interactive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1E32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ore</w:t>
            </w:r>
          </w:p>
        </w:tc>
      </w:tr>
      <w:tr w:rsidR="00833136" w:rsidRPr="007744E5" w:rsidTr="001E32D6">
        <w:trPr>
          <w:trHeight w:val="631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83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Charlotte </w:t>
            </w:r>
            <w:proofErr w:type="spellStart"/>
            <w:r w:rsidRPr="002120FF">
              <w:rPr>
                <w:rFonts w:ascii="Times New Roman" w:eastAsia="Arial Unicode MS" w:hAnsi="Times New Roman" w:cs="Times New Roman"/>
                <w:sz w:val="24"/>
                <w:szCs w:val="24"/>
              </w:rPr>
              <w:t>Bront</w:t>
            </w:r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ë</w:t>
            </w:r>
            <w:proofErr w:type="spellEnd"/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, </w:t>
            </w:r>
            <w:r w:rsidRPr="002120FF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  <w:t>Jane Eyre</w:t>
            </w: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 xml:space="preserve"> 2. Film adaptations: </w:t>
            </w:r>
            <w:r w:rsidRPr="002120FF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  <w:t>Jane Eyre,</w:t>
            </w:r>
            <w:r w:rsidRPr="002120FF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 1996, dir. Franco </w:t>
            </w:r>
            <w:proofErr w:type="spellStart"/>
            <w:r w:rsidRPr="002120FF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Zeffirelli</w:t>
            </w:r>
            <w:proofErr w:type="spellEnd"/>
            <w:r w:rsidRPr="002120FF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; </w:t>
            </w:r>
            <w:r w:rsidRPr="002120FF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  <w:t>Jane Eyre</w:t>
            </w:r>
            <w:r w:rsidRPr="002120FF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, 2011, dir. Cary </w:t>
            </w:r>
            <w:proofErr w:type="spellStart"/>
            <w:r w:rsidRPr="002120FF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Joji</w:t>
            </w:r>
            <w:proofErr w:type="spellEnd"/>
            <w:r w:rsidRPr="002120FF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120FF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Fukunaga</w:t>
            </w:r>
            <w:proofErr w:type="spellEnd"/>
          </w:p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7744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dezbateri pe text, discuţii interactive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1E32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 ore</w:t>
            </w:r>
          </w:p>
        </w:tc>
      </w:tr>
      <w:tr w:rsidR="00833136" w:rsidRPr="007744E5" w:rsidTr="001E32D6">
        <w:trPr>
          <w:trHeight w:val="884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Emily </w:t>
            </w:r>
            <w:proofErr w:type="spellStart"/>
            <w:r w:rsidRPr="007744E5">
              <w:rPr>
                <w:rFonts w:ascii="Times New Roman" w:eastAsia="Arial Unicode MS" w:hAnsi="Times New Roman" w:cs="Times New Roman"/>
                <w:sz w:val="24"/>
                <w:szCs w:val="24"/>
              </w:rPr>
              <w:t>Brontë</w:t>
            </w:r>
            <w:proofErr w:type="spellEnd"/>
            <w:r w:rsidRPr="007744E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r w:rsidRPr="007744E5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  <w:t>Wuthering Heights</w:t>
            </w:r>
            <w:r w:rsidRPr="007744E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7744E5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(1847)</w:t>
            </w:r>
            <w:r w:rsidR="00620445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 2.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7744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dezbateri pe text, discuţii interactive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1E32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 ore</w:t>
            </w:r>
          </w:p>
        </w:tc>
      </w:tr>
      <w:tr w:rsidR="00833136" w:rsidRPr="007744E5" w:rsidTr="001E32D6">
        <w:trPr>
          <w:trHeight w:val="653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DD697D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Lewis Carrol, </w:t>
            </w:r>
            <w:r w:rsidRPr="002120FF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 xml:space="preserve">Alice in Wonderland </w:t>
            </w:r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2. </w:t>
            </w:r>
          </w:p>
          <w:p w:rsidR="00833136" w:rsidRPr="002120FF" w:rsidRDefault="00833136" w:rsidP="00DD69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>Film adaptation</w:t>
            </w:r>
            <w:r w:rsidRPr="002120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2120FF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 xml:space="preserve">Alice in Wonderland </w:t>
            </w:r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(2010, dir. Tim Burton).</w:t>
            </w:r>
            <w:r w:rsidR="0062044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Theatre adaptation: Alice (dir. </w:t>
            </w:r>
            <w:proofErr w:type="spellStart"/>
            <w:r w:rsidR="0062044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László</w:t>
            </w:r>
            <w:proofErr w:type="spellEnd"/>
            <w:r w:rsidR="0062044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44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Bocsárdi</w:t>
            </w:r>
            <w:proofErr w:type="spellEnd"/>
            <w:r w:rsidR="0062044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62044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Tamási</w:t>
            </w:r>
            <w:proofErr w:type="spellEnd"/>
            <w:r w:rsidR="0062044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44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Áron</w:t>
            </w:r>
            <w:proofErr w:type="spellEnd"/>
            <w:r w:rsidR="0062044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44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Színház</w:t>
            </w:r>
            <w:proofErr w:type="spellEnd"/>
            <w:r w:rsidR="0062044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)</w:t>
            </w:r>
          </w:p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7744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dezbateri pe text, discuţii interactive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1E32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 ore</w:t>
            </w:r>
          </w:p>
        </w:tc>
      </w:tr>
      <w:tr w:rsidR="00833136" w:rsidRPr="007744E5" w:rsidTr="001E32D6">
        <w:trPr>
          <w:trHeight w:val="563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83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Victorian Poetry. Robert Browning,</w:t>
            </w:r>
            <w:r w:rsidRPr="002120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“My Last Duchess” (1842); </w:t>
            </w:r>
            <w:r w:rsidRPr="002120FF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 xml:space="preserve">Alfred Lord Tennyson, “The Lady of </w:t>
            </w:r>
            <w:proofErr w:type="spellStart"/>
            <w:r w:rsidRPr="002120FF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Shalott</w:t>
            </w:r>
            <w:proofErr w:type="spellEnd"/>
            <w:r w:rsidRPr="002120FF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 xml:space="preserve">” </w:t>
            </w:r>
            <w:r w:rsidRPr="002120FF">
              <w:rPr>
                <w:rFonts w:ascii="Times New Roman" w:eastAsia="Arial Unicode MS" w:hAnsi="Times New Roman" w:cs="Times New Roman"/>
                <w:sz w:val="24"/>
                <w:szCs w:val="24"/>
              </w:rPr>
              <w:t>(1842);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7744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dezbateri pe text, discuţii interactive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1E32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ore</w:t>
            </w:r>
          </w:p>
        </w:tc>
      </w:tr>
      <w:tr w:rsidR="00833136" w:rsidRPr="007744E5" w:rsidTr="001E32D6">
        <w:trPr>
          <w:trHeight w:val="41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Rudyard Kipling, selected stories from </w:t>
            </w:r>
            <w:r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 xml:space="preserve">Indian Tales </w:t>
            </w:r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and</w:t>
            </w:r>
            <w:r w:rsidRPr="002120FF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 xml:space="preserve"> The Phantom Rickshaw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7744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testare</w:t>
            </w:r>
            <w:proofErr w:type="spellEnd"/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1E32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 ore</w:t>
            </w:r>
          </w:p>
        </w:tc>
      </w:tr>
      <w:tr w:rsidR="00833136" w:rsidRPr="007744E5" w:rsidTr="001E32D6">
        <w:trPr>
          <w:trHeight w:val="883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>MID-TERM PAPER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7744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dezbateri pe text, discuţii interactive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1E32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ore</w:t>
            </w:r>
          </w:p>
        </w:tc>
      </w:tr>
      <w:tr w:rsidR="00833136" w:rsidRPr="007744E5" w:rsidTr="001E32D6">
        <w:trPr>
          <w:trHeight w:val="60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 xml:space="preserve">Virginia Woolf, </w:t>
            </w:r>
            <w:r w:rsidRPr="002120FF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>Mrs. Dalloway</w:t>
            </w:r>
            <w:r w:rsidRPr="002120F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2.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7744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dezbateri pe text, discuţii interactive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1E32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 ore</w:t>
            </w:r>
          </w:p>
        </w:tc>
      </w:tr>
      <w:tr w:rsidR="00833136" w:rsidRPr="007744E5" w:rsidTr="001E32D6">
        <w:trPr>
          <w:trHeight w:val="1446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 xml:space="preserve">Film: </w:t>
            </w:r>
            <w:r w:rsidRPr="002120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The Hours </w:t>
            </w: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 xml:space="preserve">(2002, dir. Stephen </w:t>
            </w:r>
            <w:proofErr w:type="spellStart"/>
            <w:r w:rsidRPr="002120FF">
              <w:rPr>
                <w:rFonts w:ascii="Times New Roman" w:hAnsi="Times New Roman" w:cs="Times New Roman"/>
                <w:sz w:val="24"/>
                <w:szCs w:val="24"/>
              </w:rPr>
              <w:t>Daldry</w:t>
            </w:r>
            <w:proofErr w:type="spellEnd"/>
            <w:r w:rsidRPr="002120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7744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dezbateri pe text, discuţii interactive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1E32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 ore</w:t>
            </w:r>
          </w:p>
        </w:tc>
      </w:tr>
      <w:tr w:rsidR="00833136" w:rsidRPr="007744E5" w:rsidTr="001E32D6">
        <w:trPr>
          <w:trHeight w:val="89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DD697D">
            <w:pPr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2120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Samuel </w:t>
            </w: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 xml:space="preserve">Beckett, </w:t>
            </w:r>
            <w:r w:rsidRPr="002120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Waiting for Godot </w:t>
            </w: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>(1955)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7744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dezbateri pe text, discuţii interactive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1E32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ore</w:t>
            </w:r>
          </w:p>
        </w:tc>
      </w:tr>
      <w:tr w:rsidR="00833136" w:rsidRPr="007744E5" w:rsidTr="001E32D6">
        <w:trPr>
          <w:trHeight w:val="691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Samuel </w:t>
            </w: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>Beckett,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“First Love”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7744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dezbateri pe text, discuţii interactive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1E32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ore</w:t>
            </w:r>
          </w:p>
        </w:tc>
      </w:tr>
      <w:tr w:rsidR="00833136" w:rsidRPr="007744E5" w:rsidTr="001E32D6">
        <w:trPr>
          <w:trHeight w:val="856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83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Samuel </w:t>
            </w: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 xml:space="preserve">Beckett, </w:t>
            </w:r>
            <w:r w:rsidRPr="002120FF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Molloy</w:t>
            </w: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 xml:space="preserve"> (1951) (excerpts)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7744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prelegere, dezbateri pe text, discuţii interactive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1E32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ore</w:t>
            </w:r>
          </w:p>
        </w:tc>
      </w:tr>
      <w:tr w:rsidR="00833136" w:rsidRPr="007744E5" w:rsidTr="001E32D6">
        <w:trPr>
          <w:trHeight w:val="414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DD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END-TERM PAPER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7744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1E32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ore</w:t>
            </w:r>
          </w:p>
        </w:tc>
      </w:tr>
      <w:tr w:rsidR="00833136" w:rsidRPr="007744E5" w:rsidTr="001E32D6">
        <w:trPr>
          <w:trHeight w:val="40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2120FF" w:rsidRDefault="00833136" w:rsidP="0083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19th and 20th-century English Literature Roundup.</w:t>
            </w: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 xml:space="preserve"> Evaluation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7744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36" w:rsidRPr="007744E5" w:rsidRDefault="00833136" w:rsidP="001E32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 ore</w:t>
            </w:r>
          </w:p>
        </w:tc>
      </w:tr>
      <w:tr w:rsidR="00C96449" w:rsidRPr="007744E5" w:rsidTr="00E85B33">
        <w:trPr>
          <w:trHeight w:val="8983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49" w:rsidRPr="007744E5" w:rsidRDefault="00C96449" w:rsidP="00DD26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Bibliografie</w:t>
            </w:r>
          </w:p>
          <w:p w:rsidR="00E85B33" w:rsidRPr="007744E5" w:rsidRDefault="00E85B33" w:rsidP="00DD26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Primary texts:</w:t>
            </w:r>
          </w:p>
          <w:p w:rsidR="00DD5842" w:rsidRDefault="00DD5842" w:rsidP="001D0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>Beckett,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0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Samuel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120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C63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Three Novels: </w:t>
            </w:r>
            <w:r w:rsidRPr="002120FF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Molloy</w:t>
            </w:r>
            <w:r w:rsidR="003C635D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, Malone Dies, The Unnameable. </w:t>
            </w:r>
            <w:r w:rsidR="003C635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NY: Grove Press, 1955.</w:t>
            </w: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5842" w:rsidRPr="003C635D" w:rsidRDefault="00DD5842" w:rsidP="001D0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>Beckett,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0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Samuel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120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Waiting for Godot.</w:t>
            </w:r>
            <w:r w:rsidR="003C635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London_ Faber </w:t>
            </w:r>
            <w:r w:rsidR="003C635D">
              <w:rPr>
                <w:rFonts w:ascii="Times New Roman" w:hAnsi="Times New Roman" w:cs="Times New Roman"/>
                <w:sz w:val="24"/>
                <w:szCs w:val="24"/>
              </w:rPr>
              <w:t>&amp; Faber, 2006.</w:t>
            </w:r>
          </w:p>
          <w:p w:rsidR="002A7D35" w:rsidRPr="001D0D28" w:rsidRDefault="002A7D35" w:rsidP="001D0D28">
            <w:pPr>
              <w:pStyle w:val="NoSpacing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proofErr w:type="spellStart"/>
            <w:r w:rsidRPr="001D0D28">
              <w:rPr>
                <w:rFonts w:ascii="Times New Roman" w:eastAsia="Arial Unicode MS" w:hAnsi="Times New Roman" w:cs="Times New Roman"/>
                <w:sz w:val="24"/>
                <w:szCs w:val="24"/>
              </w:rPr>
              <w:t>Bront</w:t>
            </w:r>
            <w:r w:rsidRPr="001D0D2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,</w:t>
            </w:r>
            <w:r w:rsidRPr="001D0D2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Charlotte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  <w:r w:rsidRPr="001D0D2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1D0D28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  <w:t>Jane Eyre.</w:t>
            </w: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 London: Penguin, 1994.</w:t>
            </w:r>
          </w:p>
          <w:p w:rsidR="002A7D35" w:rsidRPr="001D0D28" w:rsidRDefault="002A7D35" w:rsidP="001D0D28">
            <w:pPr>
              <w:pStyle w:val="NoSpacing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D0D28">
              <w:rPr>
                <w:rFonts w:ascii="Times New Roman" w:eastAsia="Arial Unicode MS" w:hAnsi="Times New Roman" w:cs="Times New Roman"/>
                <w:sz w:val="24"/>
                <w:szCs w:val="24"/>
              </w:rPr>
              <w:t>Brontë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  <w:r w:rsidRPr="001D0D2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Emily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r w:rsidRPr="001D0D2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1D0D28">
              <w:rPr>
                <w:rFonts w:ascii="Times New Roman" w:eastAsia="Arial Unicode MS" w:hAnsi="Times New Roman" w:cs="Times New Roman"/>
                <w:bCs/>
                <w:i/>
                <w:iCs/>
                <w:sz w:val="24"/>
                <w:szCs w:val="24"/>
              </w:rPr>
              <w:t>Wuthering Heights.</w:t>
            </w:r>
            <w:r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</w:rPr>
              <w:t xml:space="preserve"> New York: Book Essentials Promotions, 1994.</w:t>
            </w:r>
          </w:p>
          <w:p w:rsidR="002A7D35" w:rsidRPr="001D0D28" w:rsidRDefault="002A7D35" w:rsidP="001D0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Browning, Robert. ”</w:t>
            </w:r>
            <w:r w:rsidRPr="001D0D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My Last Duchess.”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hyperlink r:id="rId5" w:history="1">
              <w:r w:rsidRPr="00DE0A2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https://www.poetryfoundation.org/poems/43768/my-last-duchess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2A7D35" w:rsidRPr="001D0D28" w:rsidRDefault="002A7D35" w:rsidP="001D0D28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0D28">
              <w:rPr>
                <w:rFonts w:ascii="Times New Roman" w:hAnsi="Times New Roman" w:cs="Times New Roman"/>
                <w:sz w:val="24"/>
                <w:szCs w:val="24"/>
              </w:rPr>
              <w:t>Carroll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0D28">
              <w:rPr>
                <w:rFonts w:ascii="Times New Roman" w:hAnsi="Times New Roman" w:cs="Times New Roman"/>
                <w:sz w:val="24"/>
                <w:szCs w:val="24"/>
              </w:rPr>
              <w:t xml:space="preserve"> Lewis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0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D28">
              <w:rPr>
                <w:rFonts w:ascii="Times New Roman" w:hAnsi="Times New Roman" w:cs="Times New Roman"/>
                <w:i/>
                <w:sz w:val="24"/>
                <w:szCs w:val="24"/>
              </w:rPr>
              <w:t>Alice’s Adventures in Wonderland.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London: Penguin, 1994.</w:t>
            </w:r>
          </w:p>
          <w:p w:rsidR="002A7D35" w:rsidRPr="001D0D28" w:rsidRDefault="002A7D35" w:rsidP="001D0D28">
            <w:pPr>
              <w:pStyle w:val="NoSpacing"/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</w:pPr>
            <w:r w:rsidRPr="001D0D2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Doyle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,</w:t>
            </w:r>
            <w:r w:rsidRPr="001D0D2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Arthur Conan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  <w:r w:rsidRPr="001D0D28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 xml:space="preserve"> The Adventures of Sherlock Holmes.</w:t>
            </w:r>
            <w:r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</w:rPr>
              <w:t>New York: Random House, 2001.</w:t>
            </w:r>
          </w:p>
          <w:p w:rsidR="002A7D35" w:rsidRPr="00F47990" w:rsidRDefault="002A7D35" w:rsidP="00F47990">
            <w:pPr>
              <w:pStyle w:val="NoSpacing"/>
              <w:ind w:left="567" w:hanging="567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1D0D2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Kipling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,</w:t>
            </w:r>
            <w:r w:rsidRPr="001D0D2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Rudyard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  <w:r w:rsidRPr="001D0D2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“The Strange Ride of </w:t>
            </w:r>
            <w:proofErr w:type="spellStart"/>
            <w:r w:rsidRPr="001D0D2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Morrowbie</w:t>
            </w:r>
            <w:proofErr w:type="spellEnd"/>
            <w:r w:rsidRPr="001D0D2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Jukes,” “</w:t>
            </w:r>
            <w:proofErr w:type="spellStart"/>
            <w:r w:rsidRPr="001D0D2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Nabot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.”</w:t>
            </w:r>
            <w:r w:rsidRPr="001D0D2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In </w:t>
            </w:r>
            <w:r w:rsidR="003C635D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>The Best Short S</w:t>
            </w:r>
            <w:r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>tories</w:t>
            </w:r>
            <w:r w:rsidR="003C635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Ware</w:t>
            </w:r>
            <w:r w:rsidR="003C635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, Hertfordshire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: Wordsworth Classics, 1997.</w:t>
            </w:r>
          </w:p>
          <w:p w:rsidR="002A7D35" w:rsidRDefault="002A7D35" w:rsidP="00F47990">
            <w:pPr>
              <w:pStyle w:val="NoSpacing"/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Tennyson, Alfred Lord. ”</w:t>
            </w:r>
            <w:r w:rsidRPr="001D0D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The Lady of Shalott.” </w:t>
            </w:r>
            <w:hyperlink r:id="rId6" w:history="1">
              <w:r w:rsidRPr="00DE0A2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https://www.poetryfoundation.org/poems/45359/the-lady-of-shalott-1832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D5842" w:rsidRDefault="00DD5842" w:rsidP="00F47990">
            <w:pPr>
              <w:pStyle w:val="NoSpacing"/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Woolf, Virginia.</w:t>
            </w:r>
            <w:r w:rsidRPr="002120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Haunted House and Other Short Stories.</w:t>
            </w:r>
          </w:p>
          <w:p w:rsidR="00DD5842" w:rsidRDefault="00DD5842" w:rsidP="00F47990">
            <w:pPr>
              <w:pStyle w:val="NoSpacing"/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Woolf, Virginia. </w:t>
            </w: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>“Mr</w:t>
            </w:r>
            <w:r w:rsidR="003C635D">
              <w:rPr>
                <w:rFonts w:ascii="Times New Roman" w:hAnsi="Times New Roman" w:cs="Times New Roman"/>
                <w:sz w:val="24"/>
                <w:szCs w:val="24"/>
              </w:rPr>
              <w:t>. Bennet and Mrs. Brown” (1924);</w:t>
            </w:r>
            <w:r w:rsidRPr="0021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5842" w:rsidRDefault="00DD5842" w:rsidP="00F47990">
            <w:pPr>
              <w:pStyle w:val="NoSpacing"/>
              <w:ind w:left="567" w:hanging="567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Woolf, Virginia. </w:t>
            </w:r>
            <w:r w:rsidRPr="00DD58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Mrs. Dalloway.</w:t>
            </w:r>
            <w:r w:rsidR="003C635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3C635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Ware, Hertfordshire: Wordsworth Classics, 2003.</w:t>
            </w:r>
          </w:p>
          <w:p w:rsidR="00DD5842" w:rsidRPr="001D0D28" w:rsidRDefault="00DD5842" w:rsidP="00F47990">
            <w:pPr>
              <w:pStyle w:val="NoSpacing"/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85B33" w:rsidRPr="007744E5" w:rsidRDefault="00E85B33" w:rsidP="00E85B33">
            <w:pPr>
              <w:spacing w:after="0" w:line="272" w:lineRule="exact"/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Secondary Texts:</w:t>
            </w:r>
          </w:p>
          <w:p w:rsidR="00E85B33" w:rsidRPr="007744E5" w:rsidRDefault="00C96449" w:rsidP="007744E5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</w:rPr>
              <w:t xml:space="preserve">Abrams, M. H., ed. </w:t>
            </w:r>
            <w:r w:rsidRPr="007744E5">
              <w:rPr>
                <w:rFonts w:ascii="Times New Roman" w:hAnsi="Times New Roman" w:cs="Times New Roman"/>
                <w:i/>
                <w:sz w:val="24"/>
                <w:szCs w:val="24"/>
              </w:rPr>
              <w:t>The Norton Anthology of English Literature.</w:t>
            </w:r>
            <w:r w:rsidRPr="007744E5">
              <w:rPr>
                <w:rFonts w:ascii="Times New Roman" w:hAnsi="Times New Roman" w:cs="Times New Roman"/>
                <w:sz w:val="24"/>
                <w:szCs w:val="24"/>
              </w:rPr>
              <w:t xml:space="preserve"> Volume 2. New York: Norton, 1974.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C96449" w:rsidRPr="007744E5" w:rsidRDefault="00C96449" w:rsidP="007744E5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E5">
              <w:rPr>
                <w:rFonts w:ascii="Times New Roman" w:hAnsi="Times New Roman" w:cs="Times New Roman"/>
                <w:sz w:val="24"/>
                <w:szCs w:val="24"/>
              </w:rPr>
              <w:t>Altick</w:t>
            </w:r>
            <w:proofErr w:type="spellEnd"/>
            <w:r w:rsidRPr="007744E5">
              <w:rPr>
                <w:rFonts w:ascii="Times New Roman" w:hAnsi="Times New Roman" w:cs="Times New Roman"/>
                <w:sz w:val="24"/>
                <w:szCs w:val="24"/>
              </w:rPr>
              <w:t xml:space="preserve">, Richard. </w:t>
            </w:r>
            <w:r w:rsidRPr="007744E5">
              <w:rPr>
                <w:rFonts w:ascii="Times New Roman" w:hAnsi="Times New Roman" w:cs="Times New Roman"/>
                <w:i/>
                <w:sz w:val="24"/>
                <w:szCs w:val="24"/>
              </w:rPr>
              <w:t>Victorian People and Ideas.</w:t>
            </w:r>
            <w:r w:rsidRPr="007744E5">
              <w:rPr>
                <w:rFonts w:ascii="Times New Roman" w:hAnsi="Times New Roman" w:cs="Times New Roman"/>
                <w:sz w:val="24"/>
                <w:szCs w:val="24"/>
              </w:rPr>
              <w:t xml:space="preserve"> London: W.W. Norton, 1973. </w:t>
            </w:r>
          </w:p>
          <w:p w:rsidR="00C96449" w:rsidRPr="007744E5" w:rsidRDefault="00C96449" w:rsidP="007744E5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</w:rPr>
              <w:t xml:space="preserve">Bristow, Joseph. </w:t>
            </w:r>
            <w:r w:rsidRPr="007744E5">
              <w:rPr>
                <w:rFonts w:ascii="Times New Roman" w:hAnsi="Times New Roman" w:cs="Times New Roman"/>
                <w:i/>
                <w:sz w:val="24"/>
                <w:szCs w:val="24"/>
              </w:rPr>
              <w:t>The Cambridge Companion to Victorian Poetry.</w:t>
            </w:r>
            <w:r w:rsidRPr="007744E5">
              <w:rPr>
                <w:rFonts w:ascii="Times New Roman" w:hAnsi="Times New Roman" w:cs="Times New Roman"/>
                <w:sz w:val="24"/>
                <w:szCs w:val="24"/>
              </w:rPr>
              <w:t xml:space="preserve"> Cambridge University Press, 2000.</w:t>
            </w:r>
          </w:p>
          <w:p w:rsidR="00C96449" w:rsidRPr="007744E5" w:rsidRDefault="00C96449" w:rsidP="007744E5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E5">
              <w:rPr>
                <w:rFonts w:ascii="Times New Roman" w:hAnsi="Times New Roman" w:cs="Times New Roman"/>
                <w:sz w:val="24"/>
                <w:szCs w:val="24"/>
              </w:rPr>
              <w:t>Coperland</w:t>
            </w:r>
            <w:proofErr w:type="spellEnd"/>
            <w:r w:rsidRPr="007744E5">
              <w:rPr>
                <w:rFonts w:ascii="Times New Roman" w:hAnsi="Times New Roman" w:cs="Times New Roman"/>
                <w:sz w:val="24"/>
                <w:szCs w:val="24"/>
              </w:rPr>
              <w:t xml:space="preserve">, Edward – McMaster, Julie. </w:t>
            </w:r>
            <w:r w:rsidRPr="007744E5">
              <w:rPr>
                <w:rFonts w:ascii="Times New Roman" w:hAnsi="Times New Roman" w:cs="Times New Roman"/>
                <w:i/>
                <w:sz w:val="24"/>
                <w:szCs w:val="24"/>
              </w:rPr>
              <w:t>The Cambridge Companion to Jane Austen</w:t>
            </w:r>
            <w:r w:rsidRPr="007744E5">
              <w:rPr>
                <w:rFonts w:ascii="Times New Roman" w:hAnsi="Times New Roman" w:cs="Times New Roman"/>
                <w:sz w:val="24"/>
                <w:szCs w:val="24"/>
              </w:rPr>
              <w:t>. Cambridge: CUP, 2002.</w:t>
            </w:r>
          </w:p>
          <w:p w:rsidR="00C96449" w:rsidRPr="007744E5" w:rsidRDefault="00C96449" w:rsidP="007744E5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</w:rPr>
              <w:t xml:space="preserve">David, Deirdre. </w:t>
            </w:r>
            <w:r w:rsidRPr="007744E5">
              <w:rPr>
                <w:rFonts w:ascii="Times New Roman" w:hAnsi="Times New Roman" w:cs="Times New Roman"/>
                <w:i/>
                <w:sz w:val="24"/>
                <w:szCs w:val="24"/>
              </w:rPr>
              <w:t>The Cambridge Companion to the Victorian Novel</w:t>
            </w:r>
            <w:r w:rsidRPr="007744E5">
              <w:rPr>
                <w:rFonts w:ascii="Times New Roman" w:hAnsi="Times New Roman" w:cs="Times New Roman"/>
                <w:sz w:val="24"/>
                <w:szCs w:val="24"/>
              </w:rPr>
              <w:t>. Cambridge: CUP, 2002.</w:t>
            </w:r>
          </w:p>
          <w:p w:rsidR="00C96449" w:rsidRPr="007744E5" w:rsidRDefault="00C96449" w:rsidP="007744E5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</w:rPr>
              <w:t xml:space="preserve">Delaney, Denis et al. </w:t>
            </w:r>
            <w:r w:rsidRPr="007744E5">
              <w:rPr>
                <w:rFonts w:ascii="Times New Roman" w:hAnsi="Times New Roman" w:cs="Times New Roman"/>
                <w:i/>
                <w:sz w:val="24"/>
                <w:szCs w:val="24"/>
              </w:rPr>
              <w:t>Fields of Vision. Literature in the English Language</w:t>
            </w:r>
            <w:r w:rsidRPr="007744E5">
              <w:rPr>
                <w:rFonts w:ascii="Times New Roman" w:hAnsi="Times New Roman" w:cs="Times New Roman"/>
                <w:sz w:val="24"/>
                <w:szCs w:val="24"/>
              </w:rPr>
              <w:t>, Longman, 2003.</w:t>
            </w:r>
          </w:p>
          <w:p w:rsidR="00C96449" w:rsidRPr="007744E5" w:rsidRDefault="00C96449" w:rsidP="007744E5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E5">
              <w:rPr>
                <w:rFonts w:ascii="Times New Roman" w:hAnsi="Times New Roman" w:cs="Times New Roman"/>
                <w:sz w:val="24"/>
                <w:szCs w:val="24"/>
              </w:rPr>
              <w:t>Fernihough</w:t>
            </w:r>
            <w:proofErr w:type="spellEnd"/>
            <w:r w:rsidRPr="007744E5">
              <w:rPr>
                <w:rFonts w:ascii="Times New Roman" w:hAnsi="Times New Roman" w:cs="Times New Roman"/>
                <w:sz w:val="24"/>
                <w:szCs w:val="24"/>
              </w:rPr>
              <w:t xml:space="preserve">, Anne. </w:t>
            </w:r>
            <w:r w:rsidRPr="007744E5">
              <w:rPr>
                <w:rFonts w:ascii="Times New Roman" w:hAnsi="Times New Roman" w:cs="Times New Roman"/>
                <w:i/>
                <w:sz w:val="24"/>
                <w:szCs w:val="24"/>
              </w:rPr>
              <w:t>The Cambridge Companion to D. H. Lawrence</w:t>
            </w:r>
            <w:r w:rsidRPr="007744E5">
              <w:rPr>
                <w:rFonts w:ascii="Times New Roman" w:hAnsi="Times New Roman" w:cs="Times New Roman"/>
                <w:sz w:val="24"/>
                <w:szCs w:val="24"/>
              </w:rPr>
              <w:t>. Cambridge: CUP, 2001.</w:t>
            </w:r>
          </w:p>
          <w:p w:rsidR="00C96449" w:rsidRPr="007744E5" w:rsidRDefault="00C96449" w:rsidP="007744E5">
            <w:pPr>
              <w:pStyle w:val="NoSpacing"/>
              <w:numPr>
                <w:ilvl w:val="0"/>
                <w:numId w:val="24"/>
              </w:numPr>
              <w:rPr>
                <w:lang w:val="it-IT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</w:rPr>
              <w:t xml:space="preserve">Ford, Boris. </w:t>
            </w:r>
            <w:r w:rsidRPr="007744E5">
              <w:rPr>
                <w:rFonts w:ascii="Times New Roman" w:hAnsi="Times New Roman" w:cs="Times New Roman"/>
                <w:i/>
                <w:sz w:val="24"/>
                <w:szCs w:val="24"/>
              </w:rPr>
              <w:t>The New Pelican Guide to English Literature</w:t>
            </w:r>
            <w:r w:rsidRPr="007744E5">
              <w:rPr>
                <w:rFonts w:ascii="Times New Roman" w:hAnsi="Times New Roman" w:cs="Times New Roman"/>
                <w:sz w:val="24"/>
                <w:szCs w:val="24"/>
              </w:rPr>
              <w:t xml:space="preserve">. Vol. 6. </w:t>
            </w:r>
            <w:r w:rsidRPr="007744E5">
              <w:rPr>
                <w:rFonts w:ascii="Times New Roman" w:hAnsi="Times New Roman" w:cs="Times New Roman"/>
                <w:i/>
                <w:sz w:val="24"/>
                <w:szCs w:val="24"/>
              </w:rPr>
              <w:t>From Dickens to Hardy.</w:t>
            </w:r>
            <w:r w:rsidRPr="007744E5">
              <w:rPr>
                <w:rFonts w:ascii="Times New Roman" w:hAnsi="Times New Roman" w:cs="Times New Roman"/>
                <w:sz w:val="24"/>
                <w:szCs w:val="24"/>
              </w:rPr>
              <w:t xml:space="preserve"> London: Penguin, 1996.</w:t>
            </w:r>
          </w:p>
        </w:tc>
      </w:tr>
    </w:tbl>
    <w:p w:rsidR="008833DD" w:rsidRPr="007744E5" w:rsidRDefault="008833DD" w:rsidP="008833DD">
      <w:pPr>
        <w:spacing w:before="69" w:after="0" w:line="241" w:lineRule="auto"/>
        <w:ind w:right="326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8833DD" w:rsidRPr="007744E5" w:rsidRDefault="008833DD" w:rsidP="008833DD">
      <w:pPr>
        <w:spacing w:before="69" w:after="0" w:line="241" w:lineRule="auto"/>
        <w:ind w:right="326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9. Co</w:t>
      </w:r>
      <w:r w:rsidRPr="007744E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b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7744E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Pr="007744E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re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Pr="007744E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c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ţin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turilor 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d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isci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in</w:t>
      </w:r>
      <w:r w:rsidRPr="007744E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i cu aş</w:t>
      </w:r>
      <w:r w:rsidRPr="007744E5">
        <w:rPr>
          <w:rFonts w:ascii="Times New Roman" w:hAnsi="Times New Roman" w:cs="Times New Roman"/>
          <w:b/>
          <w:bCs/>
          <w:spacing w:val="-3"/>
          <w:sz w:val="24"/>
          <w:szCs w:val="24"/>
          <w:lang w:val="ro-RO"/>
        </w:rPr>
        <w:t>t</w:t>
      </w:r>
      <w:r w:rsidRPr="007744E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tă</w:t>
      </w:r>
      <w:r w:rsidRPr="007744E5">
        <w:rPr>
          <w:rFonts w:ascii="Times New Roman" w:hAnsi="Times New Roman" w:cs="Times New Roman"/>
          <w:b/>
          <w:bCs/>
          <w:spacing w:val="-2"/>
          <w:sz w:val="24"/>
          <w:szCs w:val="24"/>
          <w:lang w:val="ro-RO"/>
        </w:rPr>
        <w:t>r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l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 </w:t>
      </w:r>
      <w:r w:rsidRPr="007744E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re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pr</w:t>
      </w:r>
      <w:r w:rsidRPr="007744E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z</w:t>
      </w:r>
      <w:r w:rsidRPr="007744E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tanţilor </w:t>
      </w:r>
      <w:r w:rsidRPr="007744E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c</w:t>
      </w:r>
      <w:r w:rsidRPr="007744E5">
        <w:rPr>
          <w:rFonts w:ascii="Times New Roman" w:hAnsi="Times New Roman" w:cs="Times New Roman"/>
          <w:b/>
          <w:bCs/>
          <w:spacing w:val="2"/>
          <w:sz w:val="24"/>
          <w:szCs w:val="24"/>
          <w:lang w:val="ro-RO"/>
        </w:rPr>
        <w:t>o</w:t>
      </w:r>
      <w:r w:rsidRPr="007744E5">
        <w:rPr>
          <w:rFonts w:ascii="Times New Roman" w:hAnsi="Times New Roman" w:cs="Times New Roman"/>
          <w:b/>
          <w:bCs/>
          <w:spacing w:val="-3"/>
          <w:sz w:val="24"/>
          <w:szCs w:val="24"/>
          <w:lang w:val="ro-RO"/>
        </w:rPr>
        <w:t>m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un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ită</w:t>
      </w:r>
      <w:r w:rsidRPr="007744E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ţ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ii </w:t>
      </w:r>
      <w:r w:rsidRPr="007744E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ist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7744E5">
        <w:rPr>
          <w:rFonts w:ascii="Times New Roman" w:hAnsi="Times New Roman" w:cs="Times New Roman"/>
          <w:b/>
          <w:bCs/>
          <w:spacing w:val="-3"/>
          <w:sz w:val="24"/>
          <w:szCs w:val="24"/>
          <w:lang w:val="ro-RO"/>
        </w:rPr>
        <w:t>m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7744E5">
        <w:rPr>
          <w:rFonts w:ascii="Times New Roman" w:hAnsi="Times New Roman" w:cs="Times New Roman"/>
          <w:b/>
          <w:bCs/>
          <w:spacing w:val="2"/>
          <w:sz w:val="24"/>
          <w:szCs w:val="24"/>
          <w:lang w:val="ro-RO"/>
        </w:rPr>
        <w:t>c</w:t>
      </w:r>
      <w:r w:rsidRPr="007744E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, asocia</w:t>
      </w:r>
      <w:r w:rsidRPr="007744E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ţ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l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or 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7744E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f</w:t>
      </w:r>
      <w:r w:rsidRPr="007744E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sio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ale şi a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gaja</w:t>
      </w:r>
      <w:r w:rsidRPr="007744E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t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7744E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 </w:t>
      </w:r>
      <w:r w:rsidRPr="007744E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re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7744E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7744E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ze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t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a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tivi 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d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 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d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7744E5">
        <w:rPr>
          <w:rFonts w:ascii="Times New Roman" w:hAnsi="Times New Roman" w:cs="Times New Roman"/>
          <w:b/>
          <w:bCs/>
          <w:spacing w:val="-3"/>
          <w:sz w:val="24"/>
          <w:szCs w:val="24"/>
          <w:lang w:val="ro-RO"/>
        </w:rPr>
        <w:t>m</w:t>
      </w:r>
      <w:r w:rsidRPr="007744E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 </w:t>
      </w:r>
      <w:r w:rsidRPr="007744E5">
        <w:rPr>
          <w:rFonts w:ascii="Times New Roman" w:hAnsi="Times New Roman" w:cs="Times New Roman"/>
          <w:b/>
          <w:bCs/>
          <w:spacing w:val="3"/>
          <w:sz w:val="24"/>
          <w:szCs w:val="24"/>
          <w:lang w:val="ro-RO"/>
        </w:rPr>
        <w:t>aferent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</w:t>
      </w:r>
      <w:r w:rsidRPr="007744E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o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g</w:t>
      </w:r>
      <w:r w:rsidRPr="007744E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7744E5">
        <w:rPr>
          <w:rFonts w:ascii="Times New Roman" w:hAnsi="Times New Roman" w:cs="Times New Roman"/>
          <w:b/>
          <w:bCs/>
          <w:spacing w:val="2"/>
          <w:sz w:val="24"/>
          <w:szCs w:val="24"/>
          <w:lang w:val="ro-RO"/>
        </w:rPr>
        <w:t>a</w:t>
      </w:r>
      <w:r w:rsidRPr="007744E5">
        <w:rPr>
          <w:rFonts w:ascii="Times New Roman" w:hAnsi="Times New Roman" w:cs="Times New Roman"/>
          <w:b/>
          <w:bCs/>
          <w:spacing w:val="-3"/>
          <w:sz w:val="24"/>
          <w:szCs w:val="24"/>
          <w:lang w:val="ro-RO"/>
        </w:rPr>
        <w:t>m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Pr="007744E5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7744E5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0"/>
      </w:tblGrid>
      <w:tr w:rsidR="008833DD" w:rsidRPr="007744E5" w:rsidTr="00DD2629">
        <w:tc>
          <w:tcPr>
            <w:tcW w:w="10540" w:type="dxa"/>
          </w:tcPr>
          <w:p w:rsidR="008833DD" w:rsidRPr="007744E5" w:rsidRDefault="008833DD" w:rsidP="00DD2629">
            <w:pPr>
              <w:spacing w:before="69" w:after="0" w:line="241" w:lineRule="auto"/>
              <w:ind w:right="3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Conţinutul disciplinei este în concordanţă cu ceea ce se face în alte centre universitare din ţară şi din străinătate. 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ntru o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bună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pta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la 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rinţ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pieţ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muncii a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onţ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nutu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ui 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disci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p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Pr="007744E5">
              <w:rPr>
                <w:rFonts w:ascii="Times New Roman" w:hAnsi="Times New Roman" w:cs="Times New Roman"/>
                <w:spacing w:val="6"/>
                <w:sz w:val="24"/>
                <w:szCs w:val="24"/>
                <w:lang w:val="ro-RO"/>
              </w:rPr>
              <w:t>s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-a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 o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â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ln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f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sori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d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mbă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tură</w:t>
            </w:r>
            <w:r w:rsidRPr="007744E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engleză din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iune.</w:t>
            </w:r>
          </w:p>
        </w:tc>
      </w:tr>
    </w:tbl>
    <w:p w:rsidR="008833DD" w:rsidRPr="007744E5" w:rsidRDefault="008833DD" w:rsidP="008833DD">
      <w:pPr>
        <w:spacing w:after="0" w:line="2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8833DD" w:rsidRPr="007744E5" w:rsidRDefault="008833DD" w:rsidP="008833DD">
      <w:pPr>
        <w:spacing w:after="0" w:line="2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8833DD" w:rsidRPr="007744E5" w:rsidRDefault="008833DD" w:rsidP="008833DD">
      <w:pPr>
        <w:spacing w:before="29" w:after="0" w:line="271" w:lineRule="exact"/>
        <w:ind w:left="213"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10. Eval</w:t>
      </w:r>
      <w:r w:rsidRPr="007744E5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u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a</w:t>
      </w:r>
      <w:r w:rsidRPr="007744E5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7744E5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</w:p>
    <w:p w:rsidR="008833DD" w:rsidRPr="007744E5" w:rsidRDefault="008833DD" w:rsidP="008833DD">
      <w:pPr>
        <w:spacing w:before="29" w:after="0" w:line="271" w:lineRule="exact"/>
        <w:ind w:left="213"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3872"/>
        <w:gridCol w:w="2070"/>
        <w:gridCol w:w="1730"/>
      </w:tblGrid>
      <w:tr w:rsidR="008833DD" w:rsidRPr="007744E5" w:rsidTr="00DD2629">
        <w:trPr>
          <w:trHeight w:hRule="exact" w:val="56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Tip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10.1 Crite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de</w:t>
            </w:r>
          </w:p>
          <w:p w:rsidR="008833DD" w:rsidRPr="007744E5" w:rsidRDefault="008833DD" w:rsidP="00DD2629">
            <w:pPr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10.2 Metode de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v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10.3 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ond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 din no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  <w:p w:rsidR="008833DD" w:rsidRPr="007744E5" w:rsidRDefault="008833DD" w:rsidP="00DD2629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lă</w:t>
            </w:r>
          </w:p>
        </w:tc>
      </w:tr>
      <w:tr w:rsidR="008833DD" w:rsidRPr="007744E5" w:rsidTr="00DD2629">
        <w:trPr>
          <w:trHeight w:val="37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10.4 Cu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33DD" w:rsidRPr="007744E5" w:rsidRDefault="008833DD" w:rsidP="002A7D3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5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rec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si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lastRenderedPageBreak/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  <w:p w:rsidR="008833DD" w:rsidRPr="002A7D35" w:rsidRDefault="008833DD" w:rsidP="002A7D3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unoștin</w:t>
            </w:r>
            <w:r w:rsidRPr="002A7D3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lor;</w:t>
            </w:r>
          </w:p>
          <w:p w:rsidR="008833DD" w:rsidRPr="007744E5" w:rsidRDefault="008833DD" w:rsidP="002A7D3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58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7744E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ţ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7744E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că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8833DD" w:rsidRPr="007744E5" w:rsidRDefault="008833DD" w:rsidP="002A7D3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dul de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m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 a l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mbajului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spe</w:t>
            </w:r>
            <w:r w:rsidRPr="007744E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iali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te;</w:t>
            </w:r>
          </w:p>
          <w:p w:rsidR="008833DD" w:rsidRPr="002A7D35" w:rsidRDefault="008833DD" w:rsidP="002A7D35">
            <w:pPr>
              <w:pStyle w:val="ListParagraph"/>
              <w:numPr>
                <w:ilvl w:val="0"/>
                <w:numId w:val="25"/>
              </w:numPr>
              <w:spacing w:before="9" w:after="0" w:line="240" w:lineRule="auto"/>
              <w:ind w:right="8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rite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Pr="002A7D3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2A7D3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ea</w:t>
            </w:r>
            <w:r w:rsidRPr="002A7D3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 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</w:t>
            </w:r>
            <w:r w:rsidRPr="002A7D3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</w:t>
            </w:r>
            <w:r w:rsidRPr="002A7D3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2A7D3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2A7D3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le: 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onști</w:t>
            </w:r>
            <w:r w:rsidRPr="002A7D3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</w:t>
            </w:r>
            <w:r w:rsidRPr="002A7D3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2A7D3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in</w:t>
            </w:r>
            <w:r w:rsidRPr="002A7D3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2A7D3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sul pentru studiu ind</w:t>
            </w:r>
            <w:r w:rsidRPr="002A7D3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2A7D3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d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Examen scris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50 %</w:t>
            </w:r>
          </w:p>
        </w:tc>
      </w:tr>
      <w:tr w:rsidR="008833DD" w:rsidRPr="007744E5" w:rsidTr="00DD2629">
        <w:trPr>
          <w:trHeight w:val="54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10.5 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33DD" w:rsidRPr="007744E5" w:rsidRDefault="008833DD" w:rsidP="002A7D3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tea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ra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unoștin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 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m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te;</w:t>
            </w:r>
          </w:p>
          <w:p w:rsidR="008833DD" w:rsidRPr="007744E5" w:rsidRDefault="008833DD" w:rsidP="002A7D3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tea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</w:p>
          <w:p w:rsidR="008833DD" w:rsidRPr="002A7D35" w:rsidRDefault="008833DD" w:rsidP="002A7D3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</w:t>
            </w:r>
            <w:r w:rsidRPr="002A7D3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2A7D3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 w:rsidRPr="002A7D3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p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2A7D3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2A7D3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ic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8833DD" w:rsidRPr="002A7D35" w:rsidRDefault="008833DD" w:rsidP="002A7D35">
            <w:pPr>
              <w:pStyle w:val="ListParagraph"/>
              <w:numPr>
                <w:ilvl w:val="0"/>
                <w:numId w:val="25"/>
              </w:numPr>
              <w:spacing w:after="0" w:line="239" w:lineRule="auto"/>
              <w:ind w:right="8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rite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Pr="002A7D3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2A7D3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ea</w:t>
            </w:r>
            <w:r w:rsidRPr="002A7D3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 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</w:t>
            </w:r>
            <w:r w:rsidRPr="002A7D3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</w:t>
            </w:r>
            <w:r w:rsidRPr="002A7D3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2A7D3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2A7D3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le: 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onști</w:t>
            </w:r>
            <w:r w:rsidRPr="002A7D3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</w:t>
            </w:r>
            <w:r w:rsidRPr="002A7D3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2A7D3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in</w:t>
            </w:r>
            <w:r w:rsidRPr="002A7D3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2A7D3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2A7D3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sul pentru stud</w:t>
            </w:r>
            <w:r w:rsidRPr="002A7D3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 ind</w:t>
            </w:r>
            <w:r w:rsidRPr="002A7D3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2A7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vidual.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833DD" w:rsidRPr="007744E5" w:rsidRDefault="008833DD" w:rsidP="00DD2629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prezentări, 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ste, participare activă, referate</w:t>
            </w:r>
          </w:p>
          <w:p w:rsidR="008833DD" w:rsidRPr="007744E5" w:rsidRDefault="008833DD" w:rsidP="00DD2629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classroom work-50%</w:t>
            </w:r>
          </w:p>
          <w:p w:rsidR="008833DD" w:rsidRPr="007744E5" w:rsidRDefault="008833DD" w:rsidP="00DD2629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mid-term-25%</w:t>
            </w:r>
          </w:p>
          <w:p w:rsidR="008833DD" w:rsidRPr="007744E5" w:rsidRDefault="008833DD" w:rsidP="00DD2629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end-term-25%</w:t>
            </w:r>
          </w:p>
          <w:p w:rsidR="008833DD" w:rsidRPr="007744E5" w:rsidRDefault="008833DD" w:rsidP="00DD2629">
            <w:pPr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50%</w:t>
            </w:r>
          </w:p>
        </w:tc>
      </w:tr>
      <w:tr w:rsidR="008833DD" w:rsidRPr="007744E5" w:rsidTr="00DD2629">
        <w:trPr>
          <w:trHeight w:hRule="exact" w:val="578"/>
        </w:trPr>
        <w:tc>
          <w:tcPr>
            <w:tcW w:w="10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DD" w:rsidRPr="007744E5" w:rsidRDefault="008833DD" w:rsidP="00DD2629">
            <w:pPr>
              <w:spacing w:after="0" w:line="28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10.6 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tand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rd minim de p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7744E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7744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</w:t>
            </w:r>
            <w:r w:rsidRPr="007744E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ţ</w:t>
            </w:r>
            <w:r w:rsidRPr="007744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ă</w:t>
            </w:r>
          </w:p>
          <w:p w:rsidR="008833DD" w:rsidRPr="007744E5" w:rsidRDefault="008833DD" w:rsidP="00DD2629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833DD" w:rsidRPr="007744E5" w:rsidTr="002A7D35">
        <w:trPr>
          <w:trHeight w:hRule="exact" w:val="2081"/>
        </w:trPr>
        <w:tc>
          <w:tcPr>
            <w:tcW w:w="10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D35" w:rsidRPr="00865449" w:rsidRDefault="002A7D35" w:rsidP="002A7D3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654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Cunoaşterea elementelor fundamentale de teorie, abilitatea de a-şi exprima punctul de vedere în analiza textelor literare.</w:t>
            </w:r>
          </w:p>
          <w:p w:rsidR="002A7D35" w:rsidRPr="00865449" w:rsidRDefault="002A7D35" w:rsidP="002A7D3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654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Abilitatea de a analiza un text literar de complexitate medie în limba străină (engleză), utilizând concepte și termeni de bază din teoria literară și sintetizând literatura secundară.</w:t>
            </w:r>
          </w:p>
          <w:p w:rsidR="002A7D35" w:rsidRPr="00865449" w:rsidRDefault="002A7D35" w:rsidP="002A7D3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654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Elaborarea  unui discurs oras/scris complex, bogat lexical și sintactic, articulat, precis din punct de verere logic pe o temă de istora literaturilor străine.</w:t>
            </w:r>
          </w:p>
          <w:p w:rsidR="002A7D35" w:rsidRPr="00865449" w:rsidRDefault="002A7D35" w:rsidP="002A7D3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654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min. 70% din numărul total de cursuri, respectiv seminarii.</w:t>
            </w:r>
          </w:p>
          <w:p w:rsidR="008833DD" w:rsidRPr="007744E5" w:rsidRDefault="008833DD" w:rsidP="00DD2629">
            <w:pPr>
              <w:spacing w:after="0" w:line="28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8833DD" w:rsidRPr="007744E5" w:rsidRDefault="008833DD" w:rsidP="008833DD">
      <w:pPr>
        <w:spacing w:before="5" w:after="0" w:line="20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0"/>
        <w:gridCol w:w="4054"/>
        <w:gridCol w:w="3775"/>
      </w:tblGrid>
      <w:tr w:rsidR="001F6AAF" w:rsidRPr="003F2DA5" w:rsidTr="00FF15FA">
        <w:trPr>
          <w:trHeight w:hRule="exact" w:val="509"/>
        </w:trPr>
        <w:tc>
          <w:tcPr>
            <w:tcW w:w="2370" w:type="dxa"/>
          </w:tcPr>
          <w:p w:rsidR="001F6AAF" w:rsidRPr="003F2DA5" w:rsidRDefault="001F6AAF" w:rsidP="00DD69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3F2DA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 </w:t>
            </w:r>
            <w:r w:rsidRPr="003F2DA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</w:t>
            </w:r>
            <w:r w:rsidRPr="003F2DA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3F2DA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3F2DA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ă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rii</w:t>
            </w:r>
          </w:p>
        </w:tc>
        <w:tc>
          <w:tcPr>
            <w:tcW w:w="4054" w:type="dxa"/>
          </w:tcPr>
          <w:p w:rsidR="001F6AAF" w:rsidRPr="003F2DA5" w:rsidRDefault="001F6AAF" w:rsidP="00DD69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DA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3F2DA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mnătu</w:t>
            </w:r>
            <w:r w:rsidRPr="003F2DA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t</w:t>
            </w:r>
            <w:r w:rsidRPr="003F2DA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</w:t>
            </w:r>
            <w:r w:rsidRPr="003F2DA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3F2DA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rului de</w:t>
            </w:r>
            <w:r w:rsidRPr="003F2DA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3F2DA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3775" w:type="dxa"/>
          </w:tcPr>
          <w:p w:rsidR="001F6AAF" w:rsidRDefault="001F6AAF" w:rsidP="00DD69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DA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3F2DA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mnătu</w:t>
            </w:r>
            <w:r w:rsidRPr="003F2DA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t</w:t>
            </w:r>
            <w:r w:rsidRPr="003F2DA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</w:t>
            </w:r>
            <w:r w:rsidRPr="003F2DA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3F2DA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rului de seminar</w:t>
            </w:r>
          </w:p>
          <w:p w:rsidR="001F6AAF" w:rsidRPr="003F2DA5" w:rsidRDefault="001F6AAF" w:rsidP="00DD69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F6AAF" w:rsidRPr="003F2DA5" w:rsidTr="00640ABA">
        <w:trPr>
          <w:trHeight w:hRule="exact" w:val="769"/>
        </w:trPr>
        <w:tc>
          <w:tcPr>
            <w:tcW w:w="2370" w:type="dxa"/>
          </w:tcPr>
          <w:p w:rsidR="001F6AAF" w:rsidRPr="003F2DA5" w:rsidRDefault="001F6AAF" w:rsidP="00DD69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F6AAF" w:rsidRPr="003F2DA5" w:rsidRDefault="00AD7A27" w:rsidP="00DD69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10.09.2024</w:t>
            </w:r>
          </w:p>
        </w:tc>
        <w:tc>
          <w:tcPr>
            <w:tcW w:w="4054" w:type="dxa"/>
          </w:tcPr>
          <w:p w:rsidR="00640ABA" w:rsidRDefault="001F6AAF" w:rsidP="00DD69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Lect. dr. Veres Ottilia</w:t>
            </w:r>
          </w:p>
          <w:p w:rsidR="001F6AAF" w:rsidRPr="003F2DA5" w:rsidRDefault="00640ABA" w:rsidP="00DD69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AAA86A2" wp14:editId="3AFBCAA5">
                  <wp:extent cx="1164336" cy="4114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lektronikus alairas 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36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5" w:type="dxa"/>
          </w:tcPr>
          <w:p w:rsidR="00640ABA" w:rsidRDefault="00640ABA" w:rsidP="00640A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Lect. dr. Veres Ottilia</w:t>
            </w:r>
          </w:p>
          <w:p w:rsidR="001F6AAF" w:rsidRPr="003F2DA5" w:rsidRDefault="00640ABA" w:rsidP="00640A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CB7D27" wp14:editId="468CFE76">
                  <wp:extent cx="1164336" cy="41148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lektronikus alairas 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36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F6AAF"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:rsidR="001F6AAF" w:rsidRPr="003F2DA5" w:rsidRDefault="001F6AAF" w:rsidP="001F6AA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1F6AAF" w:rsidRDefault="001F6AAF" w:rsidP="001F6AAF">
      <w:pPr>
        <w:tabs>
          <w:tab w:val="left" w:pos="6380"/>
        </w:tabs>
        <w:spacing w:before="29" w:after="0" w:line="240" w:lineRule="auto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ta 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vi</w:t>
      </w:r>
      <w:r>
        <w:rPr>
          <w:rFonts w:ascii="Times New Roman" w:hAnsi="Times New Roman" w:cs="Times New Roman"/>
          <w:spacing w:val="2"/>
          <w:sz w:val="24"/>
          <w:szCs w:val="24"/>
          <w:lang w:val="ro-RO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>rii în d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ment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pacing w:val="1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>mnătu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a dir</w:t>
      </w:r>
      <w:r>
        <w:rPr>
          <w:rFonts w:ascii="Times New Roman" w:hAnsi="Times New Roman" w:cs="Times New Roman"/>
          <w:spacing w:val="1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sz w:val="24"/>
          <w:szCs w:val="24"/>
          <w:lang w:val="ro-RO"/>
        </w:rPr>
        <w:t>torului de d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>nt</w:t>
      </w:r>
    </w:p>
    <w:p w:rsidR="001F6AAF" w:rsidRPr="00D3299C" w:rsidRDefault="001F6AAF" w:rsidP="00640ABA">
      <w:pPr>
        <w:tabs>
          <w:tab w:val="left" w:pos="6379"/>
        </w:tabs>
        <w:spacing w:after="0" w:line="240" w:lineRule="auto"/>
        <w:ind w:left="213" w:right="-20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640ABA">
        <w:rPr>
          <w:rFonts w:ascii="Times New Roman" w:hAnsi="Times New Roman" w:cs="Times New Roman"/>
          <w:sz w:val="24"/>
          <w:szCs w:val="24"/>
          <w:lang w:val="ro-RO"/>
        </w:rPr>
        <w:t xml:space="preserve">Lect.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dr. </w:t>
      </w:r>
      <w:r w:rsidR="00D3299C">
        <w:rPr>
          <w:rFonts w:ascii="Times New Roman" w:hAnsi="Times New Roman" w:cs="Times New Roman"/>
          <w:sz w:val="24"/>
          <w:szCs w:val="24"/>
          <w:lang w:val="ro-RO"/>
        </w:rPr>
        <w:t xml:space="preserve">Antal-Fórizs Ioan-James </w:t>
      </w:r>
    </w:p>
    <w:p w:rsidR="00B41A72" w:rsidRPr="007744E5" w:rsidRDefault="00AD7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.09.2024</w:t>
      </w:r>
    </w:p>
    <w:sectPr w:rsidR="00B41A72" w:rsidRPr="007744E5" w:rsidSect="001B43FF">
      <w:pgSz w:w="12240" w:h="15840"/>
      <w:pgMar w:top="106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0CD"/>
    <w:multiLevelType w:val="hybridMultilevel"/>
    <w:tmpl w:val="9F48FDE6"/>
    <w:lvl w:ilvl="0" w:tplc="B39C0DCC">
      <w:start w:val="2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94C562E"/>
    <w:multiLevelType w:val="hybridMultilevel"/>
    <w:tmpl w:val="F81C0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B43F1"/>
    <w:multiLevelType w:val="hybridMultilevel"/>
    <w:tmpl w:val="5B5C4850"/>
    <w:lvl w:ilvl="0" w:tplc="B08ED9D4">
      <w:start w:val="2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15D7039B"/>
    <w:multiLevelType w:val="hybridMultilevel"/>
    <w:tmpl w:val="002E3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B5EC7"/>
    <w:multiLevelType w:val="hybridMultilevel"/>
    <w:tmpl w:val="68448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DA9"/>
    <w:multiLevelType w:val="hybridMultilevel"/>
    <w:tmpl w:val="A516BAB8"/>
    <w:lvl w:ilvl="0" w:tplc="319CA03C">
      <w:start w:val="1"/>
      <w:numFmt w:val="decimal"/>
      <w:lvlText w:val="%1.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abstractNum w:abstractNumId="6" w15:restartNumberingAfterBreak="0">
    <w:nsid w:val="254A3C0B"/>
    <w:multiLevelType w:val="hybridMultilevel"/>
    <w:tmpl w:val="38F68DE6"/>
    <w:lvl w:ilvl="0" w:tplc="3CA4D4E0">
      <w:start w:val="2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265968AC"/>
    <w:multiLevelType w:val="hybridMultilevel"/>
    <w:tmpl w:val="A5B0FA32"/>
    <w:lvl w:ilvl="0" w:tplc="8DD831A4">
      <w:start w:val="2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283C3BFD"/>
    <w:multiLevelType w:val="hybridMultilevel"/>
    <w:tmpl w:val="26A04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F2724"/>
    <w:multiLevelType w:val="hybridMultilevel"/>
    <w:tmpl w:val="8B3C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94BC6"/>
    <w:multiLevelType w:val="hybridMultilevel"/>
    <w:tmpl w:val="CAE68080"/>
    <w:lvl w:ilvl="0" w:tplc="0FACB9EA">
      <w:start w:val="2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" w15:restartNumberingAfterBreak="0">
    <w:nsid w:val="31E277A0"/>
    <w:multiLevelType w:val="hybridMultilevel"/>
    <w:tmpl w:val="41941ECE"/>
    <w:lvl w:ilvl="0" w:tplc="EE5E13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61003"/>
    <w:multiLevelType w:val="hybridMultilevel"/>
    <w:tmpl w:val="A516BAB8"/>
    <w:lvl w:ilvl="0" w:tplc="319CA03C">
      <w:start w:val="1"/>
      <w:numFmt w:val="decimal"/>
      <w:lvlText w:val="%1.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abstractNum w:abstractNumId="13" w15:restartNumberingAfterBreak="0">
    <w:nsid w:val="46AC6C1A"/>
    <w:multiLevelType w:val="hybridMultilevel"/>
    <w:tmpl w:val="813C6BBC"/>
    <w:lvl w:ilvl="0" w:tplc="ACE4583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84DE3"/>
    <w:multiLevelType w:val="hybridMultilevel"/>
    <w:tmpl w:val="AE3A8122"/>
    <w:lvl w:ilvl="0" w:tplc="4066EA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920FB"/>
    <w:multiLevelType w:val="hybridMultilevel"/>
    <w:tmpl w:val="DCA2D448"/>
    <w:lvl w:ilvl="0" w:tplc="FC760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2A3316"/>
    <w:multiLevelType w:val="hybridMultilevel"/>
    <w:tmpl w:val="E5B8865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8777A"/>
    <w:multiLevelType w:val="hybridMultilevel"/>
    <w:tmpl w:val="DE96C884"/>
    <w:lvl w:ilvl="0" w:tplc="251CEE84">
      <w:start w:val="2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8" w15:restartNumberingAfterBreak="0">
    <w:nsid w:val="54767FD6"/>
    <w:multiLevelType w:val="hybridMultilevel"/>
    <w:tmpl w:val="FD4293C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56B072E1"/>
    <w:multiLevelType w:val="hybridMultilevel"/>
    <w:tmpl w:val="8F22B5A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45219"/>
    <w:multiLevelType w:val="hybridMultilevel"/>
    <w:tmpl w:val="982AEA64"/>
    <w:lvl w:ilvl="0" w:tplc="0752590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457F2"/>
    <w:multiLevelType w:val="hybridMultilevel"/>
    <w:tmpl w:val="B9B4C494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2" w15:restartNumberingAfterBreak="0">
    <w:nsid w:val="673A6E91"/>
    <w:multiLevelType w:val="hybridMultilevel"/>
    <w:tmpl w:val="217A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32132"/>
    <w:multiLevelType w:val="hybridMultilevel"/>
    <w:tmpl w:val="F8382CAC"/>
    <w:lvl w:ilvl="0" w:tplc="11C65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83C84"/>
    <w:multiLevelType w:val="hybridMultilevel"/>
    <w:tmpl w:val="F8382CAC"/>
    <w:lvl w:ilvl="0" w:tplc="11C65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24"/>
  </w:num>
  <w:num w:numId="5">
    <w:abstractNumId w:val="2"/>
  </w:num>
  <w:num w:numId="6">
    <w:abstractNumId w:val="6"/>
  </w:num>
  <w:num w:numId="7">
    <w:abstractNumId w:val="7"/>
  </w:num>
  <w:num w:numId="8">
    <w:abstractNumId w:val="11"/>
  </w:num>
  <w:num w:numId="9">
    <w:abstractNumId w:val="14"/>
  </w:num>
  <w:num w:numId="10">
    <w:abstractNumId w:val="22"/>
  </w:num>
  <w:num w:numId="11">
    <w:abstractNumId w:val="18"/>
  </w:num>
  <w:num w:numId="12">
    <w:abstractNumId w:val="12"/>
  </w:num>
  <w:num w:numId="13">
    <w:abstractNumId w:val="20"/>
  </w:num>
  <w:num w:numId="14">
    <w:abstractNumId w:val="9"/>
  </w:num>
  <w:num w:numId="15">
    <w:abstractNumId w:val="21"/>
  </w:num>
  <w:num w:numId="16">
    <w:abstractNumId w:val="15"/>
  </w:num>
  <w:num w:numId="17">
    <w:abstractNumId w:val="17"/>
  </w:num>
  <w:num w:numId="18">
    <w:abstractNumId w:val="16"/>
  </w:num>
  <w:num w:numId="19">
    <w:abstractNumId w:val="10"/>
  </w:num>
  <w:num w:numId="20">
    <w:abstractNumId w:val="19"/>
  </w:num>
  <w:num w:numId="21">
    <w:abstractNumId w:val="1"/>
  </w:num>
  <w:num w:numId="22">
    <w:abstractNumId w:val="8"/>
  </w:num>
  <w:num w:numId="23">
    <w:abstractNumId w:val="13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DD"/>
    <w:rsid w:val="00150999"/>
    <w:rsid w:val="001D0D28"/>
    <w:rsid w:val="001E32D6"/>
    <w:rsid w:val="001F6AAF"/>
    <w:rsid w:val="002A7D35"/>
    <w:rsid w:val="00305DBE"/>
    <w:rsid w:val="00306C9F"/>
    <w:rsid w:val="003C635D"/>
    <w:rsid w:val="00424D65"/>
    <w:rsid w:val="00431CDE"/>
    <w:rsid w:val="00503095"/>
    <w:rsid w:val="005B0614"/>
    <w:rsid w:val="00620445"/>
    <w:rsid w:val="006406D6"/>
    <w:rsid w:val="00640ABA"/>
    <w:rsid w:val="007612BB"/>
    <w:rsid w:val="007744E5"/>
    <w:rsid w:val="00833136"/>
    <w:rsid w:val="008833DD"/>
    <w:rsid w:val="00965C8B"/>
    <w:rsid w:val="00970AC7"/>
    <w:rsid w:val="00A23E79"/>
    <w:rsid w:val="00A86038"/>
    <w:rsid w:val="00A94C17"/>
    <w:rsid w:val="00AB1C49"/>
    <w:rsid w:val="00AD7A27"/>
    <w:rsid w:val="00B41A72"/>
    <w:rsid w:val="00BE16B1"/>
    <w:rsid w:val="00C93E33"/>
    <w:rsid w:val="00C96449"/>
    <w:rsid w:val="00D12E91"/>
    <w:rsid w:val="00D3299C"/>
    <w:rsid w:val="00DC496B"/>
    <w:rsid w:val="00DD5842"/>
    <w:rsid w:val="00E50774"/>
    <w:rsid w:val="00E85B33"/>
    <w:rsid w:val="00F47990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6D4B"/>
  <w15:docId w15:val="{32D4B550-22F5-4193-B76E-8B0A45B6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3DD"/>
    <w:pPr>
      <w:widowControl w:val="0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1">
    <w:name w:val="Normál1"/>
    <w:rsid w:val="008833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ListParagraph">
    <w:name w:val="List Paragraph"/>
    <w:basedOn w:val="Normal"/>
    <w:uiPriority w:val="34"/>
    <w:qFormat/>
    <w:rsid w:val="008833DD"/>
    <w:pPr>
      <w:ind w:left="720"/>
      <w:contextualSpacing/>
    </w:pPr>
  </w:style>
  <w:style w:type="character" w:styleId="Hyperlink">
    <w:name w:val="Hyperlink"/>
    <w:uiPriority w:val="99"/>
    <w:unhideWhenUsed/>
    <w:rsid w:val="008833DD"/>
    <w:rPr>
      <w:color w:val="0000FF"/>
      <w:u w:val="single"/>
    </w:rPr>
  </w:style>
  <w:style w:type="character" w:customStyle="1" w:styleId="keyvalue">
    <w:name w:val="keyvalue"/>
    <w:rsid w:val="008833DD"/>
  </w:style>
  <w:style w:type="character" w:customStyle="1" w:styleId="a-size-large">
    <w:name w:val="a-size-large"/>
    <w:basedOn w:val="DefaultParagraphFont"/>
    <w:rsid w:val="008833DD"/>
  </w:style>
  <w:style w:type="paragraph" w:styleId="NormalWeb">
    <w:name w:val="Normal (Web)"/>
    <w:basedOn w:val="Normal"/>
    <w:uiPriority w:val="99"/>
    <w:unhideWhenUsed/>
    <w:rsid w:val="008833DD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05DBE"/>
    <w:pPr>
      <w:widowControl w:val="0"/>
      <w:spacing w:after="0" w:line="240" w:lineRule="auto"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A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etryfoundation.org/poems/45359/the-lady-of-shalott-1832" TargetMode="External"/><Relationship Id="rId5" Type="http://schemas.openxmlformats.org/officeDocument/2006/relationships/hyperlink" Target="https://www.poetryfoundation.org/poems/43768/my-last-duches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Rojique</dc:creator>
  <cp:lastModifiedBy>Andrea Albu-Balogh</cp:lastModifiedBy>
  <cp:revision>9</cp:revision>
  <dcterms:created xsi:type="dcterms:W3CDTF">2022-09-30T15:23:00Z</dcterms:created>
  <dcterms:modified xsi:type="dcterms:W3CDTF">2024-12-10T16:44:00Z</dcterms:modified>
</cp:coreProperties>
</file>