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4D" w:rsidRPr="00AD6415" w:rsidRDefault="00887BB6" w:rsidP="00F724E2">
      <w:pPr>
        <w:spacing w:after="0" w:line="240" w:lineRule="auto"/>
        <w:ind w:left="4078" w:right="4197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Ş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 DI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CI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L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IN</w:t>
      </w:r>
      <w:r w:rsidRPr="00AD641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1. Da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435"/>
      </w:tblGrid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1.1. </w:t>
            </w:r>
            <w:r w:rsidRPr="00AD6415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Creștină Partium</w:t>
            </w:r>
          </w:p>
        </w:tc>
      </w:tr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1.2.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 de Litere și Arte</w:t>
            </w:r>
          </w:p>
        </w:tc>
      </w:tr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1.3. 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 de Limbă și Literatură</w:t>
            </w:r>
          </w:p>
        </w:tc>
      </w:tr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1.4. Dom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literatură</w:t>
            </w:r>
          </w:p>
        </w:tc>
      </w:tr>
      <w:tr w:rsidR="00537F02" w:rsidRPr="00AD6415" w:rsidTr="00537F02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1.5. Ciclul de studii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Licență</w:t>
            </w:r>
          </w:p>
        </w:tc>
      </w:tr>
      <w:tr w:rsidR="00537F02" w:rsidRPr="00AD6415" w:rsidTr="00537F02">
        <w:trPr>
          <w:trHeight w:hRule="exact" w:val="30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1.6. 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AD6415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78618A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Limba și literatura </w:t>
            </w:r>
            <w:r w:rsidR="0078618A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englez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// Licențiat în filologie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2. Da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7004"/>
      </w:tblGrid>
      <w:tr w:rsidR="0078618A" w:rsidRPr="00AD6415" w:rsidTr="00AF0E76">
        <w:trPr>
          <w:trHeight w:hRule="exact" w:val="55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2.1. 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ne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F33877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Literatura și cultura Sci-Fi</w:t>
            </w:r>
          </w:p>
        </w:tc>
      </w:tr>
      <w:tr w:rsidR="0078618A" w:rsidRPr="00AD6415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2.2. Titu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ţii 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B11595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</w:t>
            </w:r>
            <w:r w:rsidR="0078618A" w:rsidRPr="00AD6415">
              <w:rPr>
                <w:rFonts w:ascii="Times New Roman" w:hAnsi="Times New Roman" w:cs="Times New Roman"/>
                <w:lang w:val="ro-RO"/>
              </w:rPr>
              <w:t xml:space="preserve"> Univ. dr. Bökös Borbála</w:t>
            </w:r>
          </w:p>
        </w:tc>
      </w:tr>
      <w:tr w:rsidR="0078618A" w:rsidRPr="00AD6415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2.3. Titu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ţii de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B11595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</w:t>
            </w:r>
            <w:r w:rsidR="0078618A" w:rsidRPr="00AD6415">
              <w:rPr>
                <w:rFonts w:ascii="Times New Roman" w:hAnsi="Times New Roman" w:cs="Times New Roman"/>
                <w:lang w:val="ro-RO"/>
              </w:rPr>
              <w:t xml:space="preserve"> Univ. dr. Bökös Borbála</w:t>
            </w:r>
          </w:p>
        </w:tc>
      </w:tr>
      <w:tr w:rsidR="0078618A" w:rsidRPr="00AD6415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2.4. Anul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I</w:t>
            </w:r>
            <w:r w:rsidR="00F338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78618A" w:rsidRPr="00AD6415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2.5.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F33877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  <w:r w:rsidR="0078618A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78618A" w:rsidRPr="00AD6415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2.6. Tipul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F33877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Verificare pe parcurs</w:t>
            </w:r>
          </w:p>
        </w:tc>
      </w:tr>
      <w:tr w:rsidR="0078618A" w:rsidRPr="00AD6415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2.7.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imul dis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iplinei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3387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Disciplină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="00F3387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pțională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3.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Ti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708"/>
        <w:gridCol w:w="1844"/>
        <w:gridCol w:w="710"/>
        <w:gridCol w:w="2273"/>
        <w:gridCol w:w="761"/>
      </w:tblGrid>
      <w:tr w:rsidR="002D594D" w:rsidRPr="00AD6415">
        <w:trPr>
          <w:trHeight w:hRule="exact"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3.1. Num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 de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tăm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F33877" w:rsidP="00F724E2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3.2.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F33877" w:rsidP="00F724E2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3.3.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minar/la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F33877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2D594D" w:rsidRPr="00AD6415">
        <w:trPr>
          <w:trHeight w:hRule="exact"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3.4.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pl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1F3419" w:rsidP="00F724E2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3.5.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1F3419" w:rsidP="00F724E2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3.6.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minar/la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1F3419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</w:tr>
      <w:tr w:rsidR="002D594D" w:rsidRPr="00AD6415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ondului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imp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iul după 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="00AC664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l, su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port 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s, bib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 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tiţe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1F3419" w:rsidP="00A56CCB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Document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supl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ră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ibliote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plat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rme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litate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şi pe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1F3419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te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olii şi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143233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7A1432" w:rsidP="007A143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x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amin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ări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113412" w:rsidP="007A143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2D594D" w:rsidRPr="00AD6415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="004754EA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7A1432" w:rsidP="007A1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2D594D" w:rsidRPr="00AD6415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3.7.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ore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diu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1F3419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47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3.8.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F86D22"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4A1AEB" w:rsidP="004A1AEB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75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3.9. Nu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4A1AEB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4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.</w:t>
      </w:r>
      <w:r w:rsidRPr="00AD6415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lang w:val="ro-RO"/>
        </w:rPr>
        <w:t xml:space="preserve"> 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iţi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(</w:t>
      </w:r>
      <w:r w:rsidRPr="00AD641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olo un</w:t>
      </w:r>
      <w:r w:rsidRPr="00AD641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 xml:space="preserve"> 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ste c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ul)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140"/>
      </w:tblGrid>
      <w:tr w:rsidR="002D594D" w:rsidRPr="00AD6415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4.1.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02455F" w:rsidRDefault="0002455F" w:rsidP="00F724E2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Cunoaşterea limbii engleze la nivel avansat</w:t>
            </w:r>
          </w:p>
        </w:tc>
      </w:tr>
      <w:tr w:rsidR="002D594D" w:rsidRPr="00AD6415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4.2.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–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5. Co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iţii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(</w:t>
      </w:r>
      <w:r w:rsidRPr="00AD6415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olo unde 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ste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ul)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05"/>
      </w:tblGrid>
      <w:tr w:rsidR="002D594D" w:rsidRPr="00AD6415">
        <w:trPr>
          <w:trHeight w:hRule="exact" w:val="7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5.1.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s, dot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ptop, v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oproi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tor, 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ră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rn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t, soft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w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</w:tr>
      <w:tr w:rsidR="002D594D" w:rsidRPr="00AD6415">
        <w:trPr>
          <w:trHeight w:hRule="exact" w:val="5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5.2.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semina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dota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laptop, videop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tor,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leg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tură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la</w:t>
            </w:r>
            <w:r w:rsidRPr="00AD6415">
              <w:rPr>
                <w:rFonts w:ascii="Times New Roman" w:eastAsia="Times New Roman" w:hAnsi="Times New Roman" w:cs="Times New Roman"/>
                <w:spacing w:val="4"/>
                <w:position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t, sof</w:t>
            </w:r>
            <w:r w:rsidRPr="00AD6415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w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re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  <w:sectPr w:rsidR="002D594D" w:rsidRPr="00AD6415">
          <w:type w:val="continuous"/>
          <w:pgSz w:w="11920" w:h="16860"/>
          <w:pgMar w:top="1140" w:right="640" w:bottom="280" w:left="800" w:header="708" w:footer="708" w:gutter="0"/>
          <w:cols w:space="708"/>
        </w:sect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6. C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ice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la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8706"/>
      </w:tblGrid>
      <w:tr w:rsidR="002D594D" w:rsidRPr="00AD6415" w:rsidTr="00DD780C">
        <w:trPr>
          <w:trHeight w:hRule="exact" w:val="278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0C" w:rsidRPr="006E5E7D" w:rsidRDefault="00DD780C" w:rsidP="00DD780C">
            <w:pPr>
              <w:spacing w:after="0" w:line="240" w:lineRule="auto"/>
              <w:ind w:left="-1" w:right="-20"/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6E5E7D"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C3. Prezentarea sintetică şi analitică, estetică şi culturală a fenomenului literar și a culturii populare</w:t>
            </w:r>
          </w:p>
          <w:p w:rsidR="00DD780C" w:rsidRPr="006E5E7D" w:rsidRDefault="00DD780C" w:rsidP="00DD780C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E5E7D"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C3.3. Relaționarea textelor și contextelor diverse, operarea cu tehnicile de analiză textuală. Abordarea din diverse perspective interpretative a unui text literar precum și aplicarea conceptelor și metodelor etnologiei și antropol</w:t>
            </w:r>
            <w:r w:rsidR="00422207"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</w:t>
            </w:r>
            <w:r w:rsidRPr="006E5E7D"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giei culturale în investigarea fenomenelor de cultură populară.</w:t>
            </w:r>
          </w:p>
          <w:p w:rsidR="00DD780C" w:rsidRPr="006E5E7D" w:rsidRDefault="00DD780C" w:rsidP="00DD780C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E5E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C6. An</w:t>
            </w:r>
            <w:r w:rsidRPr="006E5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E5E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6E5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6E5E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E5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E5E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textelor li</w:t>
            </w:r>
            <w:r w:rsidRPr="006E5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E5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E5E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E5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6E5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E5E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6E5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E5E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6E5E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limbile moderne (engleză) în </w:t>
            </w:r>
            <w:r w:rsidRPr="006E5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6E5E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onte</w:t>
            </w:r>
            <w:r w:rsidRPr="006E5E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6E5E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tul tradițiilor literare din cultura de</w:t>
            </w:r>
            <w:r w:rsidRPr="006E5E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re</w:t>
            </w:r>
            <w:r w:rsidRPr="006E5E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6E5E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E5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E5E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6E5E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ț</w:t>
            </w:r>
            <w:r w:rsidRPr="006E5E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 (aici: cultură și literatură Sci-Fi)</w:t>
            </w:r>
          </w:p>
          <w:p w:rsidR="00DD780C" w:rsidRPr="006E5E7D" w:rsidRDefault="00DD780C" w:rsidP="00DD780C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E5E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C6.3 Analiza textelor ficționale în limbile străine (limba engleză) atât în mod spontan și original, cât și pe baza selectării și sintetizării literaturii. </w:t>
            </w:r>
          </w:p>
          <w:p w:rsidR="00DD780C" w:rsidRDefault="00DD780C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9D2FFC" w:rsidRPr="00AD6415" w:rsidRDefault="009D2FFC" w:rsidP="00DD780C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D594D" w:rsidRPr="00AD6415">
        <w:trPr>
          <w:trHeight w:hRule="exact" w:val="179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CT1.</w:t>
            </w:r>
            <w:r w:rsidRPr="00AD641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ompo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ntelor</w:t>
            </w:r>
            <w:r w:rsidRPr="00AD641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domeniului</w:t>
            </w:r>
            <w:r w:rsidRPr="00AD641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mbi</w:t>
            </w:r>
            <w:r w:rsidR="00ED0C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="00ED0C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turi</w:t>
            </w:r>
            <w:r w:rsidRPr="00AD641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nă</w:t>
            </w:r>
            <w:r w:rsidRPr="00AD641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nţă</w:t>
            </w:r>
            <w:r w:rsidRPr="00AD641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sională</w:t>
            </w:r>
          </w:p>
          <w:p w:rsidR="002D594D" w:rsidRPr="00AD6415" w:rsidRDefault="00887BB6" w:rsidP="00F724E2">
            <w:pPr>
              <w:spacing w:after="0" w:line="240" w:lineRule="auto"/>
              <w:ind w:left="-1" w:right="13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CT2. Rel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h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ipă;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omun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rpe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sonală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 asuma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spe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ific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CT3.</w:t>
            </w:r>
            <w:r w:rsidRPr="00AD641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unui</w:t>
            </w:r>
            <w:r w:rsidRPr="00AD641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ind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vidual</w:t>
            </w:r>
            <w:r w:rsidRPr="00AD641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  <w:r w:rsidRPr="00AD641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îndeplin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obie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de</w:t>
            </w:r>
            <w:r w:rsidRPr="00AD641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</w:t>
            </w:r>
            <w:r w:rsidRPr="00AD641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info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AD641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rin</w:t>
            </w:r>
            <w:r w:rsidRPr="00AD641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hipă</w:t>
            </w:r>
            <w:r w:rsidRPr="00AD641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r w:rsidRPr="00AD641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rticip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 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 insti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vol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rson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şi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sională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7.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Ob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le dis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(re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ieşind din </w:t>
      </w:r>
      <w:r w:rsidRPr="00AD641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g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rila </w:t>
      </w:r>
      <w:r w:rsidRPr="00AD641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om</w:t>
      </w:r>
      <w:r w:rsidRPr="00AD641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tenţ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lor sp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ifice</w:t>
      </w:r>
      <w:r w:rsidRPr="00AD641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 xml:space="preserve"> </w:t>
      </w:r>
      <w:r w:rsid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ulat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574"/>
      </w:tblGrid>
      <w:tr w:rsidR="002D594D" w:rsidRPr="00AD6415" w:rsidTr="0029326A">
        <w:trPr>
          <w:trHeight w:hRule="exact" w:val="267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7.1. Obi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tivul 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02455F" w:rsidRDefault="00AD6415" w:rsidP="0002455F">
            <w:pPr>
              <w:pStyle w:val="ListParagraph"/>
              <w:numPr>
                <w:ilvl w:val="0"/>
                <w:numId w:val="7"/>
              </w:num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Dobâ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ndir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unor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c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unoştin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ţ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f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und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ment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le </w:t>
            </w:r>
            <w:r w:rsidR="00887BB6" w:rsidRPr="0002455F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o-RO"/>
              </w:rPr>
              <w:t>d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="00194E08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literatură și film Sci-Fi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şi a unor</w:t>
            </w:r>
            <w:r w:rsidR="005C31F4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ind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 de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tură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şi 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="00887BB6"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="00887BB6"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02455F" w:rsidRDefault="00887BB6" w:rsidP="0002455F">
            <w:pPr>
              <w:pStyle w:val="ListParagraph"/>
              <w:numPr>
                <w:ilvl w:val="0"/>
                <w:numId w:val="7"/>
              </w:num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Î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mbună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s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ud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de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noţ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uni 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ş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="005C31F4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la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fe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nomenului </w:t>
            </w:r>
            <w:r w:rsidR="009D2F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Science Fiction 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 şi </w:t>
            </w:r>
            <w:r w:rsidR="009D2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cinematografic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9326A" w:rsidRPr="0029326A" w:rsidRDefault="00887BB6" w:rsidP="0029326A">
            <w:pPr>
              <w:pStyle w:val="ListParagraph"/>
              <w:numPr>
                <w:ilvl w:val="0"/>
                <w:numId w:val="7"/>
              </w:numPr>
              <w:tabs>
                <w:tab w:val="left" w:pos="700"/>
              </w:tabs>
              <w:spacing w:after="0" w:line="240" w:lineRule="auto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vol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bi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de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sin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fund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ment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 şi </w:t>
            </w:r>
            <w:r w:rsidR="0002455F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ritică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rsp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mult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ple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rţin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â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nd dis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ine</w:t>
            </w:r>
            <w:r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(mai precis </w:t>
            </w:r>
            <w:r w:rsidR="0029326A"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asupra fenomenelor </w:t>
            </w:r>
            <w:r w:rsid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Sci-F</w:t>
            </w:r>
            <w:r w:rsidR="0029326A"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prezentate în texte cinematografice și literare</w:t>
            </w:r>
            <w:r w:rsid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</w:tr>
      <w:tr w:rsidR="002D594D" w:rsidRPr="00AD6415" w:rsidTr="0029326A">
        <w:trPr>
          <w:trHeight w:hRule="exact" w:val="26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7.2. Obi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FC" w:rsidRDefault="009D2FFC" w:rsidP="009D2FFC">
            <w:pPr>
              <w:pStyle w:val="BodyText"/>
              <w:numPr>
                <w:ilvl w:val="0"/>
                <w:numId w:val="10"/>
              </w:numPr>
              <w:ind w:left="747"/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Dezbaterea problemelor naraţiunii Sci-Fi şi prezentarea principalelor metode teoretice de abordare a fenomenelor Sci-Fi în literatură și în arta filmului</w:t>
            </w:r>
          </w:p>
          <w:p w:rsidR="0029326A" w:rsidRPr="0029326A" w:rsidRDefault="0029326A" w:rsidP="0029326A">
            <w:pPr>
              <w:pStyle w:val="ListParagraph"/>
              <w:numPr>
                <w:ilvl w:val="0"/>
                <w:numId w:val="10"/>
              </w:numPr>
              <w:spacing w:after="0" w:line="276" w:lineRule="exact"/>
              <w:ind w:left="747" w:right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familiarizarea cu structura narativă a filmului și a romanului Sfi-Fi</w:t>
            </w:r>
          </w:p>
          <w:p w:rsidR="0029326A" w:rsidRPr="0029326A" w:rsidRDefault="0029326A" w:rsidP="0029326A">
            <w:pPr>
              <w:pStyle w:val="ListParagraph"/>
              <w:numPr>
                <w:ilvl w:val="0"/>
                <w:numId w:val="10"/>
              </w:numPr>
              <w:spacing w:after="0" w:line="276" w:lineRule="exact"/>
              <w:ind w:left="747" w:right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cunoașterea și analiza unor teme specifice Sci-Fi </w:t>
            </w:r>
          </w:p>
          <w:p w:rsidR="0029326A" w:rsidRPr="0029326A" w:rsidRDefault="0029326A" w:rsidP="0029326A">
            <w:pPr>
              <w:pStyle w:val="ListParagraph"/>
              <w:numPr>
                <w:ilvl w:val="0"/>
                <w:numId w:val="10"/>
              </w:numPr>
              <w:spacing w:after="0" w:line="276" w:lineRule="exact"/>
              <w:ind w:left="747" w:right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cunoașterea unor perioade semnificative în istoria filmului Sci-Fi de pe teritoriul anglo-saxon</w:t>
            </w:r>
          </w:p>
          <w:p w:rsidR="002D594D" w:rsidRPr="0029326A" w:rsidRDefault="0029326A" w:rsidP="0029326A">
            <w:pPr>
              <w:pStyle w:val="ListParagraph"/>
              <w:numPr>
                <w:ilvl w:val="0"/>
                <w:numId w:val="10"/>
              </w:numPr>
              <w:tabs>
                <w:tab w:val="left" w:pos="747"/>
              </w:tabs>
              <w:spacing w:after="0" w:line="240" w:lineRule="auto"/>
              <w:ind w:left="747" w:right="24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face cunoștință cu filme și texte Sci-Fi de pe teritoriul anglo-saxon din afara Statelor Unite ale Americii și Regatul Unit</w:t>
            </w:r>
          </w:p>
        </w:tc>
      </w:tr>
    </w:tbl>
    <w:p w:rsidR="00AE7451" w:rsidRPr="00AD6415" w:rsidRDefault="00AE7451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8. Conţ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inu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turi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5"/>
        <w:gridCol w:w="1843"/>
        <w:gridCol w:w="1249"/>
      </w:tblGrid>
      <w:tr w:rsidR="002D594D" w:rsidRPr="00AD6415" w:rsidTr="004D1113">
        <w:trPr>
          <w:trHeight w:hRule="exact" w:val="60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8.1. Curs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594D" w:rsidRPr="00AD6415" w:rsidRDefault="00887BB6" w:rsidP="00F724E2">
            <w:pPr>
              <w:spacing w:after="0" w:line="240" w:lineRule="auto"/>
              <w:ind w:left="114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tode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594D" w:rsidRPr="00AD6415" w:rsidRDefault="00887BB6" w:rsidP="00F724E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2D594D" w:rsidRPr="00AD6415" w:rsidTr="0029326A">
        <w:trPr>
          <w:trHeight w:hRule="exact" w:val="62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4D" w:rsidRPr="0029326A" w:rsidRDefault="00DD5305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the course, orientation</w:t>
            </w:r>
            <w:r w:rsidR="00A303B3" w:rsidRPr="0029326A">
              <w:rPr>
                <w:rFonts w:ascii="Times New Roman" w:eastAsia="Times New Roman" w:hAnsi="Times New Roman" w:cs="Times New Roman"/>
                <w:sz w:val="24"/>
                <w:szCs w:val="24"/>
              </w:rPr>
              <w:t>. What is Sci-Fi? Theoretical notion</w:t>
            </w:r>
            <w:r w:rsidR="0029326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A303B3" w:rsidRPr="002932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4D" w:rsidRPr="0029326A" w:rsidRDefault="00887BB6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="00CD7E99"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4D" w:rsidRPr="0029326A" w:rsidRDefault="00CD7E99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CD7E99" w:rsidRPr="00AD6415" w:rsidTr="00CD7E99">
        <w:trPr>
          <w:trHeight w:hRule="exact" w:val="482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CD7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(Post)apocalyptic visions. Elements of Apocalyptic Fictions.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CD7E99" w:rsidRPr="00AD6415" w:rsidTr="00CD7E99">
        <w:trPr>
          <w:trHeight w:hRule="exact" w:val="44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Utopia and dystopia. A Historical Overview. Main Trends.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CD7E99" w:rsidRPr="00AD6415" w:rsidTr="00CD7E99">
        <w:trPr>
          <w:trHeight w:hRule="exact" w:val="71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A303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Human – alien encounters. The “Alien” Tetralogy. Border Crossings between Sci-Fi and Horror.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CD7E99" w:rsidRPr="00AD6415" w:rsidTr="00CD7E99">
        <w:trPr>
          <w:trHeight w:hRule="exact" w:val="53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A303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Networks and artificial intelligences (AIs). Cyberpunk (Genre Constructions).</w:t>
            </w:r>
          </w:p>
          <w:p w:rsidR="00CD7E99" w:rsidRPr="0029326A" w:rsidRDefault="00CD7E99" w:rsidP="00A303B3">
            <w:pPr>
              <w:pStyle w:val="ListParagraph"/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CD7E99" w:rsidRPr="00AD6415" w:rsidTr="000C2A07">
        <w:trPr>
          <w:trHeight w:hRule="exact" w:val="643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</w:rPr>
              <w:t>The Theme of Biological Transformations in Sci-Fi. Mutants as Marvel Heroes. Sci-Fi in Comics.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CD7E99" w:rsidRPr="00AD6415" w:rsidTr="00CD7E99">
        <w:trPr>
          <w:trHeight w:hRule="exact" w:val="437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The </w:t>
            </w:r>
            <w:proofErr w:type="spellStart"/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Posthuman</w:t>
            </w:r>
            <w:proofErr w:type="spellEnd"/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Future 1. Automata. Cyborgs.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AB7E21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CD7E99" w:rsidRPr="00AD6415" w:rsidTr="0029326A">
        <w:trPr>
          <w:trHeight w:hRule="exact" w:val="599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A303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Posthuman</w:t>
            </w:r>
            <w:proofErr w:type="spellEnd"/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Future 2. </w:t>
            </w:r>
            <w:proofErr w:type="spellStart"/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Posthumans</w:t>
            </w:r>
            <w:proofErr w:type="spellEnd"/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(genetic enhancements in Sci-Fi)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AB7E21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CD7E99" w:rsidRPr="00AD6415" w:rsidTr="00CD7E99">
        <w:trPr>
          <w:trHeight w:hRule="exact" w:val="62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The Motif of Time-Travel and Journeys (in space or in time). The Legacy of H. G. Wells.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CD7E99" w:rsidRPr="00AD6415" w:rsidTr="00B37EDB">
        <w:trPr>
          <w:trHeight w:hRule="exact" w:val="62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Alternative History and “Ancient” Future. The Universe of the </w:t>
            </w:r>
            <w:r w:rsidRPr="0029326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Planet of the Apes</w:t>
            </w: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CD7E99" w:rsidRPr="00AD6415" w:rsidTr="00CD7E99">
        <w:trPr>
          <w:trHeight w:hRule="exact" w:val="62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</w:rPr>
              <w:t xml:space="preserve">Political and Cultural Issues in Sci-Fi Texts. The World of the </w:t>
            </w:r>
            <w:r w:rsidRPr="00293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Star Wars </w:t>
            </w:r>
            <w:r w:rsidRPr="0029326A">
              <w:rPr>
                <w:rFonts w:ascii="Times New Roman" w:hAnsi="Times New Roman" w:cs="Times New Roman"/>
                <w:sz w:val="24"/>
                <w:szCs w:val="24"/>
              </w:rPr>
              <w:t xml:space="preserve">movies.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CD7E99" w:rsidRPr="00AD6415" w:rsidTr="00CD7E99">
        <w:trPr>
          <w:trHeight w:hRule="exact" w:val="55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Conclusions to the Course. Evaluation of the Overall Performance.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Evaluare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910C6A" w:rsidRPr="00AD6415" w:rsidTr="00ED00BB">
        <w:trPr>
          <w:trHeight w:hRule="exact" w:val="711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C6A" w:rsidRPr="0029326A" w:rsidRDefault="00910C6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8.2. 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m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C6A" w:rsidRPr="0029326A" w:rsidRDefault="00910C6A" w:rsidP="00F724E2">
            <w:pPr>
              <w:spacing w:after="0" w:line="240" w:lineRule="auto"/>
              <w:ind w:left="105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tode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re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C6A" w:rsidRPr="0029326A" w:rsidRDefault="00910C6A" w:rsidP="00F724E2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910C6A" w:rsidRPr="00AD6415" w:rsidTr="00317991">
        <w:trPr>
          <w:trHeight w:hRule="exact" w:val="54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6A" w:rsidRPr="0029326A" w:rsidRDefault="007A06EB" w:rsidP="00842C9C">
            <w:pPr>
              <w:pStyle w:val="Norml1"/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29326A">
              <w:rPr>
                <w:sz w:val="24"/>
                <w:szCs w:val="24"/>
                <w:lang w:val="en-US"/>
              </w:rPr>
              <w:t>1.  Orientation (</w:t>
            </w:r>
            <w:r w:rsidRPr="0029326A">
              <w:rPr>
                <w:color w:val="000000"/>
                <w:sz w:val="24"/>
                <w:szCs w:val="24"/>
                <w:lang w:val="en-US"/>
              </w:rPr>
              <w:t xml:space="preserve">introduction to Sci-Fi theory, distributing handouts </w:t>
            </w:r>
            <w:r w:rsidR="00910C6A" w:rsidRPr="0029326A">
              <w:rPr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29326A" w:rsidRDefault="00CD7E99" w:rsidP="0066420B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Discuții, prezentări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29326A" w:rsidRDefault="00CD7E99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CD7E99" w:rsidRPr="00AD6415" w:rsidTr="00A303B3">
        <w:trPr>
          <w:trHeight w:hRule="exact" w:val="64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99" w:rsidRPr="0029326A" w:rsidRDefault="00CD7E99" w:rsidP="00A30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2. (Post)apocalyptic visions. George Miller’s </w:t>
            </w:r>
            <w:r w:rsidRPr="0029326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Mad Max Fury Road</w:t>
            </w: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(2015) and/or Kevin Reynold’s </w:t>
            </w:r>
            <w:proofErr w:type="spellStart"/>
            <w:r w:rsidRPr="0029326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Waterworld</w:t>
            </w:r>
            <w:proofErr w:type="spellEnd"/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(1995)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Discuții, prezentări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CD7E99" w:rsidRPr="00AD6415" w:rsidTr="0029326A">
        <w:trPr>
          <w:trHeight w:hRule="exact" w:val="123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3. Utopia and dystopia. Neil Burger’s </w:t>
            </w:r>
            <w:r w:rsidRPr="0029326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Divergent </w:t>
            </w: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(2014) and/or Gary Ross’s </w:t>
            </w:r>
            <w:r w:rsidRPr="0029326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The Hunger Games </w:t>
            </w: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(2012). </w:t>
            </w:r>
          </w:p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Excerpts from the novel(s). </w:t>
            </w:r>
          </w:p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Optional: Aldous Huxley’s </w:t>
            </w:r>
            <w:r w:rsidRPr="0029326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Brave New World</w:t>
            </w: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:rsidR="00CD7E99" w:rsidRPr="0029326A" w:rsidRDefault="00CD7E99" w:rsidP="00520F31">
            <w:pPr>
              <w:pStyle w:val="Norml1"/>
              <w:widowControl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Discuții, prezentări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CD7E99" w:rsidRPr="00AD6415" w:rsidTr="0029326A">
        <w:trPr>
          <w:trHeight w:hRule="exact" w:val="89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99" w:rsidRPr="0029326A" w:rsidRDefault="00CD7E99" w:rsidP="00A30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 Human – alien encounters. The “Alien” universe</w:t>
            </w:r>
            <w:r w:rsidRPr="0029326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. </w:t>
            </w: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Ridley Scott’s</w:t>
            </w:r>
            <w:r w:rsidRPr="0029326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9326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Prometheus</w:t>
            </w: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(2012).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Discuții, prezentări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CD7E99" w:rsidRPr="00AD6415" w:rsidTr="0029326A">
        <w:trPr>
          <w:trHeight w:hRule="exact" w:val="17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5. Different worlds and dimensions. Networks and artificial intelligences (AIs). Cyberpunk.</w:t>
            </w:r>
          </w:p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29326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29326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Animatrix</w:t>
            </w:r>
            <w:proofErr w:type="spellEnd"/>
            <w:r w:rsidRPr="0029326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(2003), and/or Ernest Cline’s novel </w:t>
            </w:r>
            <w:r w:rsidRPr="0029326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Ready Player One</w:t>
            </w: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(2011) (fragments)</w:t>
            </w:r>
          </w:p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Optional: Joseph </w:t>
            </w:r>
            <w:proofErr w:type="spellStart"/>
            <w:r w:rsidRPr="0029326A">
              <w:rPr>
                <w:rFonts w:ascii="Times New Roman" w:hAnsi="Times New Roman" w:cs="Times New Roman"/>
                <w:bCs/>
                <w:sz w:val="24"/>
                <w:szCs w:val="24"/>
              </w:rPr>
              <w:t>Kosinski’s</w:t>
            </w:r>
            <w:proofErr w:type="spellEnd"/>
            <w:r w:rsidRPr="00293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32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Tron Legacy</w:t>
            </w:r>
            <w:r w:rsidRPr="00293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(2010)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Discuții, prezentări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A303B3" w:rsidRPr="00AD6415" w:rsidTr="0029326A">
        <w:trPr>
          <w:trHeight w:hRule="exact" w:val="71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B3" w:rsidRPr="0029326A" w:rsidRDefault="00A303B3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326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6. </w:t>
            </w: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Mid Term Test OR Going to the cinema and watching a </w:t>
            </w:r>
            <w:proofErr w:type="spellStart"/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Sci</w:t>
            </w:r>
            <w:proofErr w:type="spellEnd"/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Fi Movie in 3D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B3" w:rsidRPr="0029326A" w:rsidRDefault="00A303B3" w:rsidP="00ED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Test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B3" w:rsidRPr="0029326A" w:rsidRDefault="00CD7E99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CD7E99" w:rsidRPr="00AD6415" w:rsidTr="0029326A">
        <w:trPr>
          <w:trHeight w:hRule="exact" w:val="89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7. The </w:t>
            </w:r>
            <w:proofErr w:type="spellStart"/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Posthuman</w:t>
            </w:r>
            <w:proofErr w:type="spellEnd"/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Future 1. Automata. Cyborgs.  Rupert Sanders’ </w:t>
            </w:r>
            <w:r w:rsidRPr="0029326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Ghost in the Shell</w:t>
            </w: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(2017), and/or the anime version by Mamoru </w:t>
            </w:r>
            <w:proofErr w:type="spellStart"/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Oshii</w:t>
            </w:r>
            <w:proofErr w:type="spellEnd"/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(1995)</w:t>
            </w:r>
          </w:p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Discuții, prezentări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AB7E21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CD7E99" w:rsidRPr="00AD6415" w:rsidTr="0029326A">
        <w:trPr>
          <w:trHeight w:hRule="exact" w:val="134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 The </w:t>
            </w:r>
            <w:proofErr w:type="spellStart"/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Posthuman</w:t>
            </w:r>
            <w:proofErr w:type="spellEnd"/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Future 2. Perfectible humans. Post- or Super- humans. </w:t>
            </w:r>
          </w:p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Ridley Scott’s </w:t>
            </w:r>
            <w:r w:rsidRPr="0029326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Blade Runner</w:t>
            </w:r>
            <w:r w:rsidRPr="0029326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(1982)</w:t>
            </w:r>
          </w:p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Optional: Denis Villeneuve’s </w:t>
            </w:r>
            <w:r w:rsidRPr="0029326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Blade Runner 2049</w:t>
            </w: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(2017)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Discuții, prezentări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AB7E21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CD7E99" w:rsidRPr="00AD6415" w:rsidTr="0029326A">
        <w:trPr>
          <w:trHeight w:hRule="exact" w:val="134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9. The Motif of Time-Travel and Journeys. Cristopher Nolan’s</w:t>
            </w:r>
            <w:r w:rsidRPr="0029326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9326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Interstellar</w:t>
            </w:r>
            <w:r w:rsidRPr="0029326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(2014)</w:t>
            </w:r>
          </w:p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Optional: H. G. Wells’ </w:t>
            </w:r>
            <w:r w:rsidRPr="0029326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The Time-Machine </w:t>
            </w: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(fragments from the novel, or from the 2002 film adaptation)</w:t>
            </w:r>
          </w:p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Discuții, prezentări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CD7E99" w:rsidRPr="00AD6415" w:rsidTr="0029326A">
        <w:trPr>
          <w:trHeight w:hRule="exact" w:val="98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 Alternative History and “Ancient” Future. </w:t>
            </w:r>
          </w:p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Rupert Wyatt’s </w:t>
            </w:r>
            <w:r w:rsidRPr="0029326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Rise of the Planet of the Apes</w:t>
            </w: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(2011), and/ or Colin Trevorrow’s </w:t>
            </w:r>
            <w:r w:rsidRPr="0029326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Jurassic World </w:t>
            </w:r>
            <w:r w:rsidRPr="002932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(2015)</w:t>
            </w:r>
          </w:p>
          <w:p w:rsidR="00CD7E99" w:rsidRPr="0029326A" w:rsidRDefault="00CD7E99" w:rsidP="0052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Discuții, prezentări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A303B3" w:rsidRPr="00AD6415" w:rsidTr="0029326A">
        <w:trPr>
          <w:trHeight w:hRule="exact" w:val="35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B3" w:rsidRPr="0029326A" w:rsidRDefault="00A303B3" w:rsidP="00520F31">
            <w:pPr>
              <w:pStyle w:val="Norml1"/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326A">
              <w:rPr>
                <w:color w:val="000000"/>
                <w:sz w:val="24"/>
                <w:szCs w:val="24"/>
                <w:lang w:val="en-US"/>
              </w:rPr>
              <w:t>11.</w:t>
            </w:r>
            <w:r w:rsidR="0094542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9326A">
              <w:rPr>
                <w:color w:val="000000"/>
                <w:sz w:val="24"/>
                <w:szCs w:val="24"/>
                <w:lang w:val="en-US"/>
              </w:rPr>
              <w:t>End Term Test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B3" w:rsidRPr="0029326A" w:rsidRDefault="00A303B3" w:rsidP="00ED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test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B3" w:rsidRPr="0029326A" w:rsidRDefault="00CD7E99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A303B3" w:rsidRPr="00AD6415" w:rsidTr="0029326A">
        <w:trPr>
          <w:trHeight w:hRule="exact" w:val="53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B3" w:rsidRPr="0029326A" w:rsidRDefault="00A303B3" w:rsidP="00A303B3">
            <w:pPr>
              <w:pStyle w:val="Norml1"/>
              <w:widowControl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29326A">
              <w:rPr>
                <w:i/>
                <w:color w:val="000000"/>
                <w:sz w:val="24"/>
                <w:szCs w:val="24"/>
                <w:lang w:val="en-US"/>
              </w:rPr>
              <w:t>12. Conclusions, evaluation of written assignments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B3" w:rsidRPr="0029326A" w:rsidRDefault="00A303B3" w:rsidP="00ED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B3" w:rsidRPr="0029326A" w:rsidRDefault="00CD7E99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A303B3" w:rsidRPr="00AD6415" w:rsidTr="00B15B87">
        <w:trPr>
          <w:trHeight w:hRule="exact" w:val="7679"/>
        </w:trPr>
        <w:tc>
          <w:tcPr>
            <w:tcW w:w="10077" w:type="dxa"/>
            <w:gridSpan w:val="3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037F" w:rsidRDefault="007B037F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</w:pPr>
          </w:p>
          <w:p w:rsidR="00A303B3" w:rsidRPr="00AD6415" w:rsidRDefault="00A303B3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  <w:t>bl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iog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2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ie</w:t>
            </w:r>
          </w:p>
          <w:p w:rsidR="00A303B3" w:rsidRPr="00AD6415" w:rsidRDefault="00A303B3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303B3" w:rsidRPr="00AD6415" w:rsidRDefault="00A303B3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Pri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mary texts</w:t>
            </w:r>
            <w:r w:rsidRPr="00AD6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  <w:p w:rsidR="00A303B3" w:rsidRPr="001F1DBA" w:rsidRDefault="00A303B3" w:rsidP="00B15B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63D9B">
              <w:rPr>
                <w:rFonts w:ascii="Times New Roman" w:hAnsi="Times New Roman" w:cs="Times New Roman"/>
                <w:lang w:val="ro-RO"/>
              </w:rPr>
              <w:t>B</w:t>
            </w:r>
            <w:r w:rsidRPr="00563D9B">
              <w:rPr>
                <w:rFonts w:ascii="Times New Roman" w:hAnsi="Times New Roman" w:cs="Times New Roman"/>
                <w:lang w:val="hu-HU"/>
              </w:rPr>
              <w:t xml:space="preserve">ökös Borbála. </w:t>
            </w:r>
            <w:r w:rsidR="001F1DBA" w:rsidRPr="001F1DBA">
              <w:rPr>
                <w:rFonts w:ascii="Times New Roman" w:hAnsi="Times New Roman" w:cs="Times New Roman"/>
                <w:i/>
                <w:lang w:val="hu-HU"/>
              </w:rPr>
              <w:t>Border Crossings in Science-Fiction</w:t>
            </w:r>
            <w:r w:rsidR="001F1DBA">
              <w:rPr>
                <w:rFonts w:ascii="Times New Roman" w:hAnsi="Times New Roman" w:cs="Times New Roman"/>
                <w:lang w:val="hu-HU"/>
              </w:rPr>
              <w:t>. LAP Publishing, 2018.</w:t>
            </w:r>
          </w:p>
          <w:p w:rsidR="001F1DBA" w:rsidRPr="00962536" w:rsidRDefault="001F1DBA" w:rsidP="00B15B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Bökös Borbála. </w:t>
            </w:r>
            <w:r w:rsidRPr="00871F12">
              <w:rPr>
                <w:rFonts w:ascii="Times New Roman" w:hAnsi="Times New Roman" w:cs="Times New Roman"/>
                <w:i/>
                <w:lang w:val="hu-HU"/>
              </w:rPr>
              <w:t xml:space="preserve">Course Packet. </w:t>
            </w:r>
            <w:r>
              <w:rPr>
                <w:rFonts w:ascii="Times New Roman" w:hAnsi="Times New Roman" w:cs="Times New Roman"/>
                <w:i/>
                <w:lang w:val="hu-HU"/>
              </w:rPr>
              <w:t>Science Fiction in Literature and Film</w:t>
            </w:r>
            <w:r w:rsidRPr="00871F12">
              <w:rPr>
                <w:rFonts w:ascii="Times New Roman" w:hAnsi="Times New Roman" w:cs="Times New Roman"/>
              </w:rPr>
              <w:t>. DVD</w:t>
            </w:r>
            <w:r>
              <w:rPr>
                <w:rFonts w:ascii="Times New Roman" w:hAnsi="Times New Roman" w:cs="Times New Roman"/>
              </w:rPr>
              <w:t>. (in the Univ. Library).</w:t>
            </w:r>
            <w:r w:rsidRPr="00871F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EB59AC">
              <w:rPr>
                <w:rFonts w:ascii="Times New Roman" w:hAnsi="Times New Roman" w:cs="Times New Roman"/>
                <w:bCs/>
                <w:color w:val="000000"/>
              </w:rPr>
              <w:t>An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electronic</w:t>
            </w:r>
            <w:r w:rsidRPr="00871F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course packet</w:t>
            </w:r>
            <w:r w:rsidRPr="00871F12">
              <w:rPr>
                <w:rFonts w:ascii="Times New Roman" w:hAnsi="Times New Roman" w:cs="Times New Roman"/>
                <w:color w:val="000000"/>
              </w:rPr>
              <w:t xml:space="preserve"> specifically compiled for the course of study in </w:t>
            </w:r>
            <w:r>
              <w:rPr>
                <w:rFonts w:ascii="Times New Roman" w:hAnsi="Times New Roman" w:cs="Times New Roman"/>
                <w:i/>
                <w:color w:val="000000"/>
              </w:rPr>
              <w:t>Science Fiction</w:t>
            </w:r>
            <w:r w:rsidRPr="00871F12">
              <w:rPr>
                <w:rFonts w:ascii="Times New Roman" w:hAnsi="Times New Roman" w:cs="Times New Roman"/>
                <w:color w:val="000000"/>
              </w:rPr>
              <w:t xml:space="preserve">. The </w:t>
            </w:r>
            <w:r>
              <w:rPr>
                <w:rFonts w:ascii="Times New Roman" w:hAnsi="Times New Roman" w:cs="Times New Roman"/>
                <w:color w:val="000000"/>
              </w:rPr>
              <w:t xml:space="preserve">DVD </w:t>
            </w:r>
            <w:r w:rsidRPr="00871F12">
              <w:rPr>
                <w:rFonts w:ascii="Times New Roman" w:hAnsi="Times New Roman" w:cs="Times New Roman"/>
                <w:color w:val="000000"/>
              </w:rPr>
              <w:t>packet contains all the required texts</w:t>
            </w:r>
            <w:r>
              <w:rPr>
                <w:rFonts w:ascii="Times New Roman" w:hAnsi="Times New Roman" w:cs="Times New Roman"/>
                <w:color w:val="000000"/>
              </w:rPr>
              <w:t xml:space="preserve"> and films, as well as the ppt. lectures of the course)</w:t>
            </w:r>
          </w:p>
          <w:p w:rsidR="00962536" w:rsidRPr="00962536" w:rsidRDefault="00962536" w:rsidP="00B15B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Collins, Suzanne. </w:t>
            </w:r>
            <w:r w:rsidRPr="00962536">
              <w:rPr>
                <w:rFonts w:ascii="Times New Roman" w:hAnsi="Times New Roman" w:cs="Times New Roman"/>
                <w:i/>
                <w:color w:val="000000"/>
              </w:rPr>
              <w:t>The Hunger Games</w:t>
            </w:r>
            <w:r>
              <w:rPr>
                <w:rFonts w:ascii="Times New Roman" w:hAnsi="Times New Roman" w:cs="Times New Roman"/>
                <w:color w:val="000000"/>
              </w:rPr>
              <w:t>. London: Scholastic, 2015.</w:t>
            </w:r>
          </w:p>
          <w:p w:rsidR="00962536" w:rsidRPr="005C3F47" w:rsidRDefault="00962536" w:rsidP="00B15B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Huxley, Aldous. </w:t>
            </w:r>
            <w:r w:rsidRPr="00962536">
              <w:rPr>
                <w:rFonts w:ascii="Times New Roman" w:hAnsi="Times New Roman" w:cs="Times New Roman"/>
                <w:i/>
                <w:color w:val="000000"/>
              </w:rPr>
              <w:t>Brave New World</w:t>
            </w:r>
            <w:r>
              <w:rPr>
                <w:rFonts w:ascii="Times New Roman" w:hAnsi="Times New Roman" w:cs="Times New Roman"/>
                <w:color w:val="000000"/>
              </w:rPr>
              <w:t>. London: Flamingo, 1994.</w:t>
            </w:r>
          </w:p>
          <w:p w:rsidR="00A303B3" w:rsidRPr="005C3F47" w:rsidRDefault="00A303B3" w:rsidP="005C3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1659A" w:rsidRDefault="00A303B3" w:rsidP="0051659A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condary texts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:</w:t>
            </w:r>
          </w:p>
          <w:p w:rsidR="00B15B87" w:rsidRDefault="00B15B87" w:rsidP="0051659A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B15B87" w:rsidRDefault="00B15B87" w:rsidP="00B15B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Bökös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Borbála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ed.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Studies in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Intermediality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and Literature</w:t>
            </w:r>
            <w:r>
              <w:rPr>
                <w:rFonts w:ascii="Times New Roman" w:hAnsi="Times New Roman" w:cs="Times New Roman"/>
                <w:color w:val="000000"/>
              </w:rPr>
              <w:t xml:space="preserve">. Oradea: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Partium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2018. </w:t>
            </w:r>
          </w:p>
          <w:p w:rsidR="00B15B87" w:rsidRPr="00B15B87" w:rsidRDefault="00B15B87" w:rsidP="00B15B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Bökös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Borbála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ed. </w:t>
            </w:r>
            <w:r>
              <w:rPr>
                <w:rFonts w:ascii="Times New Roman" w:hAnsi="Times New Roman" w:cs="Times New Roman"/>
                <w:i/>
                <w:color w:val="000000"/>
              </w:rPr>
              <w:t>Myths in Visual and Literary Contexts</w:t>
            </w:r>
            <w:r>
              <w:rPr>
                <w:rFonts w:ascii="Times New Roman" w:hAnsi="Times New Roman" w:cs="Times New Roman"/>
                <w:color w:val="000000"/>
              </w:rPr>
              <w:t xml:space="preserve">. Oradea: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Partium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2018.</w:t>
            </w:r>
          </w:p>
          <w:p w:rsidR="00861256" w:rsidRDefault="00861256" w:rsidP="00B15B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Alkon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, Paul K</w:t>
            </w:r>
            <w:r w:rsidRPr="0086125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</w:t>
            </w:r>
            <w:r w:rsidRPr="00861256">
              <w:rPr>
                <w:rStyle w:val="keyvalue"/>
                <w:rFonts w:ascii="Times New Roman" w:hAnsi="Times New Roman" w:cs="Times New Roman"/>
                <w:i/>
              </w:rPr>
              <w:t>Science fiction before 1900: Imagination discovers technology.</w:t>
            </w:r>
            <w:r w:rsidRPr="00861256">
              <w:rPr>
                <w:rStyle w:val="keyvalue"/>
                <w:rFonts w:ascii="Times New Roman" w:hAnsi="Times New Roman" w:cs="Times New Roman"/>
              </w:rPr>
              <w:t xml:space="preserve"> London: Routledge, 2002.</w:t>
            </w:r>
          </w:p>
          <w:p w:rsidR="00F20586" w:rsidRDefault="00F20586" w:rsidP="00B15B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Gheo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Radu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Pavel.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Despre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Science Fiction.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București: Tritonic, 2007.</w:t>
            </w:r>
          </w:p>
          <w:p w:rsidR="009C274E" w:rsidRDefault="0051659A" w:rsidP="00B15B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>H. Nagy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>Péter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, ed.</w:t>
            </w:r>
            <w:r w:rsidRPr="0051659A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="009C274E" w:rsidRPr="0051659A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Idegen</w:t>
            </w:r>
            <w:proofErr w:type="spellEnd"/>
            <w:r w:rsidR="009C274E" w:rsidRPr="0051659A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(</w:t>
            </w:r>
            <w:proofErr w:type="spellStart"/>
            <w:r w:rsidR="009C274E" w:rsidRPr="0051659A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látvány</w:t>
            </w:r>
            <w:proofErr w:type="spellEnd"/>
            <w:r w:rsidR="009C274E" w:rsidRPr="0051659A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)-</w:t>
            </w:r>
            <w:proofErr w:type="spellStart"/>
            <w:r w:rsidR="009C274E" w:rsidRPr="0051659A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világok</w:t>
            </w:r>
            <w:proofErr w:type="spellEnd"/>
            <w:r w:rsidR="009C274E" w:rsidRPr="0051659A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. </w:t>
            </w:r>
            <w:proofErr w:type="spellStart"/>
            <w:r w:rsidR="009C274E" w:rsidRPr="0051659A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Tanulmányok</w:t>
            </w:r>
            <w:proofErr w:type="spellEnd"/>
            <w:r w:rsidR="009C274E" w:rsidRPr="0051659A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science</w:t>
            </w:r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fiction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cyberpunk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filmekről</w:t>
            </w:r>
            <w:proofErr w:type="spellEnd"/>
            <w:r w:rsidR="009C274E"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</w:t>
            </w:r>
            <w:proofErr w:type="spellStart"/>
            <w:r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>Dunaszerdahely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: </w:t>
            </w:r>
            <w:proofErr w:type="spellStart"/>
            <w:r w:rsidR="009C274E"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>Lilium</w:t>
            </w:r>
            <w:proofErr w:type="spellEnd"/>
            <w:r w:rsidR="009C274E"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Aurum, 2008.</w:t>
            </w:r>
          </w:p>
          <w:p w:rsidR="00BB01CF" w:rsidRPr="0051659A" w:rsidRDefault="00BB01CF" w:rsidP="00B15B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Fukuyama, Francis. </w:t>
            </w:r>
            <w:r w:rsidRPr="00BB01CF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A </w:t>
            </w:r>
            <w:proofErr w:type="spellStart"/>
            <w:r w:rsidRPr="00BB01CF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történelem</w:t>
            </w:r>
            <w:proofErr w:type="spellEnd"/>
            <w:r w:rsidRPr="00BB01CF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BB01CF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vége</w:t>
            </w:r>
            <w:proofErr w:type="spellEnd"/>
            <w:r w:rsidRPr="00BB01CF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BB01CF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és</w:t>
            </w:r>
            <w:proofErr w:type="spellEnd"/>
            <w:r w:rsidRPr="00BB01CF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BB01CF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az</w:t>
            </w:r>
            <w:proofErr w:type="spellEnd"/>
            <w:r w:rsidRPr="00BB01CF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BB01CF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utolsó</w:t>
            </w:r>
            <w:proofErr w:type="spellEnd"/>
            <w:r w:rsidRPr="00BB01CF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ember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Budapest: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Európa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, 1994.</w:t>
            </w:r>
          </w:p>
          <w:p w:rsidR="009C274E" w:rsidRDefault="009C274E" w:rsidP="00B15B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>Maár</w:t>
            </w:r>
            <w:proofErr w:type="spellEnd"/>
            <w:r w:rsid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>Judit</w:t>
            </w:r>
            <w:proofErr w:type="spellEnd"/>
            <w:r w:rsid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51659A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A </w:t>
            </w:r>
            <w:proofErr w:type="spellStart"/>
            <w:r w:rsidRPr="0051659A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fantasztikus</w:t>
            </w:r>
            <w:proofErr w:type="spellEnd"/>
            <w:r w:rsidRPr="0051659A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51659A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irodalom</w:t>
            </w:r>
            <w:proofErr w:type="spellEnd"/>
            <w:r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>. Budapest</w:t>
            </w:r>
            <w:r w:rsid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>: Osiris,</w:t>
            </w:r>
            <w:r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2001.</w:t>
            </w:r>
          </w:p>
          <w:p w:rsidR="00A94C62" w:rsidRPr="00A94C62" w:rsidRDefault="00A94C62" w:rsidP="00B15B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94C62">
              <w:rPr>
                <w:rFonts w:ascii="Times New Roman" w:hAnsi="Times New Roman" w:cs="Times New Roman"/>
                <w:szCs w:val="24"/>
              </w:rPr>
              <w:t xml:space="preserve">S. </w:t>
            </w:r>
            <w:proofErr w:type="spellStart"/>
            <w:r w:rsidRPr="00A94C62">
              <w:rPr>
                <w:rFonts w:ascii="Times New Roman" w:hAnsi="Times New Roman" w:cs="Times New Roman"/>
                <w:szCs w:val="24"/>
              </w:rPr>
              <w:t>Sárdi</w:t>
            </w:r>
            <w:proofErr w:type="spellEnd"/>
            <w:r w:rsidRPr="00A94C62">
              <w:rPr>
                <w:rFonts w:ascii="Times New Roman" w:hAnsi="Times New Roman" w:cs="Times New Roman"/>
                <w:szCs w:val="24"/>
              </w:rPr>
              <w:t xml:space="preserve"> Margit, </w:t>
            </w:r>
            <w:r w:rsidRPr="00A94C62">
              <w:rPr>
                <w:rFonts w:ascii="Times New Roman" w:hAnsi="Times New Roman" w:cs="Times New Roman"/>
                <w:i/>
                <w:szCs w:val="24"/>
              </w:rPr>
              <w:t>’</w:t>
            </w:r>
            <w:proofErr w:type="spellStart"/>
            <w:r w:rsidRPr="00A94C62">
              <w:rPr>
                <w:rFonts w:ascii="Times New Roman" w:hAnsi="Times New Roman" w:cs="Times New Roman"/>
                <w:i/>
                <w:szCs w:val="24"/>
              </w:rPr>
              <w:t>Utópisztikus</w:t>
            </w:r>
            <w:proofErr w:type="spellEnd"/>
            <w:r w:rsidRPr="00A94C62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A94C62">
              <w:rPr>
                <w:rFonts w:ascii="Times New Roman" w:hAnsi="Times New Roman" w:cs="Times New Roman"/>
                <w:i/>
                <w:szCs w:val="24"/>
              </w:rPr>
              <w:t>társadalomképek</w:t>
            </w:r>
            <w:proofErr w:type="spellEnd"/>
            <w:r w:rsidRPr="00A94C62">
              <w:rPr>
                <w:rFonts w:ascii="Times New Roman" w:hAnsi="Times New Roman" w:cs="Times New Roman"/>
                <w:i/>
                <w:szCs w:val="24"/>
              </w:rPr>
              <w:t xml:space="preserve"> a sci-fi </w:t>
            </w:r>
            <w:proofErr w:type="spellStart"/>
            <w:r w:rsidRPr="00A94C62">
              <w:rPr>
                <w:rFonts w:ascii="Times New Roman" w:hAnsi="Times New Roman" w:cs="Times New Roman"/>
                <w:i/>
                <w:szCs w:val="24"/>
              </w:rPr>
              <w:t>regényekben</w:t>
            </w:r>
            <w:proofErr w:type="spellEnd"/>
            <w:r w:rsidRPr="00A94C62">
              <w:rPr>
                <w:rFonts w:ascii="Times New Roman" w:hAnsi="Times New Roman" w:cs="Times New Roman"/>
                <w:i/>
                <w:szCs w:val="24"/>
              </w:rPr>
              <w:t xml:space="preserve"> 1870-1914’</w:t>
            </w:r>
            <w:r w:rsidRPr="00A94C6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94C62">
              <w:rPr>
                <w:rFonts w:ascii="Times New Roman" w:hAnsi="Times New Roman" w:cs="Times New Roman"/>
                <w:szCs w:val="24"/>
              </w:rPr>
              <w:t>Múltunk</w:t>
            </w:r>
            <w:proofErr w:type="spellEnd"/>
            <w:r w:rsidRPr="00A94C62">
              <w:rPr>
                <w:rFonts w:ascii="Times New Roman" w:hAnsi="Times New Roman" w:cs="Times New Roman"/>
                <w:szCs w:val="24"/>
              </w:rPr>
              <w:t>, 2008/4, 61-72.</w:t>
            </w:r>
            <w:r>
              <w:rPr>
                <w:rFonts w:ascii="Times New Roman" w:hAnsi="Times New Roman" w:cs="Times New Roman"/>
                <w:szCs w:val="24"/>
              </w:rPr>
              <w:t xml:space="preserve"> Web. (</w:t>
            </w:r>
            <w:r w:rsidRPr="00A94C62">
              <w:rPr>
                <w:rFonts w:ascii="Times New Roman" w:hAnsi="Times New Roman" w:cs="Times New Roman"/>
                <w:szCs w:val="24"/>
              </w:rPr>
              <w:t>https://anzdoc.com/utopisztikus-tarsadalomkepek-a-sci-fi-regenyekben.html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9C274E" w:rsidRPr="0051659A" w:rsidRDefault="009C274E" w:rsidP="00B15B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>Sobchack</w:t>
            </w:r>
            <w:proofErr w:type="spellEnd"/>
            <w:r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Vivian. </w:t>
            </w:r>
            <w:r w:rsidRPr="0051659A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Screening Space. The American Science Fiction Film.</w:t>
            </w:r>
            <w:r w:rsid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New York:</w:t>
            </w:r>
            <w:r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>Ungar</w:t>
            </w:r>
            <w:proofErr w:type="spellEnd"/>
            <w:r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>, 2004.</w:t>
            </w:r>
          </w:p>
          <w:p w:rsidR="009C274E" w:rsidRDefault="009C274E" w:rsidP="00B15B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>Telotte</w:t>
            </w:r>
            <w:proofErr w:type="spellEnd"/>
            <w:r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J. P. </w:t>
            </w:r>
            <w:r w:rsidRPr="0051659A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Science Fiction Film.</w:t>
            </w:r>
            <w:r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Cambridge</w:t>
            </w:r>
            <w:r w:rsid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: </w:t>
            </w:r>
            <w:r w:rsidR="0051659A"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>Cambridge</w:t>
            </w:r>
            <w:r w:rsidRPr="0051659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University Press, 2001.</w:t>
            </w:r>
          </w:p>
          <w:p w:rsidR="00962536" w:rsidRDefault="00962536" w:rsidP="00B15B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Todorov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Tzvetan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</w:t>
            </w:r>
            <w:proofErr w:type="spellStart"/>
            <w:r w:rsidRPr="00962536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Bevezetés</w:t>
            </w:r>
            <w:proofErr w:type="spellEnd"/>
            <w:r w:rsidRPr="00962536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a </w:t>
            </w:r>
            <w:proofErr w:type="spellStart"/>
            <w:r w:rsidRPr="00962536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fantasztikus</w:t>
            </w:r>
            <w:proofErr w:type="spellEnd"/>
            <w:r w:rsidRPr="00962536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962536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irodalomba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Budapest: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Napvilág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, 2002.</w:t>
            </w:r>
          </w:p>
          <w:p w:rsidR="00E752DC" w:rsidRPr="0051659A" w:rsidRDefault="00E752DC" w:rsidP="00B15B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Tóth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Csaba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szerk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</w:t>
            </w:r>
            <w:proofErr w:type="spellStart"/>
            <w:r w:rsidRPr="00E752DC">
              <w:rPr>
                <w:rStyle w:val="keyvalue"/>
                <w:rFonts w:ascii="Times New Roman" w:hAnsi="Times New Roman" w:cs="Times New Roman"/>
                <w:i/>
              </w:rPr>
              <w:t>Fantasztikus</w:t>
            </w:r>
            <w:proofErr w:type="spellEnd"/>
            <w:r w:rsidRPr="00E752DC">
              <w:rPr>
                <w:rStyle w:val="keyvalue"/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752DC">
              <w:rPr>
                <w:rStyle w:val="keyvalue"/>
                <w:rFonts w:ascii="Times New Roman" w:hAnsi="Times New Roman" w:cs="Times New Roman"/>
                <w:i/>
              </w:rPr>
              <w:t>világok</w:t>
            </w:r>
            <w:proofErr w:type="spellEnd"/>
            <w:r w:rsidRPr="00E752DC">
              <w:rPr>
                <w:rStyle w:val="keyvalue"/>
                <w:rFonts w:ascii="Times New Roman" w:hAnsi="Times New Roman" w:cs="Times New Roman"/>
                <w:i/>
              </w:rPr>
              <w:t xml:space="preserve">: </w:t>
            </w:r>
            <w:proofErr w:type="spellStart"/>
            <w:r w:rsidRPr="00E752DC">
              <w:rPr>
                <w:rStyle w:val="keyvalue"/>
                <w:rFonts w:ascii="Times New Roman" w:hAnsi="Times New Roman" w:cs="Times New Roman"/>
                <w:i/>
              </w:rPr>
              <w:t>társadalmi</w:t>
            </w:r>
            <w:proofErr w:type="spellEnd"/>
            <w:r w:rsidRPr="00E752DC">
              <w:rPr>
                <w:rStyle w:val="keyvalue"/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752DC">
              <w:rPr>
                <w:rStyle w:val="keyvalue"/>
                <w:rFonts w:ascii="Times New Roman" w:hAnsi="Times New Roman" w:cs="Times New Roman"/>
                <w:i/>
              </w:rPr>
              <w:t>és</w:t>
            </w:r>
            <w:proofErr w:type="spellEnd"/>
            <w:r w:rsidRPr="00E752DC">
              <w:rPr>
                <w:rStyle w:val="keyvalue"/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752DC">
              <w:rPr>
                <w:rStyle w:val="keyvalue"/>
                <w:rFonts w:ascii="Times New Roman" w:hAnsi="Times New Roman" w:cs="Times New Roman"/>
                <w:i/>
              </w:rPr>
              <w:t>politikai</w:t>
            </w:r>
            <w:proofErr w:type="spellEnd"/>
            <w:r w:rsidRPr="00E752DC">
              <w:rPr>
                <w:rStyle w:val="keyvalue"/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752DC">
              <w:rPr>
                <w:rStyle w:val="keyvalue"/>
                <w:rFonts w:ascii="Times New Roman" w:hAnsi="Times New Roman" w:cs="Times New Roman"/>
                <w:i/>
              </w:rPr>
              <w:t>kérdések</w:t>
            </w:r>
            <w:proofErr w:type="spellEnd"/>
            <w:r w:rsidRPr="00E752DC">
              <w:rPr>
                <w:rStyle w:val="keyvalue"/>
                <w:rFonts w:ascii="Times New Roman" w:hAnsi="Times New Roman" w:cs="Times New Roman"/>
                <w:i/>
              </w:rPr>
              <w:t xml:space="preserve"> a </w:t>
            </w:r>
            <w:proofErr w:type="spellStart"/>
            <w:r w:rsidRPr="00E752DC">
              <w:rPr>
                <w:rStyle w:val="keyvalue"/>
                <w:rFonts w:ascii="Times New Roman" w:hAnsi="Times New Roman" w:cs="Times New Roman"/>
                <w:i/>
              </w:rPr>
              <w:t>képzelet</w:t>
            </w:r>
            <w:proofErr w:type="spellEnd"/>
            <w:r w:rsidRPr="00E752DC">
              <w:rPr>
                <w:rStyle w:val="keyvalue"/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752DC">
              <w:rPr>
                <w:rStyle w:val="keyvalue"/>
                <w:rFonts w:ascii="Times New Roman" w:hAnsi="Times New Roman" w:cs="Times New Roman"/>
                <w:i/>
              </w:rPr>
              <w:t>világaiban</w:t>
            </w:r>
            <w:proofErr w:type="spellEnd"/>
            <w:r w:rsidRPr="00E752DC">
              <w:rPr>
                <w:rStyle w:val="keyvalue"/>
                <w:rFonts w:ascii="Times New Roman" w:hAnsi="Times New Roman" w:cs="Times New Roman"/>
              </w:rPr>
              <w:t>. Budapest: Athenaeum, 2017.</w:t>
            </w:r>
          </w:p>
          <w:p w:rsidR="00A303B3" w:rsidRPr="00AD6415" w:rsidRDefault="00A303B3" w:rsidP="009C274E">
            <w:pPr>
              <w:autoSpaceDE w:val="0"/>
              <w:autoSpaceDN w:val="0"/>
              <w:adjustRightInd w:val="0"/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D594D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23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9. Co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ţi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isci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 cu 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ş</w:t>
      </w:r>
      <w:r w:rsidRPr="00AD64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ile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re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tanţil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c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ită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ist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, aso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ilor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on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gaj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at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reze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in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 xml:space="preserve"> 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o-RO"/>
        </w:rPr>
        <w:t>fe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og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</w:p>
    <w:p w:rsidR="006C46D0" w:rsidRPr="00AD6415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6C46D0" w:rsidRPr="00AD6415" w:rsidTr="006C46D0">
        <w:tc>
          <w:tcPr>
            <w:tcW w:w="10064" w:type="dxa"/>
          </w:tcPr>
          <w:p w:rsidR="006C46D0" w:rsidRPr="00AD6415" w:rsidRDefault="006C46D0" w:rsidP="00ED666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nutul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 unive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 str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inăt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te.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ntru o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bună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 la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rinţ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 pieţ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muncii a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ui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Pr="00AD64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-a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tât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sori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tură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="00ED666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englez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 din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iune,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j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torilor din mediul soci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-c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și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ri.</w:t>
            </w:r>
          </w:p>
        </w:tc>
      </w:tr>
    </w:tbl>
    <w:p w:rsidR="006C46D0" w:rsidRPr="00AD6415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10. Eva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lu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410"/>
        <w:gridCol w:w="2717"/>
        <w:gridCol w:w="2547"/>
      </w:tblGrid>
      <w:tr w:rsidR="002D594D" w:rsidRPr="00AD6415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10.1. Crite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</w:p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10.2. Metode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10.3.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nota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2D594D" w:rsidRPr="00AD6415">
        <w:trPr>
          <w:trHeight w:hRule="exact" w:val="34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10.4.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530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si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:rsidR="002D594D" w:rsidRPr="00AD6415" w:rsidRDefault="00887BB6" w:rsidP="00F724E2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lor;</w:t>
            </w:r>
          </w:p>
          <w:p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585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ţ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101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dul de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 a l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mbajului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iali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:rsidR="002D594D" w:rsidRPr="00605AAE" w:rsidRDefault="00887BB6" w:rsidP="002D15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88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="00ED6666"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="00ED6666"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2D15D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studiu ind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724E2" w:rsidRPr="00AD6415" w:rsidRDefault="00F724E2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F57768" w:rsidP="00F5776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Colocviu (test) scris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F57768" w:rsidP="00F57768">
            <w:pPr>
              <w:spacing w:after="0" w:line="240" w:lineRule="auto"/>
              <w:ind w:left="1062" w:right="9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2D594D" w:rsidRPr="00AD6415">
        <w:trPr>
          <w:trHeight w:hRule="exact" w:val="28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10.5.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-20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ra</w:t>
            </w:r>
            <w:r w:rsidR="00BF176B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</w:t>
            </w:r>
            <w:r w:rsidR="00BF176B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-20" w:hanging="27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2D594D" w:rsidRPr="00BF176B" w:rsidRDefault="00887BB6" w:rsidP="0092300D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BF176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ic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88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onș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ind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vidual.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40A62" w:rsidRDefault="00840A62" w:rsidP="00840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 mid-term (OR Film watching)</w:t>
            </w:r>
          </w:p>
          <w:p w:rsidR="00840A62" w:rsidRDefault="00840A62" w:rsidP="00840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 end term</w:t>
            </w:r>
          </w:p>
          <w:p w:rsidR="002D594D" w:rsidRPr="00AD6415" w:rsidRDefault="00840A62" w:rsidP="00840A6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30% </w:t>
            </w:r>
            <w:proofErr w:type="spellStart"/>
            <w:r>
              <w:rPr>
                <w:rFonts w:ascii="Times New Roman" w:hAnsi="Times New Roman" w:cs="Times New Roman"/>
              </w:rPr>
              <w:t>participare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activă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seminar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F57768" w:rsidP="00840A62">
            <w:pPr>
              <w:spacing w:after="0" w:line="240" w:lineRule="auto"/>
              <w:ind w:right="9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50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</w:tr>
      <w:tr w:rsidR="002D594D" w:rsidRPr="00AD6415" w:rsidTr="00BD0C6A">
        <w:trPr>
          <w:trHeight w:hRule="exact" w:val="2948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4E2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10.6.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orman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2D594D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Cuno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ntelor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fund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="00F724E2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ntelo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ptel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 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jor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olos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tă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nolo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iei,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unoștin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ț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="00F724E2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li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rar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="00840A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/cinematografice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BD0C6A" w:rsidRPr="007E122B" w:rsidRDefault="00BD0C6A" w:rsidP="00BD0C6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7E122B">
              <w:rPr>
                <w:rFonts w:ascii="Times New Roman" w:eastAsia="Times New Roman" w:hAnsi="Times New Roman" w:cs="Times New Roman"/>
                <w:lang w:val="ro-RO"/>
              </w:rPr>
              <w:t>Realizarea analizei unui text literar de complexitate medie în limba străină (engleză), utilizând concepte și termeni de bază din teoria literară și sintetizând literatura secundară.</w:t>
            </w:r>
          </w:p>
          <w:p w:rsidR="00BD0C6A" w:rsidRPr="00AD6415" w:rsidRDefault="00BD0C6A" w:rsidP="00BD0C6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Elaborarea unui discurs oral/scris complex, bogat lexical și sintactic, articulat precis din punct de vedere logic pe o temă dată. </w:t>
            </w:r>
          </w:p>
          <w:p w:rsidR="00F724E2" w:rsidRPr="00AD6415" w:rsidRDefault="00F724E2" w:rsidP="00840A6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min. 70% din numărul total de cursuri, respectiv seminarii. Nerespectarea prezenței minime obligatorii se sancționează cu diminuarea notei finale cu 1 punct/absență pentru fiecare absență nemotivată peste limita admisă.</w:t>
            </w:r>
            <w:r w:rsidR="00761E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724E2" w:rsidRPr="00AD6415" w:rsidRDefault="00F724E2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tabs>
          <w:tab w:val="left" w:pos="3100"/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ompl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rii: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titul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rului de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titul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rului de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semina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:rsidR="006A2222" w:rsidRPr="006905A6" w:rsidRDefault="000F7F6F" w:rsidP="006A2222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</w:t>
      </w:r>
      <w:r w:rsidR="00B11595">
        <w:rPr>
          <w:rFonts w:ascii="Times New Roman" w:hAnsi="Times New Roman" w:cs="Times New Roman"/>
          <w:lang w:val="ro-RO"/>
        </w:rPr>
        <w:t>Conf.</w:t>
      </w:r>
      <w:r w:rsidR="006A2222" w:rsidRPr="006905A6">
        <w:rPr>
          <w:rFonts w:ascii="Times New Roman" w:hAnsi="Times New Roman" w:cs="Times New Roman"/>
          <w:lang w:val="ro-RO"/>
        </w:rPr>
        <w:t xml:space="preserve"> Univ. dr. Bökös Borbála</w:t>
      </w:r>
      <w:r w:rsidR="006A2222">
        <w:rPr>
          <w:rFonts w:ascii="Times New Roman" w:hAnsi="Times New Roman" w:cs="Times New Roman"/>
          <w:lang w:val="ro-RO"/>
        </w:rPr>
        <w:t xml:space="preserve">                  </w:t>
      </w:r>
      <w:r w:rsidR="00B11595">
        <w:rPr>
          <w:rFonts w:ascii="Times New Roman" w:hAnsi="Times New Roman" w:cs="Times New Roman"/>
          <w:lang w:val="ro-RO"/>
        </w:rPr>
        <w:t>Conf.</w:t>
      </w:r>
      <w:r w:rsidR="006A2222" w:rsidRPr="006905A6">
        <w:rPr>
          <w:rFonts w:ascii="Times New Roman" w:hAnsi="Times New Roman" w:cs="Times New Roman"/>
          <w:lang w:val="ro-RO"/>
        </w:rPr>
        <w:t xml:space="preserve"> Univ. dr. Bökös Borbála</w:t>
      </w:r>
    </w:p>
    <w:p w:rsidR="00BF081E" w:rsidRDefault="00BF081E" w:rsidP="00BF081E">
      <w:pPr>
        <w:spacing w:after="0" w:line="240" w:lineRule="auto"/>
        <w:ind w:firstLine="1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13.09.2024</w:t>
      </w:r>
    </w:p>
    <w:p w:rsidR="006A2222" w:rsidRPr="006905A6" w:rsidRDefault="006A2222" w:rsidP="006A2222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F724E2" w:rsidRPr="00AD6415" w:rsidRDefault="00F724E2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Default="00887BB6" w:rsidP="00F724E2">
      <w:pPr>
        <w:tabs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 xml:space="preserve">ta 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vi</w:t>
      </w:r>
      <w:r w:rsidRPr="00AD6415">
        <w:rPr>
          <w:rFonts w:ascii="Times New Roman" w:eastAsia="Times New Roman" w:hAnsi="Times New Roman" w:cs="Times New Roman"/>
          <w:spacing w:val="4"/>
          <w:position w:val="-3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rii în d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ar</w:t>
      </w:r>
      <w:r w:rsidRPr="00AD6415">
        <w:rPr>
          <w:rFonts w:ascii="Times New Roman" w:eastAsia="Times New Roman" w:hAnsi="Times New Roman" w:cs="Times New Roman"/>
          <w:spacing w:val="3"/>
          <w:position w:val="-3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2"/>
          <w:position w:val="-3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nt: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ab/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dir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torului </w:t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</w:p>
    <w:p w:rsidR="006A2222" w:rsidRPr="00550BC5" w:rsidRDefault="00BF081E" w:rsidP="00BF081E">
      <w:pPr>
        <w:spacing w:after="0" w:line="240" w:lineRule="auto"/>
        <w:ind w:firstLine="16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16</w:t>
      </w:r>
      <w:bookmarkStart w:id="0" w:name="_GoBack"/>
      <w:bookmarkEnd w:id="0"/>
      <w:r w:rsidRPr="00BF081E">
        <w:rPr>
          <w:rFonts w:ascii="Times New Roman" w:hAnsi="Times New Roman" w:cs="Times New Roman"/>
          <w:lang w:val="hu-HU"/>
        </w:rPr>
        <w:t>.09.2024</w:t>
      </w:r>
    </w:p>
    <w:p w:rsidR="006A2222" w:rsidRPr="00AD6415" w:rsidRDefault="00B11595" w:rsidP="00B11595">
      <w:pPr>
        <w:tabs>
          <w:tab w:val="left" w:pos="6540"/>
        </w:tabs>
        <w:spacing w:after="0" w:line="240" w:lineRule="auto"/>
        <w:ind w:left="160" w:right="-20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Lect. Univ. Dr. Antal-Fórizs Ioan-James</w:t>
      </w:r>
    </w:p>
    <w:sectPr w:rsidR="006A2222" w:rsidRPr="00AD6415">
      <w:pgSz w:w="11920" w:h="16860"/>
      <w:pgMar w:top="1040" w:right="68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483"/>
    <w:multiLevelType w:val="hybridMultilevel"/>
    <w:tmpl w:val="8B5A809C"/>
    <w:lvl w:ilvl="0" w:tplc="91E6CF7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9" w:hanging="360"/>
      </w:pPr>
    </w:lvl>
    <w:lvl w:ilvl="2" w:tplc="0418001B" w:tentative="1">
      <w:start w:val="1"/>
      <w:numFmt w:val="lowerRoman"/>
      <w:lvlText w:val="%3."/>
      <w:lvlJc w:val="right"/>
      <w:pPr>
        <w:ind w:left="1799" w:hanging="180"/>
      </w:pPr>
    </w:lvl>
    <w:lvl w:ilvl="3" w:tplc="0418000F" w:tentative="1">
      <w:start w:val="1"/>
      <w:numFmt w:val="decimal"/>
      <w:lvlText w:val="%4."/>
      <w:lvlJc w:val="left"/>
      <w:pPr>
        <w:ind w:left="2519" w:hanging="360"/>
      </w:pPr>
    </w:lvl>
    <w:lvl w:ilvl="4" w:tplc="04180019" w:tentative="1">
      <w:start w:val="1"/>
      <w:numFmt w:val="lowerLetter"/>
      <w:lvlText w:val="%5."/>
      <w:lvlJc w:val="left"/>
      <w:pPr>
        <w:ind w:left="3239" w:hanging="360"/>
      </w:pPr>
    </w:lvl>
    <w:lvl w:ilvl="5" w:tplc="0418001B" w:tentative="1">
      <w:start w:val="1"/>
      <w:numFmt w:val="lowerRoman"/>
      <w:lvlText w:val="%6."/>
      <w:lvlJc w:val="right"/>
      <w:pPr>
        <w:ind w:left="3959" w:hanging="180"/>
      </w:pPr>
    </w:lvl>
    <w:lvl w:ilvl="6" w:tplc="0418000F" w:tentative="1">
      <w:start w:val="1"/>
      <w:numFmt w:val="decimal"/>
      <w:lvlText w:val="%7."/>
      <w:lvlJc w:val="left"/>
      <w:pPr>
        <w:ind w:left="4679" w:hanging="360"/>
      </w:pPr>
    </w:lvl>
    <w:lvl w:ilvl="7" w:tplc="04180019" w:tentative="1">
      <w:start w:val="1"/>
      <w:numFmt w:val="lowerLetter"/>
      <w:lvlText w:val="%8."/>
      <w:lvlJc w:val="left"/>
      <w:pPr>
        <w:ind w:left="5399" w:hanging="360"/>
      </w:pPr>
    </w:lvl>
    <w:lvl w:ilvl="8" w:tplc="041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28D07B20"/>
    <w:multiLevelType w:val="hybridMultilevel"/>
    <w:tmpl w:val="8C4E1F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F2724"/>
    <w:multiLevelType w:val="hybridMultilevel"/>
    <w:tmpl w:val="8B3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591A"/>
    <w:multiLevelType w:val="hybridMultilevel"/>
    <w:tmpl w:val="4CDC0524"/>
    <w:lvl w:ilvl="0" w:tplc="6AD2780E">
      <w:start w:val="14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35287630"/>
    <w:multiLevelType w:val="hybridMultilevel"/>
    <w:tmpl w:val="C0DA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21694"/>
    <w:multiLevelType w:val="singleLevel"/>
    <w:tmpl w:val="B7945CDA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 w15:restartNumberingAfterBreak="0">
    <w:nsid w:val="3C3E50E4"/>
    <w:multiLevelType w:val="hybridMultilevel"/>
    <w:tmpl w:val="E1308C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6843"/>
    <w:multiLevelType w:val="hybridMultilevel"/>
    <w:tmpl w:val="2F7AAC6A"/>
    <w:lvl w:ilvl="0" w:tplc="B7945CDA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76669"/>
    <w:multiLevelType w:val="hybridMultilevel"/>
    <w:tmpl w:val="EC00828E"/>
    <w:lvl w:ilvl="0" w:tplc="754C7A0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9" w:hanging="360"/>
      </w:pPr>
    </w:lvl>
    <w:lvl w:ilvl="2" w:tplc="0418001B" w:tentative="1">
      <w:start w:val="1"/>
      <w:numFmt w:val="lowerRoman"/>
      <w:lvlText w:val="%3."/>
      <w:lvlJc w:val="right"/>
      <w:pPr>
        <w:ind w:left="1799" w:hanging="180"/>
      </w:pPr>
    </w:lvl>
    <w:lvl w:ilvl="3" w:tplc="0418000F" w:tentative="1">
      <w:start w:val="1"/>
      <w:numFmt w:val="decimal"/>
      <w:lvlText w:val="%4."/>
      <w:lvlJc w:val="left"/>
      <w:pPr>
        <w:ind w:left="2519" w:hanging="360"/>
      </w:pPr>
    </w:lvl>
    <w:lvl w:ilvl="4" w:tplc="04180019" w:tentative="1">
      <w:start w:val="1"/>
      <w:numFmt w:val="lowerLetter"/>
      <w:lvlText w:val="%5."/>
      <w:lvlJc w:val="left"/>
      <w:pPr>
        <w:ind w:left="3239" w:hanging="360"/>
      </w:pPr>
    </w:lvl>
    <w:lvl w:ilvl="5" w:tplc="0418001B" w:tentative="1">
      <w:start w:val="1"/>
      <w:numFmt w:val="lowerRoman"/>
      <w:lvlText w:val="%6."/>
      <w:lvlJc w:val="right"/>
      <w:pPr>
        <w:ind w:left="3959" w:hanging="180"/>
      </w:pPr>
    </w:lvl>
    <w:lvl w:ilvl="6" w:tplc="0418000F" w:tentative="1">
      <w:start w:val="1"/>
      <w:numFmt w:val="decimal"/>
      <w:lvlText w:val="%7."/>
      <w:lvlJc w:val="left"/>
      <w:pPr>
        <w:ind w:left="4679" w:hanging="360"/>
      </w:pPr>
    </w:lvl>
    <w:lvl w:ilvl="7" w:tplc="04180019" w:tentative="1">
      <w:start w:val="1"/>
      <w:numFmt w:val="lowerLetter"/>
      <w:lvlText w:val="%8."/>
      <w:lvlJc w:val="left"/>
      <w:pPr>
        <w:ind w:left="5399" w:hanging="360"/>
      </w:pPr>
    </w:lvl>
    <w:lvl w:ilvl="8" w:tplc="041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54767FD6"/>
    <w:multiLevelType w:val="hybridMultilevel"/>
    <w:tmpl w:val="357086B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57745219"/>
    <w:multiLevelType w:val="hybridMultilevel"/>
    <w:tmpl w:val="B73038E2"/>
    <w:lvl w:ilvl="0" w:tplc="C010B4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24727"/>
    <w:multiLevelType w:val="hybridMultilevel"/>
    <w:tmpl w:val="F1BEA1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8179D"/>
    <w:multiLevelType w:val="hybridMultilevel"/>
    <w:tmpl w:val="34306E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F3072"/>
    <w:multiLevelType w:val="hybridMultilevel"/>
    <w:tmpl w:val="B4CA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457F2"/>
    <w:multiLevelType w:val="hybridMultilevel"/>
    <w:tmpl w:val="B9B4C49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 w15:restartNumberingAfterBreak="0">
    <w:nsid w:val="673A6E91"/>
    <w:multiLevelType w:val="hybridMultilevel"/>
    <w:tmpl w:val="217A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6"/>
  </w:num>
  <w:num w:numId="7">
    <w:abstractNumId w:val="15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14"/>
  </w:num>
  <w:num w:numId="13">
    <w:abstractNumId w:val="2"/>
  </w:num>
  <w:num w:numId="14">
    <w:abstractNumId w:val="3"/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4D"/>
    <w:rsid w:val="00007564"/>
    <w:rsid w:val="0002257C"/>
    <w:rsid w:val="0002455F"/>
    <w:rsid w:val="000444CC"/>
    <w:rsid w:val="0007731D"/>
    <w:rsid w:val="000906D2"/>
    <w:rsid w:val="000A27AF"/>
    <w:rsid w:val="000C2A07"/>
    <w:rsid w:val="000E0672"/>
    <w:rsid w:val="000F7F6F"/>
    <w:rsid w:val="00113412"/>
    <w:rsid w:val="00143233"/>
    <w:rsid w:val="00165982"/>
    <w:rsid w:val="00194E08"/>
    <w:rsid w:val="001F1DBA"/>
    <w:rsid w:val="001F3419"/>
    <w:rsid w:val="00202AB8"/>
    <w:rsid w:val="00223B71"/>
    <w:rsid w:val="0029326A"/>
    <w:rsid w:val="0029496E"/>
    <w:rsid w:val="002C43DC"/>
    <w:rsid w:val="002C4579"/>
    <w:rsid w:val="002D15D8"/>
    <w:rsid w:val="002D594D"/>
    <w:rsid w:val="0032135F"/>
    <w:rsid w:val="00347089"/>
    <w:rsid w:val="00357C30"/>
    <w:rsid w:val="00373229"/>
    <w:rsid w:val="003D0E36"/>
    <w:rsid w:val="003D0F47"/>
    <w:rsid w:val="004204A8"/>
    <w:rsid w:val="00422207"/>
    <w:rsid w:val="00450CAC"/>
    <w:rsid w:val="004754EA"/>
    <w:rsid w:val="00486464"/>
    <w:rsid w:val="004A1AEB"/>
    <w:rsid w:val="004C22A1"/>
    <w:rsid w:val="004D1113"/>
    <w:rsid w:val="004F33DE"/>
    <w:rsid w:val="00500FD0"/>
    <w:rsid w:val="005042AB"/>
    <w:rsid w:val="0051659A"/>
    <w:rsid w:val="00533869"/>
    <w:rsid w:val="00537F02"/>
    <w:rsid w:val="00550BC5"/>
    <w:rsid w:val="00563D9B"/>
    <w:rsid w:val="00574420"/>
    <w:rsid w:val="005966E4"/>
    <w:rsid w:val="005C31F4"/>
    <w:rsid w:val="005C3F47"/>
    <w:rsid w:val="00605AAE"/>
    <w:rsid w:val="00624033"/>
    <w:rsid w:val="00653B7E"/>
    <w:rsid w:val="0066420B"/>
    <w:rsid w:val="006A2222"/>
    <w:rsid w:val="006C46D0"/>
    <w:rsid w:val="006E3745"/>
    <w:rsid w:val="006E5E7D"/>
    <w:rsid w:val="00761EE2"/>
    <w:rsid w:val="00784A7F"/>
    <w:rsid w:val="0078618A"/>
    <w:rsid w:val="007A06EB"/>
    <w:rsid w:val="007A0E4E"/>
    <w:rsid w:val="007A1432"/>
    <w:rsid w:val="007B037F"/>
    <w:rsid w:val="007C7ED2"/>
    <w:rsid w:val="007D5104"/>
    <w:rsid w:val="00806C4E"/>
    <w:rsid w:val="008200BC"/>
    <w:rsid w:val="008227BA"/>
    <w:rsid w:val="00840A62"/>
    <w:rsid w:val="00861256"/>
    <w:rsid w:val="00882D85"/>
    <w:rsid w:val="00887BB6"/>
    <w:rsid w:val="008B1C47"/>
    <w:rsid w:val="00910C6A"/>
    <w:rsid w:val="0092300D"/>
    <w:rsid w:val="0094542F"/>
    <w:rsid w:val="00962536"/>
    <w:rsid w:val="009C274E"/>
    <w:rsid w:val="009D2FFC"/>
    <w:rsid w:val="009D3DD1"/>
    <w:rsid w:val="009F02F4"/>
    <w:rsid w:val="00A074AD"/>
    <w:rsid w:val="00A303B3"/>
    <w:rsid w:val="00A36816"/>
    <w:rsid w:val="00A56CCB"/>
    <w:rsid w:val="00A74D08"/>
    <w:rsid w:val="00A760A0"/>
    <w:rsid w:val="00A92D03"/>
    <w:rsid w:val="00A94C62"/>
    <w:rsid w:val="00AA0854"/>
    <w:rsid w:val="00AB3730"/>
    <w:rsid w:val="00AB7E21"/>
    <w:rsid w:val="00AC664D"/>
    <w:rsid w:val="00AD6415"/>
    <w:rsid w:val="00AE2C90"/>
    <w:rsid w:val="00AE313B"/>
    <w:rsid w:val="00AE7451"/>
    <w:rsid w:val="00AF0E76"/>
    <w:rsid w:val="00AF60AD"/>
    <w:rsid w:val="00B106BE"/>
    <w:rsid w:val="00B11595"/>
    <w:rsid w:val="00B15B87"/>
    <w:rsid w:val="00B71AA8"/>
    <w:rsid w:val="00B74CB8"/>
    <w:rsid w:val="00B95BFF"/>
    <w:rsid w:val="00BB01CF"/>
    <w:rsid w:val="00BD0C6A"/>
    <w:rsid w:val="00BD4F24"/>
    <w:rsid w:val="00BF081E"/>
    <w:rsid w:val="00BF176B"/>
    <w:rsid w:val="00BF21A0"/>
    <w:rsid w:val="00BF4006"/>
    <w:rsid w:val="00BF643D"/>
    <w:rsid w:val="00C06E9A"/>
    <w:rsid w:val="00C416EE"/>
    <w:rsid w:val="00C56F47"/>
    <w:rsid w:val="00C62814"/>
    <w:rsid w:val="00C62B12"/>
    <w:rsid w:val="00C87EE5"/>
    <w:rsid w:val="00CC7019"/>
    <w:rsid w:val="00CD33EE"/>
    <w:rsid w:val="00CD7E99"/>
    <w:rsid w:val="00D31EBB"/>
    <w:rsid w:val="00D422A2"/>
    <w:rsid w:val="00D63F7F"/>
    <w:rsid w:val="00D91A1A"/>
    <w:rsid w:val="00DD5305"/>
    <w:rsid w:val="00DD780C"/>
    <w:rsid w:val="00E03E82"/>
    <w:rsid w:val="00E0408C"/>
    <w:rsid w:val="00E158CB"/>
    <w:rsid w:val="00E752DC"/>
    <w:rsid w:val="00E84FD7"/>
    <w:rsid w:val="00ED00BB"/>
    <w:rsid w:val="00ED0C31"/>
    <w:rsid w:val="00ED6666"/>
    <w:rsid w:val="00EF2BBD"/>
    <w:rsid w:val="00F20586"/>
    <w:rsid w:val="00F33877"/>
    <w:rsid w:val="00F57768"/>
    <w:rsid w:val="00F712DB"/>
    <w:rsid w:val="00F724E2"/>
    <w:rsid w:val="00F86D22"/>
    <w:rsid w:val="00FB6FF2"/>
    <w:rsid w:val="00F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BA94"/>
  <w15:docId w15:val="{BB5ECF97-B1C1-45D2-8586-618B2044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4">
    <w:name w:val="heading 4"/>
    <w:basedOn w:val="Normal"/>
    <w:link w:val="Heading4Char"/>
    <w:uiPriority w:val="9"/>
    <w:qFormat/>
    <w:rsid w:val="000C2A07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79"/>
    <w:pPr>
      <w:ind w:left="720"/>
      <w:contextualSpacing/>
    </w:pPr>
  </w:style>
  <w:style w:type="table" w:styleId="TableGrid">
    <w:name w:val="Table Grid"/>
    <w:basedOn w:val="TableNormal"/>
    <w:uiPriority w:val="59"/>
    <w:rsid w:val="006C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C2A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A0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2A07"/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styleId="Emphasis">
    <w:name w:val="Emphasis"/>
    <w:basedOn w:val="DefaultParagraphFont"/>
    <w:uiPriority w:val="20"/>
    <w:qFormat/>
    <w:rsid w:val="00FB6FF2"/>
    <w:rPr>
      <w:i/>
      <w:iCs/>
    </w:rPr>
  </w:style>
  <w:style w:type="paragraph" w:customStyle="1" w:styleId="Norml1">
    <w:name w:val="Normál1"/>
    <w:rsid w:val="004F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keyvalue">
    <w:name w:val="keyvalue"/>
    <w:basedOn w:val="DefaultParagraphFont"/>
    <w:rsid w:val="00F712DB"/>
  </w:style>
  <w:style w:type="character" w:styleId="HTMLCite">
    <w:name w:val="HTML Cite"/>
    <w:basedOn w:val="DefaultParagraphFont"/>
    <w:rsid w:val="00A303B3"/>
    <w:rPr>
      <w:i/>
      <w:iCs/>
    </w:rPr>
  </w:style>
  <w:style w:type="character" w:customStyle="1" w:styleId="xc">
    <w:name w:val="xc"/>
    <w:basedOn w:val="DefaultParagraphFont"/>
    <w:rsid w:val="009D2FFC"/>
  </w:style>
  <w:style w:type="paragraph" w:styleId="BodyText">
    <w:name w:val="Body Text"/>
    <w:basedOn w:val="Normal"/>
    <w:link w:val="BodyTextChar"/>
    <w:semiHidden/>
    <w:unhideWhenUsed/>
    <w:rsid w:val="009D2FFC"/>
    <w:pPr>
      <w:widowControl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D2FFC"/>
    <w:rPr>
      <w:rFonts w:ascii="Verdana" w:eastAsia="Times New Roman" w:hAnsi="Verdan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1679</Words>
  <Characters>9575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>Grizli777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Andrea Albu-Balogh</cp:lastModifiedBy>
  <cp:revision>104</cp:revision>
  <cp:lastPrinted>2015-09-15T13:52:00Z</cp:lastPrinted>
  <dcterms:created xsi:type="dcterms:W3CDTF">2018-08-04T07:10:00Z</dcterms:created>
  <dcterms:modified xsi:type="dcterms:W3CDTF">2024-12-10T16:58:00Z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2012-09-14T00:00:00Z</vt:filetime>
  </property>
  <property fmtid="{D5CDD505-2E9C-101B-9397-08002B2CF9AE}" pid="3" name="LastSaved">
    <vt:filetime>2013-10-10T00:00:00Z</vt:filetime>
  </property>
</Properties>
</file>