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3E43" w14:textId="77777777" w:rsidR="006D1E40" w:rsidRDefault="006D1E40">
      <w:pPr>
        <w:spacing w:before="10"/>
        <w:rPr>
          <w:rFonts w:ascii="Times New Roman"/>
          <w:sz w:val="4"/>
        </w:rPr>
      </w:pPr>
    </w:p>
    <w:tbl>
      <w:tblPr>
        <w:tblW w:w="0" w:type="auto"/>
        <w:tblInd w:w="5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</w:tblGrid>
      <w:tr w:rsidR="006D1E40" w14:paraId="399F9E29" w14:textId="77777777">
        <w:trPr>
          <w:trHeight w:val="373"/>
        </w:trPr>
        <w:tc>
          <w:tcPr>
            <w:tcW w:w="4687" w:type="dxa"/>
          </w:tcPr>
          <w:p w14:paraId="72BC373A" w14:textId="77777777" w:rsidR="006D1E40" w:rsidRDefault="00000000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COMUNICARE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VIZUALĂ</w:t>
            </w:r>
          </w:p>
        </w:tc>
      </w:tr>
      <w:tr w:rsidR="006D1E40" w14:paraId="3791B670" w14:textId="77777777">
        <w:trPr>
          <w:trHeight w:val="331"/>
        </w:trPr>
        <w:tc>
          <w:tcPr>
            <w:tcW w:w="4687" w:type="dxa"/>
          </w:tcPr>
          <w:p w14:paraId="3B834F9B" w14:textId="3CCB6D4F" w:rsidR="006D1E40" w:rsidRDefault="00000000">
            <w:pPr>
              <w:pStyle w:val="TableParagraph"/>
              <w:spacing w:before="9" w:line="302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semestrul </w:t>
            </w:r>
            <w:r w:rsidR="00AD45B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D45B7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A</w:t>
            </w:r>
          </w:p>
        </w:tc>
      </w:tr>
    </w:tbl>
    <w:p w14:paraId="6C10CB50" w14:textId="77777777" w:rsidR="006D1E40" w:rsidRDefault="006D1E40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D1E40" w14:paraId="0ED76C39" w14:textId="77777777">
        <w:trPr>
          <w:trHeight w:val="279"/>
        </w:trPr>
        <w:tc>
          <w:tcPr>
            <w:tcW w:w="1052" w:type="dxa"/>
            <w:tcBorders>
              <w:bottom w:val="single" w:sz="8" w:space="0" w:color="000000"/>
            </w:tcBorders>
          </w:tcPr>
          <w:p w14:paraId="5B54BA17" w14:textId="77777777" w:rsidR="006D1E40" w:rsidRDefault="00000000">
            <w:pPr>
              <w:pStyle w:val="TableParagraph"/>
              <w:spacing w:line="259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5C73F246" w14:textId="77777777" w:rsidR="006D1E40" w:rsidRDefault="00000000">
            <w:pPr>
              <w:pStyle w:val="TableParagraph"/>
              <w:spacing w:line="25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bottom w:val="single" w:sz="8" w:space="0" w:color="000000"/>
              <w:right w:val="single" w:sz="24" w:space="0" w:color="000000"/>
            </w:tcBorders>
          </w:tcPr>
          <w:p w14:paraId="6722532D" w14:textId="77777777" w:rsidR="006D1E40" w:rsidRDefault="00000000">
            <w:pPr>
              <w:pStyle w:val="TableParagraph"/>
              <w:spacing w:line="259" w:lineRule="exact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ADDC6D5" w14:textId="77777777" w:rsidR="006D1E40" w:rsidRDefault="00000000">
            <w:pPr>
              <w:pStyle w:val="TableParagraph"/>
              <w:spacing w:line="259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92198EC" w14:textId="77777777" w:rsidR="006D1E40" w:rsidRDefault="00000000">
            <w:pPr>
              <w:pStyle w:val="TableParagraph"/>
              <w:spacing w:line="259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  <w:bottom w:val="single" w:sz="8" w:space="0" w:color="000000"/>
            </w:tcBorders>
          </w:tcPr>
          <w:p w14:paraId="38F44A69" w14:textId="77777777" w:rsidR="006D1E40" w:rsidRDefault="00000000">
            <w:pPr>
              <w:pStyle w:val="TableParagraph"/>
              <w:spacing w:line="259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6D1E40" w14:paraId="61099C18" w14:textId="77777777">
        <w:trPr>
          <w:trHeight w:val="29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8485" w14:textId="77777777" w:rsidR="006D1E40" w:rsidRDefault="00000000">
            <w:pPr>
              <w:pStyle w:val="TableParagraph"/>
              <w:spacing w:line="272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DCE6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43B1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927F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10FD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CA7AE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6D1E40" w14:paraId="36742352" w14:textId="77777777">
        <w:trPr>
          <w:trHeight w:val="29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3569" w14:textId="77777777" w:rsidR="006D1E40" w:rsidRDefault="00000000">
            <w:pPr>
              <w:pStyle w:val="TableParagraph"/>
              <w:spacing w:line="272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BDE2E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46CD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1A3C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61FD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F9DB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AD45B7" w14:paraId="7C064230" w14:textId="77777777">
        <w:trPr>
          <w:trHeight w:val="5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D5AF" w14:textId="77777777" w:rsidR="00AD45B7" w:rsidRDefault="00AD45B7" w:rsidP="00AD45B7">
            <w:pPr>
              <w:pStyle w:val="TableParagraph"/>
              <w:spacing w:before="21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16CB2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C581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6670" w14:textId="0679BF79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206C9B5D" w14:textId="3864DB06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583B" w14:textId="7AC12441" w:rsidR="00AD45B7" w:rsidRDefault="00AD45B7" w:rsidP="00AD45B7">
            <w:pPr>
              <w:pStyle w:val="TableParagraph"/>
              <w:spacing w:before="25"/>
              <w:ind w:left="43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z w:val="20"/>
              </w:rPr>
              <w:t xml:space="preserve"> Krisztina</w:t>
            </w:r>
            <w:r>
              <w:rPr>
                <w:sz w:val="20"/>
              </w:rPr>
              <w:t>, PF</w:t>
            </w:r>
            <w:r>
              <w:rPr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A7C7" w14:textId="76476124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63501E8B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192C" w14:textId="77777777" w:rsidR="00AD45B7" w:rsidRDefault="00AD45B7" w:rsidP="00AD45B7">
            <w:pPr>
              <w:pStyle w:val="TableParagraph"/>
              <w:spacing w:before="212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3E66" w14:textId="78703B24" w:rsidR="00AD45B7" w:rsidRDefault="00AD45B7" w:rsidP="00AD45B7">
            <w:pPr>
              <w:pStyle w:val="TableParagraph"/>
              <w:spacing w:before="24" w:line="226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9AA7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7F0A" w14:textId="77777777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6BA0036F" w14:textId="53585775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E99F" w14:textId="4434907E" w:rsidR="00AD45B7" w:rsidRDefault="00AD45B7" w:rsidP="00AD45B7">
            <w:pPr>
              <w:pStyle w:val="TableParagraph"/>
              <w:spacing w:before="24"/>
              <w:ind w:left="43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z w:val="20"/>
              </w:rPr>
              <w:t xml:space="preserve"> Krisztina,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5C7E" w14:textId="2B66989E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77C881B7" w14:textId="77777777">
        <w:trPr>
          <w:trHeight w:val="6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B35C" w14:textId="77777777" w:rsidR="00AD45B7" w:rsidRDefault="00AD45B7" w:rsidP="00AD45B7">
            <w:pPr>
              <w:pStyle w:val="TableParagraph"/>
              <w:spacing w:before="37"/>
              <w:rPr>
                <w:sz w:val="24"/>
              </w:rPr>
            </w:pPr>
          </w:p>
          <w:p w14:paraId="7CDD835F" w14:textId="77777777" w:rsidR="00AD45B7" w:rsidRDefault="00AD45B7" w:rsidP="00AD45B7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054D" w14:textId="48F69DCA" w:rsidR="00AD45B7" w:rsidRDefault="00AD45B7" w:rsidP="00AD45B7">
            <w:pPr>
              <w:pStyle w:val="TableParagraph"/>
              <w:spacing w:before="25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2D8B" w14:textId="22125996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>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46E5" w14:textId="77777777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70DF0DC7" w14:textId="7E9E6DDE" w:rsidR="00AD45B7" w:rsidRDefault="00AD45B7" w:rsidP="00AD45B7">
            <w:pPr>
              <w:pStyle w:val="TableParagraph"/>
              <w:spacing w:before="62" w:line="266" w:lineRule="auto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9210" w14:textId="7DA83533" w:rsidR="00AD45B7" w:rsidRDefault="00AD45B7" w:rsidP="00AD45B7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Fotografie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reclama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Erdei</w:t>
            </w:r>
            <w:proofErr w:type="spellEnd"/>
          </w:p>
          <w:p w14:paraId="382074CB" w14:textId="711E2C94" w:rsidR="00AD45B7" w:rsidRDefault="00AD45B7" w:rsidP="00AD45B7">
            <w:pPr>
              <w:pStyle w:val="TableParagraph"/>
              <w:spacing w:before="77" w:line="266" w:lineRule="auto"/>
              <w:ind w:left="43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P03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5FFE" w14:textId="19F9A6AA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76F0277E" w14:textId="77777777">
        <w:trPr>
          <w:trHeight w:val="64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3FA4" w14:textId="77777777" w:rsidR="00AD45B7" w:rsidRDefault="00AD45B7" w:rsidP="00AD45B7">
            <w:pPr>
              <w:pStyle w:val="TableParagraph"/>
              <w:spacing w:before="66"/>
              <w:rPr>
                <w:sz w:val="24"/>
              </w:rPr>
            </w:pPr>
          </w:p>
          <w:p w14:paraId="4A0761A6" w14:textId="77777777" w:rsidR="00AD45B7" w:rsidRDefault="00AD45B7" w:rsidP="00AD45B7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D2BE" w14:textId="381031D0" w:rsidR="00AD45B7" w:rsidRDefault="00AD45B7" w:rsidP="00AD45B7">
            <w:pPr>
              <w:pStyle w:val="TableParagraph"/>
              <w:spacing w:before="24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7454" w14:textId="3503873D" w:rsidR="00AD45B7" w:rsidRDefault="00AD45B7" w:rsidP="00AD45B7">
            <w:pPr>
              <w:pStyle w:val="TableParagraph"/>
              <w:spacing w:before="77" w:line="266" w:lineRule="auto"/>
              <w:ind w:left="44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>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81EC" w14:textId="41CEF6B3" w:rsidR="00AD45B7" w:rsidRDefault="00AD45B7" w:rsidP="00AD45B7">
            <w:pPr>
              <w:pStyle w:val="TableParagraph"/>
              <w:spacing w:before="77" w:line="266" w:lineRule="auto"/>
              <w:ind w:left="44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1D36" w14:textId="77777777" w:rsidR="00AD45B7" w:rsidRDefault="00AD45B7" w:rsidP="00AD45B7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Fotografie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reclama</w:t>
            </w:r>
            <w:r>
              <w:rPr>
                <w:spacing w:val="-6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Erdei</w:t>
            </w:r>
            <w:proofErr w:type="spellEnd"/>
          </w:p>
          <w:p w14:paraId="24CA188C" w14:textId="058E7AE9" w:rsidR="00AD45B7" w:rsidRDefault="00AD45B7" w:rsidP="00AD45B7">
            <w:pPr>
              <w:pStyle w:val="TableParagraph"/>
              <w:spacing w:before="105" w:line="266" w:lineRule="auto"/>
              <w:ind w:left="43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P03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7638" w14:textId="38E68D9D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0EE7EE5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155D" w14:textId="77777777" w:rsidR="00AD45B7" w:rsidRDefault="00AD45B7" w:rsidP="00AD45B7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9614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2D08" w14:textId="57D29315" w:rsidR="00AD45B7" w:rsidRDefault="00AD45B7" w:rsidP="00AD45B7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474F" w14:textId="3BDB107D" w:rsidR="00AD45B7" w:rsidRDefault="00AD45B7" w:rsidP="00AD45B7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8F15" w14:textId="77777777" w:rsidR="00AD45B7" w:rsidRDefault="00AD45B7" w:rsidP="00AD45B7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Fotografie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reclama</w:t>
            </w:r>
            <w:r>
              <w:rPr>
                <w:spacing w:val="-6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Erdei</w:t>
            </w:r>
            <w:proofErr w:type="spellEnd"/>
          </w:p>
          <w:p w14:paraId="4FD75254" w14:textId="3FD9E91A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P03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35F0" w14:textId="7FD391B4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3653BDB5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25C5" w14:textId="77777777" w:rsidR="00AD45B7" w:rsidRDefault="00AD45B7" w:rsidP="00AD45B7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FB69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43A4" w14:textId="4C1900FA" w:rsidR="00AD45B7" w:rsidRDefault="00AD45B7" w:rsidP="00AD45B7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CBE8" w14:textId="5E144E9F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D0C2" w14:textId="77777777" w:rsidR="00AD45B7" w:rsidRDefault="00AD45B7" w:rsidP="00AD45B7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Fotografie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reclama</w:t>
            </w:r>
            <w:r>
              <w:rPr>
                <w:spacing w:val="-6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Erdei</w:t>
            </w:r>
            <w:proofErr w:type="spellEnd"/>
          </w:p>
          <w:p w14:paraId="497C819C" w14:textId="37818E99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P03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211A" w14:textId="7289A624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</w:tbl>
    <w:p w14:paraId="45A1ABBC" w14:textId="77777777" w:rsidR="006D1E40" w:rsidRDefault="006D1E40">
      <w:pPr>
        <w:pStyle w:val="TableParagraph"/>
        <w:rPr>
          <w:sz w:val="20"/>
        </w:rPr>
        <w:sectPr w:rsidR="006D1E40">
          <w:type w:val="continuous"/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6646231C" w14:textId="77777777" w:rsidR="006D1E40" w:rsidRDefault="006D1E40">
      <w:pPr>
        <w:spacing w:before="1"/>
        <w:rPr>
          <w:rFonts w:ascii="Times New Roman"/>
          <w:sz w:val="2"/>
        </w:rPr>
      </w:pPr>
    </w:p>
    <w:tbl>
      <w:tblPr>
        <w:tblW w:w="0" w:type="auto"/>
        <w:tblInd w:w="5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</w:tblGrid>
      <w:tr w:rsidR="006D1E40" w14:paraId="2F02614F" w14:textId="77777777">
        <w:trPr>
          <w:trHeight w:val="373"/>
        </w:trPr>
        <w:tc>
          <w:tcPr>
            <w:tcW w:w="4687" w:type="dxa"/>
          </w:tcPr>
          <w:p w14:paraId="2BBDE4E1" w14:textId="77777777" w:rsidR="006D1E40" w:rsidRDefault="00000000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COMUNICARE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VIZUALĂ</w:t>
            </w:r>
          </w:p>
        </w:tc>
      </w:tr>
      <w:tr w:rsidR="006D1E40" w14:paraId="2372FE50" w14:textId="77777777">
        <w:trPr>
          <w:trHeight w:val="331"/>
        </w:trPr>
        <w:tc>
          <w:tcPr>
            <w:tcW w:w="4687" w:type="dxa"/>
          </w:tcPr>
          <w:p w14:paraId="095BD7D0" w14:textId="28B5F2F7" w:rsidR="006D1E40" w:rsidRDefault="00000000">
            <w:pPr>
              <w:pStyle w:val="TableParagraph"/>
              <w:spacing w:before="9" w:line="302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semestrul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AD45B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D45B7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A</w:t>
            </w:r>
          </w:p>
        </w:tc>
      </w:tr>
    </w:tbl>
    <w:p w14:paraId="0D92FBF0" w14:textId="77777777" w:rsidR="006D1E40" w:rsidRDefault="006D1E40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D1E40" w14:paraId="4C7B9F30" w14:textId="77777777">
        <w:trPr>
          <w:trHeight w:val="276"/>
        </w:trPr>
        <w:tc>
          <w:tcPr>
            <w:tcW w:w="1052" w:type="dxa"/>
          </w:tcPr>
          <w:p w14:paraId="5AD7D47E" w14:textId="77777777" w:rsidR="006D1E40" w:rsidRDefault="00000000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</w:tcPr>
          <w:p w14:paraId="24FFC95B" w14:textId="77777777" w:rsidR="006D1E40" w:rsidRDefault="00000000">
            <w:pPr>
              <w:pStyle w:val="TableParagraph"/>
              <w:spacing w:before="3" w:line="25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right w:val="single" w:sz="24" w:space="0" w:color="000000"/>
            </w:tcBorders>
          </w:tcPr>
          <w:p w14:paraId="03DC6AE6" w14:textId="77777777" w:rsidR="006D1E40" w:rsidRDefault="00000000">
            <w:pPr>
              <w:pStyle w:val="TableParagraph"/>
              <w:spacing w:before="3" w:line="254" w:lineRule="exact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39FDADEE" w14:textId="77777777" w:rsidR="006D1E40" w:rsidRDefault="00000000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54065C06" w14:textId="77777777" w:rsidR="006D1E40" w:rsidRDefault="00000000">
            <w:pPr>
              <w:pStyle w:val="TableParagraph"/>
              <w:spacing w:before="3" w:line="254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130546D9" w14:textId="77777777" w:rsidR="006D1E40" w:rsidRDefault="00000000">
            <w:pPr>
              <w:pStyle w:val="TableParagraph"/>
              <w:spacing w:before="3" w:line="254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6D1E40" w14:paraId="3C160731" w14:textId="77777777">
        <w:trPr>
          <w:trHeight w:val="279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E2A8" w14:textId="77777777" w:rsidR="006D1E40" w:rsidRDefault="00000000">
            <w:pPr>
              <w:pStyle w:val="TableParagraph"/>
              <w:spacing w:line="259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2849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6FE0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F224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1C08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E2749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6D1E40" w14:paraId="5639572A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BD51" w14:textId="77777777" w:rsidR="006D1E40" w:rsidRDefault="00000000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9017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DCA1" w14:textId="78AF37D1" w:rsidR="006D1E40" w:rsidRDefault="006D1E40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DEEA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962FE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75A7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F81E93" w14:paraId="5CEB29F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DBBE" w14:textId="77777777" w:rsidR="00F81E93" w:rsidRDefault="00F81E93" w:rsidP="00F81E93">
            <w:pPr>
              <w:pStyle w:val="TableParagraph"/>
              <w:spacing w:before="203" w:line="281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0108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FEC8" w14:textId="74FD324D" w:rsidR="00F81E93" w:rsidRDefault="00F81E93" w:rsidP="00F81E93">
            <w:pPr>
              <w:pStyle w:val="TableParagraph"/>
              <w:spacing w:before="25" w:line="222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0B29" w14:textId="4258072B" w:rsidR="00F81E93" w:rsidRDefault="00F81E93" w:rsidP="00F81E93">
            <w:pPr>
              <w:pStyle w:val="TableParagraph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E8D5" w14:textId="76E034D9" w:rsidR="00F81E93" w:rsidRDefault="00F81E93" w:rsidP="00F81E93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>Sociologia artei</w:t>
            </w:r>
            <w:r>
              <w:rPr>
                <w:sz w:val="20"/>
              </w:rPr>
              <w:t xml:space="preserve">, Kányádi </w:t>
            </w: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EB0D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58F85401" w14:textId="77777777">
        <w:trPr>
          <w:trHeight w:val="60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A7B3" w14:textId="77777777" w:rsidR="00F81E93" w:rsidRDefault="00F81E93" w:rsidP="00F81E93">
            <w:pPr>
              <w:pStyle w:val="TableParagraph"/>
              <w:spacing w:before="28"/>
              <w:rPr>
                <w:sz w:val="24"/>
              </w:rPr>
            </w:pPr>
          </w:p>
          <w:p w14:paraId="2E4C613C" w14:textId="77777777" w:rsidR="00F81E93" w:rsidRDefault="00F81E93" w:rsidP="00F81E93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2483" w14:textId="455974C1" w:rsidR="00F81E93" w:rsidRDefault="00F81E93" w:rsidP="00F81E93">
            <w:pPr>
              <w:pStyle w:val="TableParagraph"/>
              <w:spacing w:before="25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8C48" w14:textId="3A83D226" w:rsidR="00F81E93" w:rsidRDefault="00F81E93" w:rsidP="00F81E93">
            <w:pPr>
              <w:pStyle w:val="TableParagraph"/>
              <w:spacing w:before="57" w:line="266" w:lineRule="auto"/>
              <w:ind w:left="44" w:right="201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8611" w14:textId="7D75272B" w:rsidR="00F81E93" w:rsidRDefault="00F81E93" w:rsidP="00F81E93">
            <w:pPr>
              <w:pStyle w:val="TableParagraph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00D5" w14:textId="616F764C" w:rsidR="00F81E93" w:rsidRDefault="00F81E93" w:rsidP="00F81E93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>Sociologia artei</w:t>
            </w:r>
            <w:r>
              <w:rPr>
                <w:sz w:val="20"/>
              </w:rPr>
              <w:t xml:space="preserve">, Kányádi </w:t>
            </w: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D03B" w14:textId="34EAD8CC" w:rsidR="00F81E93" w:rsidRDefault="00F81E93" w:rsidP="00F81E93">
            <w:pPr>
              <w:pStyle w:val="TableParagraph"/>
              <w:spacing w:before="57" w:line="266" w:lineRule="auto"/>
              <w:ind w:left="43"/>
              <w:rPr>
                <w:sz w:val="20"/>
              </w:rPr>
            </w:pPr>
          </w:p>
        </w:tc>
      </w:tr>
      <w:tr w:rsidR="00DA3CE1" w14:paraId="70AD41DD" w14:textId="77777777">
        <w:trPr>
          <w:trHeight w:val="64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8BC5" w14:textId="77777777" w:rsidR="00DA3CE1" w:rsidRDefault="00DA3CE1" w:rsidP="00DA3CE1">
            <w:pPr>
              <w:pStyle w:val="TableParagraph"/>
              <w:spacing w:before="66"/>
              <w:rPr>
                <w:sz w:val="24"/>
              </w:rPr>
            </w:pPr>
          </w:p>
          <w:p w14:paraId="3AEDE380" w14:textId="77777777" w:rsidR="00DA3CE1" w:rsidRDefault="00DA3CE1" w:rsidP="00DA3CE1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1518" w14:textId="63B1626F" w:rsidR="00DA3CE1" w:rsidRDefault="00DA3CE1" w:rsidP="00DA3CE1">
            <w:pPr>
              <w:pStyle w:val="TableParagraph"/>
              <w:spacing w:before="24"/>
              <w:ind w:left="44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216B" w14:textId="6E21BF63" w:rsidR="00DA3CE1" w:rsidRDefault="00DA3CE1" w:rsidP="00DA3CE1">
            <w:pPr>
              <w:pStyle w:val="TableParagraph"/>
              <w:spacing w:before="77" w:line="266" w:lineRule="auto"/>
              <w:ind w:left="44" w:right="201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00EC" w14:textId="6A6D4C1F" w:rsidR="00DA3CE1" w:rsidRDefault="00DA3CE1" w:rsidP="00DA3CE1">
            <w:pPr>
              <w:pStyle w:val="TableParagraph"/>
              <w:spacing w:before="24"/>
              <w:ind w:left="44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4B0E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3273" w14:textId="308BD138" w:rsidR="00DA3CE1" w:rsidRDefault="00DA3CE1" w:rsidP="00DA3CE1">
            <w:pPr>
              <w:pStyle w:val="TableParagraph"/>
              <w:spacing w:before="77" w:line="266" w:lineRule="auto"/>
              <w:ind w:left="43"/>
              <w:rPr>
                <w:sz w:val="20"/>
              </w:rPr>
            </w:pPr>
          </w:p>
        </w:tc>
      </w:tr>
      <w:tr w:rsidR="00DA3CE1" w14:paraId="56ECAAB2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9E31" w14:textId="77777777" w:rsidR="00DA3CE1" w:rsidRDefault="00DA3CE1" w:rsidP="00DA3CE1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4FC6" w14:textId="31FBB676" w:rsidR="00DA3CE1" w:rsidRDefault="00DA3CE1" w:rsidP="00DA3CE1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B979" w14:textId="1DB73F6D" w:rsidR="00DA3CE1" w:rsidRDefault="00DA3CE1" w:rsidP="00DA3CE1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, Bodoni DT,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234F" w14:textId="2E6D0747" w:rsidR="00DA3CE1" w:rsidRDefault="00DA3CE1" w:rsidP="00DA3CE1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779E6B0F" w14:textId="00350EF9" w:rsidR="00DA3CE1" w:rsidRDefault="00DA3CE1" w:rsidP="00DA3CE1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04BB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82B29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</w:tr>
      <w:tr w:rsidR="00DA3CE1" w14:paraId="3D5D2C72" w14:textId="77777777">
        <w:trPr>
          <w:trHeight w:val="57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5098" w14:textId="77777777" w:rsidR="00DA3CE1" w:rsidRDefault="00DA3CE1" w:rsidP="00DA3CE1">
            <w:pPr>
              <w:pStyle w:val="TableParagraph"/>
              <w:spacing w:before="272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C092" w14:textId="59AED399" w:rsidR="00DA3CE1" w:rsidRDefault="00DA3CE1" w:rsidP="00DA3CE1">
            <w:pPr>
              <w:pStyle w:val="TableParagraph"/>
              <w:spacing w:before="41" w:line="266" w:lineRule="auto"/>
              <w:ind w:left="44" w:right="200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6359" w14:textId="0DDC9DC9" w:rsidR="00DA3CE1" w:rsidRDefault="00F81E93" w:rsidP="00DA3CE1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, Bodoni DT,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92E0" w14:textId="77777777" w:rsidR="00DA3CE1" w:rsidRDefault="00DA3CE1" w:rsidP="00DA3CE1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792342DD" w14:textId="7CBA597D" w:rsidR="00DA3CE1" w:rsidRDefault="00DA3CE1" w:rsidP="00DA3CE1">
            <w:pPr>
              <w:pStyle w:val="TableParagraph"/>
              <w:spacing w:before="24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0A66" w14:textId="7EE61347" w:rsidR="00DA3CE1" w:rsidRDefault="00DA3CE1" w:rsidP="00DA3CE1">
            <w:pPr>
              <w:pStyle w:val="TableParagraph"/>
              <w:spacing w:before="36" w:line="266" w:lineRule="auto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0DD79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</w:tr>
      <w:tr w:rsidR="00DA3CE1" w14:paraId="4E7AF1C8" w14:textId="77777777">
        <w:trPr>
          <w:trHeight w:val="55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E1D0" w14:textId="77777777" w:rsidR="00DA3CE1" w:rsidRDefault="00DA3CE1" w:rsidP="00DA3CE1">
            <w:pPr>
              <w:pStyle w:val="TableParagraph"/>
              <w:spacing w:before="254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BE95" w14:textId="33FB0581" w:rsidR="00DA3CE1" w:rsidRDefault="00DA3CE1" w:rsidP="00DA3CE1">
            <w:pPr>
              <w:pStyle w:val="TableParagraph"/>
              <w:spacing w:before="11" w:line="250" w:lineRule="atLeast"/>
              <w:ind w:left="44" w:right="200"/>
              <w:rPr>
                <w:sz w:val="20"/>
              </w:rPr>
            </w:pPr>
            <w:r w:rsidRPr="002F6032">
              <w:rPr>
                <w:sz w:val="20"/>
              </w:rPr>
              <w:t>Dimensiuni sociale ale artei aplicate,</w:t>
            </w:r>
            <w:r w:rsidRPr="002F6032">
              <w:rPr>
                <w:spacing w:val="-6"/>
                <w:sz w:val="20"/>
              </w:rPr>
              <w:t xml:space="preserve"> Bartha Sándor, </w:t>
            </w:r>
            <w:r w:rsidRPr="002F6032">
              <w:rPr>
                <w:spacing w:val="-5"/>
                <w:sz w:val="20"/>
              </w:rPr>
              <w:t>PF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21AF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0082" w14:textId="77777777" w:rsidR="00DA3CE1" w:rsidRDefault="00DA3CE1" w:rsidP="00DA3CE1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75762251" w14:textId="12082484" w:rsidR="00DA3CE1" w:rsidRDefault="00DA3CE1" w:rsidP="00DA3C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856C" w14:textId="5B7E8500" w:rsidR="00DA3CE1" w:rsidRDefault="00DA3CE1" w:rsidP="00DA3CE1">
            <w:pPr>
              <w:pStyle w:val="TableParagraph"/>
              <w:spacing w:before="17" w:line="266" w:lineRule="auto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E4DC8" w14:textId="77777777" w:rsidR="00DA3CE1" w:rsidRDefault="00DA3CE1" w:rsidP="00DA3CE1">
            <w:pPr>
              <w:pStyle w:val="TableParagraph"/>
              <w:rPr>
                <w:sz w:val="20"/>
              </w:rPr>
            </w:pPr>
          </w:p>
        </w:tc>
      </w:tr>
    </w:tbl>
    <w:p w14:paraId="5D9A76DF" w14:textId="77777777" w:rsidR="006D1E40" w:rsidRDefault="006D1E40">
      <w:pPr>
        <w:pStyle w:val="TableParagraph"/>
        <w:rPr>
          <w:sz w:val="20"/>
        </w:rPr>
        <w:sectPr w:rsidR="006D1E40">
          <w:pgSz w:w="15840" w:h="12240" w:orient="landscape"/>
          <w:pgMar w:top="1100" w:right="1080" w:bottom="280" w:left="720" w:header="720" w:footer="720" w:gutter="0"/>
          <w:cols w:space="720"/>
        </w:sectPr>
      </w:pPr>
    </w:p>
    <w:p w14:paraId="09CF3476" w14:textId="77777777" w:rsidR="006D1E40" w:rsidRDefault="006D1E40">
      <w:pPr>
        <w:spacing w:before="1"/>
        <w:rPr>
          <w:rFonts w:ascii="Times New Roman"/>
          <w:sz w:val="2"/>
        </w:rPr>
      </w:pPr>
    </w:p>
    <w:tbl>
      <w:tblPr>
        <w:tblW w:w="0" w:type="auto"/>
        <w:tblInd w:w="5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</w:tblGrid>
      <w:tr w:rsidR="006D1E40" w14:paraId="737B1057" w14:textId="77777777">
        <w:trPr>
          <w:trHeight w:val="499"/>
        </w:trPr>
        <w:tc>
          <w:tcPr>
            <w:tcW w:w="4687" w:type="dxa"/>
          </w:tcPr>
          <w:p w14:paraId="6D1C5879" w14:textId="77777777" w:rsidR="006D1E40" w:rsidRDefault="00000000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COMUNICARE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VIZUALĂ</w:t>
            </w:r>
          </w:p>
        </w:tc>
      </w:tr>
      <w:tr w:rsidR="006D1E40" w14:paraId="475B2C77" w14:textId="77777777">
        <w:trPr>
          <w:trHeight w:val="457"/>
        </w:trPr>
        <w:tc>
          <w:tcPr>
            <w:tcW w:w="4687" w:type="dxa"/>
          </w:tcPr>
          <w:p w14:paraId="532ED982" w14:textId="3727FA0E" w:rsidR="006D1E40" w:rsidRDefault="00000000">
            <w:pPr>
              <w:pStyle w:val="TableParagraph"/>
              <w:spacing w:before="135" w:line="302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semestrul </w:t>
            </w:r>
            <w:r w:rsidR="00AD45B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D45B7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B</w:t>
            </w:r>
          </w:p>
        </w:tc>
      </w:tr>
    </w:tbl>
    <w:p w14:paraId="0FC59BB6" w14:textId="77777777" w:rsidR="006D1E40" w:rsidRDefault="006D1E40">
      <w:pPr>
        <w:rPr>
          <w:rFonts w:ascii="Times New Roman"/>
          <w:sz w:val="20"/>
        </w:rPr>
      </w:pPr>
    </w:p>
    <w:p w14:paraId="2AF35DB9" w14:textId="77777777" w:rsidR="006D1E40" w:rsidRDefault="006D1E40">
      <w:pPr>
        <w:spacing w:before="107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D1E40" w14:paraId="7D0AD78D" w14:textId="77777777">
        <w:trPr>
          <w:trHeight w:val="852"/>
        </w:trPr>
        <w:tc>
          <w:tcPr>
            <w:tcW w:w="1052" w:type="dxa"/>
            <w:tcBorders>
              <w:bottom w:val="single" w:sz="8" w:space="0" w:color="000000"/>
            </w:tcBorders>
          </w:tcPr>
          <w:p w14:paraId="555F5C6B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46696962" w14:textId="77777777" w:rsidR="006D1E40" w:rsidRDefault="00000000">
            <w:pPr>
              <w:pStyle w:val="TableParagraph"/>
              <w:spacing w:before="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54FCBFC0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7F54F8D8" w14:textId="77777777" w:rsidR="006D1E40" w:rsidRDefault="00000000">
            <w:pPr>
              <w:pStyle w:val="TableParagraph"/>
              <w:spacing w:before="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bottom w:val="single" w:sz="8" w:space="0" w:color="000000"/>
              <w:right w:val="single" w:sz="24" w:space="0" w:color="000000"/>
            </w:tcBorders>
          </w:tcPr>
          <w:p w14:paraId="79DB7D56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74644AA5" w14:textId="77777777" w:rsidR="006D1E40" w:rsidRDefault="00000000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6908644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317BAEF4" w14:textId="77777777" w:rsidR="006D1E40" w:rsidRDefault="00000000">
            <w:pPr>
              <w:pStyle w:val="TableParagraph"/>
              <w:spacing w:before="1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0F38EB8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4AB71F01" w14:textId="77777777" w:rsidR="006D1E40" w:rsidRDefault="00000000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  <w:bottom w:val="single" w:sz="8" w:space="0" w:color="000000"/>
            </w:tcBorders>
          </w:tcPr>
          <w:p w14:paraId="6E2D546F" w14:textId="77777777" w:rsidR="006D1E40" w:rsidRDefault="006D1E40">
            <w:pPr>
              <w:pStyle w:val="TableParagraph"/>
              <w:spacing w:before="7"/>
              <w:rPr>
                <w:sz w:val="24"/>
              </w:rPr>
            </w:pPr>
          </w:p>
          <w:p w14:paraId="5C0D15D1" w14:textId="77777777" w:rsidR="006D1E40" w:rsidRDefault="00000000">
            <w:pPr>
              <w:pStyle w:val="TableParagraph"/>
              <w:spacing w:before="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6D1E40" w14:paraId="00A14DDD" w14:textId="77777777">
        <w:trPr>
          <w:trHeight w:val="29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3A41" w14:textId="77777777" w:rsidR="006D1E40" w:rsidRDefault="00000000">
            <w:pPr>
              <w:pStyle w:val="TableParagraph"/>
              <w:spacing w:line="273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972C" w14:textId="4EA7D2E0" w:rsidR="006D1E40" w:rsidRDefault="00AD45B7">
            <w:pPr>
              <w:pStyle w:val="TableParagraph"/>
              <w:rPr>
                <w:sz w:val="20"/>
              </w:rPr>
            </w:pPr>
            <w:r w:rsidRPr="00AD45B7">
              <w:rPr>
                <w:sz w:val="20"/>
              </w:rPr>
              <w:t>Arta contemporană și reclama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Kelemen Attila, P</w:t>
            </w:r>
            <w:r>
              <w:rPr>
                <w:sz w:val="20"/>
              </w:rPr>
              <w:t xml:space="preserve">F1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385F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4FA2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B964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0C5F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6D1E40" w14:paraId="0A26317B" w14:textId="77777777">
        <w:trPr>
          <w:trHeight w:val="75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D75A" w14:textId="77777777" w:rsidR="006D1E40" w:rsidRDefault="006D1E40">
            <w:pPr>
              <w:pStyle w:val="TableParagraph"/>
              <w:spacing w:before="179"/>
              <w:rPr>
                <w:sz w:val="24"/>
              </w:rPr>
            </w:pPr>
          </w:p>
          <w:p w14:paraId="51366DC8" w14:textId="77777777" w:rsidR="006D1E40" w:rsidRDefault="00000000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7370" w14:textId="54179414" w:rsidR="006D1E40" w:rsidRDefault="00AD45B7">
            <w:pPr>
              <w:pStyle w:val="TableParagraph"/>
              <w:rPr>
                <w:sz w:val="20"/>
              </w:rPr>
            </w:pPr>
            <w:r w:rsidRPr="00AD45B7">
              <w:rPr>
                <w:sz w:val="20"/>
              </w:rPr>
              <w:t>Arta contemporană și reclama</w:t>
            </w:r>
            <w:r>
              <w:rPr>
                <w:sz w:val="20"/>
              </w:rPr>
              <w:t xml:space="preserve">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6B1A" w14:textId="126D6FD5" w:rsidR="006D1E40" w:rsidRDefault="006D1E40">
            <w:pPr>
              <w:pStyle w:val="TableParagraph"/>
              <w:spacing w:before="218" w:line="266" w:lineRule="auto"/>
              <w:ind w:left="44" w:right="39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8EFF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C292" w14:textId="77777777" w:rsidR="006D1E40" w:rsidRDefault="006D1E4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57A4" w14:textId="77777777" w:rsidR="006D1E40" w:rsidRDefault="006D1E40">
            <w:pPr>
              <w:pStyle w:val="TableParagraph"/>
              <w:rPr>
                <w:sz w:val="20"/>
              </w:rPr>
            </w:pPr>
          </w:p>
        </w:tc>
      </w:tr>
      <w:tr w:rsidR="00AD45B7" w14:paraId="2EF1472C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FBBF" w14:textId="77777777" w:rsidR="00AD45B7" w:rsidRDefault="00AD45B7" w:rsidP="00AD45B7">
            <w:pPr>
              <w:pStyle w:val="TableParagraph"/>
              <w:spacing w:before="188"/>
              <w:rPr>
                <w:sz w:val="24"/>
              </w:rPr>
            </w:pPr>
          </w:p>
          <w:p w14:paraId="4F7AB3D7" w14:textId="77777777" w:rsidR="00AD45B7" w:rsidRDefault="00AD45B7" w:rsidP="00AD45B7">
            <w:pPr>
              <w:pStyle w:val="TableParagraph"/>
              <w:spacing w:before="1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16D9" w14:textId="2798B66F" w:rsidR="00AD45B7" w:rsidRDefault="00AD45B7" w:rsidP="00AD45B7">
            <w:pPr>
              <w:pStyle w:val="TableParagraph"/>
              <w:rPr>
                <w:sz w:val="20"/>
              </w:rPr>
            </w:pPr>
            <w:r w:rsidRPr="00AD45B7">
              <w:rPr>
                <w:sz w:val="20"/>
              </w:rPr>
              <w:t>Arta contemporană și reclama</w:t>
            </w:r>
            <w:r>
              <w:rPr>
                <w:sz w:val="20"/>
              </w:rPr>
              <w:t xml:space="preserve">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135" w14:textId="42D3A202" w:rsidR="00AD45B7" w:rsidRDefault="00AD45B7" w:rsidP="00AD45B7">
            <w:pPr>
              <w:pStyle w:val="TableParagraph"/>
              <w:rPr>
                <w:sz w:val="20"/>
              </w:rPr>
            </w:pPr>
            <w:r w:rsidRPr="00AD45B7">
              <w:rPr>
                <w:sz w:val="20"/>
              </w:rPr>
              <w:t xml:space="preserve">Creativitate </w:t>
            </w:r>
            <w:proofErr w:type="spellStart"/>
            <w:r w:rsidRPr="00AD45B7">
              <w:rPr>
                <w:sz w:val="20"/>
              </w:rPr>
              <w:t>şi</w:t>
            </w:r>
            <w:proofErr w:type="spellEnd"/>
            <w:r w:rsidRPr="00AD45B7">
              <w:rPr>
                <w:sz w:val="20"/>
              </w:rPr>
              <w:t xml:space="preserve"> cercetare în domeniul grafic designului</w:t>
            </w:r>
            <w:r>
              <w:rPr>
                <w:sz w:val="20"/>
              </w:rPr>
              <w:t>,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F1A9" w14:textId="77777777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728F37F1" w14:textId="548CD8F4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7BEF" w14:textId="05E7B2B8" w:rsidR="00AD45B7" w:rsidRDefault="00AD45B7" w:rsidP="00AD45B7">
            <w:pPr>
              <w:pStyle w:val="TableParagraph"/>
              <w:spacing w:before="24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F381" w14:textId="626CE059" w:rsidR="00AD45B7" w:rsidRDefault="00AD45B7" w:rsidP="00AD45B7">
            <w:pPr>
              <w:pStyle w:val="TableParagraph"/>
              <w:spacing w:before="24"/>
              <w:ind w:left="43"/>
              <w:rPr>
                <w:sz w:val="20"/>
              </w:rPr>
            </w:pPr>
          </w:p>
        </w:tc>
      </w:tr>
      <w:tr w:rsidR="00AD45B7" w14:paraId="2ED6B340" w14:textId="77777777">
        <w:trPr>
          <w:trHeight w:val="75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3C5F" w14:textId="77777777" w:rsidR="00AD45B7" w:rsidRDefault="00AD45B7" w:rsidP="00AD45B7">
            <w:pPr>
              <w:pStyle w:val="TableParagraph"/>
              <w:spacing w:before="179"/>
              <w:rPr>
                <w:sz w:val="24"/>
              </w:rPr>
            </w:pPr>
          </w:p>
          <w:p w14:paraId="49CCFD1A" w14:textId="77777777" w:rsidR="00AD45B7" w:rsidRDefault="00AD45B7" w:rsidP="00AD45B7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66280" w14:textId="6FC1A51D" w:rsidR="00AD45B7" w:rsidRDefault="00AD45B7" w:rsidP="00AD45B7">
            <w:pPr>
              <w:pStyle w:val="TableParagraph"/>
              <w:spacing w:before="24"/>
              <w:ind w:left="44"/>
              <w:rPr>
                <w:sz w:val="20"/>
              </w:rPr>
            </w:pPr>
            <w:r w:rsidRPr="00AD45B7">
              <w:rPr>
                <w:sz w:val="20"/>
              </w:rPr>
              <w:t>Arta contemporană și reclama</w:t>
            </w:r>
            <w:r>
              <w:rPr>
                <w:sz w:val="20"/>
              </w:rPr>
              <w:t xml:space="preserve">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CFBF" w14:textId="4BFB0895" w:rsidR="00AD45B7" w:rsidRDefault="00AD45B7" w:rsidP="00AD45B7">
            <w:pPr>
              <w:pStyle w:val="TableParagraph"/>
              <w:rPr>
                <w:sz w:val="20"/>
              </w:rPr>
            </w:pPr>
            <w:r w:rsidRPr="00B5161E">
              <w:rPr>
                <w:sz w:val="20"/>
              </w:rPr>
              <w:t xml:space="preserve">Creativitate </w:t>
            </w:r>
            <w:proofErr w:type="spellStart"/>
            <w:r w:rsidRPr="00B5161E">
              <w:rPr>
                <w:sz w:val="20"/>
              </w:rPr>
              <w:t>şi</w:t>
            </w:r>
            <w:proofErr w:type="spellEnd"/>
            <w:r w:rsidRPr="00B5161E">
              <w:rPr>
                <w:sz w:val="20"/>
              </w:rPr>
              <w:t xml:space="preserve"> cercetare în domeniul grafic designului,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F7E9" w14:textId="77777777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7637A6FA" w14:textId="5B12755E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A411" w14:textId="6FB5EB04" w:rsidR="00AD45B7" w:rsidRDefault="00AD45B7" w:rsidP="00AD45B7">
            <w:pPr>
              <w:pStyle w:val="TableParagraph"/>
              <w:spacing w:before="24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5C38" w14:textId="24BFDE0A" w:rsidR="00AD45B7" w:rsidRDefault="00AD45B7" w:rsidP="00AD45B7">
            <w:pPr>
              <w:pStyle w:val="TableParagraph"/>
              <w:spacing w:before="24"/>
              <w:ind w:left="43"/>
              <w:rPr>
                <w:sz w:val="20"/>
              </w:rPr>
            </w:pPr>
          </w:p>
        </w:tc>
      </w:tr>
      <w:tr w:rsidR="00AD45B7" w14:paraId="2952A698" w14:textId="77777777">
        <w:trPr>
          <w:trHeight w:val="5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6F18" w14:textId="77777777" w:rsidR="00AD45B7" w:rsidRDefault="00AD45B7" w:rsidP="00AD45B7">
            <w:pPr>
              <w:pStyle w:val="TableParagraph"/>
              <w:spacing w:before="21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2F33" w14:textId="2EE4D07E" w:rsidR="00AD45B7" w:rsidRDefault="00AD45B7" w:rsidP="00AD45B7">
            <w:pPr>
              <w:pStyle w:val="TableParagraph"/>
              <w:spacing w:before="25" w:line="226" w:lineRule="exact"/>
              <w:ind w:left="44"/>
              <w:rPr>
                <w:sz w:val="20"/>
              </w:rPr>
            </w:pPr>
            <w:r w:rsidRPr="00AD45B7">
              <w:rPr>
                <w:sz w:val="20"/>
              </w:rPr>
              <w:t xml:space="preserve">Creativitate </w:t>
            </w:r>
            <w:proofErr w:type="spellStart"/>
            <w:r w:rsidRPr="00AD45B7">
              <w:rPr>
                <w:sz w:val="20"/>
              </w:rPr>
              <w:t>şi</w:t>
            </w:r>
            <w:proofErr w:type="spellEnd"/>
            <w:r w:rsidRPr="00AD45B7">
              <w:rPr>
                <w:sz w:val="20"/>
              </w:rPr>
              <w:t xml:space="preserve"> cercetare în domeniul grafic designului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7A21" w14:textId="4FAB6537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>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59FE" w14:textId="77777777" w:rsidR="00AD45B7" w:rsidRDefault="00AD45B7" w:rsidP="00AD45B7">
            <w:pPr>
              <w:pStyle w:val="TableParagraph"/>
              <w:spacing w:before="12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5"/>
                <w:sz w:val="20"/>
              </w:rPr>
              <w:t>,</w:t>
            </w:r>
          </w:p>
          <w:p w14:paraId="72C7E279" w14:textId="37184DCD" w:rsidR="00AD45B7" w:rsidRDefault="00AD45B7" w:rsidP="00AD45B7">
            <w:pPr>
              <w:pStyle w:val="TableParagraph"/>
              <w:spacing w:before="25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37BC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2A32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18FDD148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D44E" w14:textId="77777777" w:rsidR="00AD45B7" w:rsidRDefault="00AD45B7" w:rsidP="00AD45B7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A7AF" w14:textId="2230054B" w:rsidR="00AD45B7" w:rsidRDefault="00AD45B7" w:rsidP="00AD45B7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 w:rsidRPr="00B5161E">
              <w:rPr>
                <w:sz w:val="20"/>
              </w:rPr>
              <w:t xml:space="preserve">Creativitate </w:t>
            </w:r>
            <w:proofErr w:type="spellStart"/>
            <w:r w:rsidRPr="00B5161E">
              <w:rPr>
                <w:sz w:val="20"/>
              </w:rPr>
              <w:t>şi</w:t>
            </w:r>
            <w:proofErr w:type="spellEnd"/>
            <w:r w:rsidRPr="00B5161E">
              <w:rPr>
                <w:sz w:val="20"/>
              </w:rPr>
              <w:t xml:space="preserve"> cercetare în domeniul grafic designului,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2C37" w14:textId="7D56D7F4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Teorii estetice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contemp</w:t>
            </w:r>
            <w:proofErr w:type="spellEnd"/>
            <w:r>
              <w:rPr>
                <w:sz w:val="20"/>
              </w:rPr>
              <w:t>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9992" w14:textId="14029637" w:rsidR="00AD45B7" w:rsidRDefault="00AD45B7" w:rsidP="00AD45B7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4517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4F08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3110989D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75CB" w14:textId="77777777" w:rsidR="00AD45B7" w:rsidRDefault="00AD45B7" w:rsidP="00AD45B7">
            <w:pPr>
              <w:pStyle w:val="TableParagraph"/>
              <w:spacing w:before="212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81C8" w14:textId="06B1A9F4" w:rsidR="00AD45B7" w:rsidRDefault="00AD45B7" w:rsidP="00AD45B7">
            <w:pPr>
              <w:pStyle w:val="TableParagraph"/>
              <w:spacing w:before="24"/>
              <w:ind w:left="44"/>
              <w:rPr>
                <w:sz w:val="20"/>
              </w:rPr>
            </w:pPr>
            <w:r w:rsidRPr="00B5161E">
              <w:rPr>
                <w:sz w:val="20"/>
              </w:rPr>
              <w:t xml:space="preserve">Creativitate </w:t>
            </w:r>
            <w:proofErr w:type="spellStart"/>
            <w:r w:rsidRPr="00B5161E">
              <w:rPr>
                <w:sz w:val="20"/>
              </w:rPr>
              <w:t>şi</w:t>
            </w:r>
            <w:proofErr w:type="spellEnd"/>
            <w:r w:rsidRPr="00B5161E">
              <w:rPr>
                <w:sz w:val="20"/>
              </w:rPr>
              <w:t xml:space="preserve"> cercetare în domeniul grafic designului,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E4EF" w14:textId="0823FC68" w:rsidR="00AD45B7" w:rsidRDefault="00AD45B7" w:rsidP="00AD45B7">
            <w:pPr>
              <w:pStyle w:val="TableParagraph"/>
              <w:spacing w:before="24" w:line="226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E914" w14:textId="19C964B3" w:rsidR="00AD45B7" w:rsidRDefault="00AD45B7" w:rsidP="00AD45B7">
            <w:pPr>
              <w:pStyle w:val="TableParagraph"/>
              <w:spacing w:before="24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903D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442E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  <w:tr w:rsidR="00AD45B7" w14:paraId="4A22BD08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9B32" w14:textId="77777777" w:rsidR="00AD45B7" w:rsidRDefault="00AD45B7" w:rsidP="00AD45B7">
            <w:pPr>
              <w:pStyle w:val="TableParagraph"/>
              <w:spacing w:before="212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C75C" w14:textId="4CA288F8" w:rsidR="00AD45B7" w:rsidRDefault="00AD45B7" w:rsidP="00AD45B7">
            <w:pPr>
              <w:pStyle w:val="TableParagraph"/>
              <w:spacing w:before="24"/>
              <w:ind w:left="44"/>
              <w:rPr>
                <w:sz w:val="20"/>
              </w:rPr>
            </w:pPr>
            <w:r w:rsidRPr="00B5161E">
              <w:rPr>
                <w:sz w:val="20"/>
              </w:rPr>
              <w:t xml:space="preserve">Creativitate </w:t>
            </w:r>
            <w:proofErr w:type="spellStart"/>
            <w:r w:rsidRPr="00B5161E">
              <w:rPr>
                <w:sz w:val="20"/>
              </w:rPr>
              <w:t>şi</w:t>
            </w:r>
            <w:proofErr w:type="spellEnd"/>
            <w:r w:rsidRPr="00B5161E">
              <w:rPr>
                <w:sz w:val="20"/>
              </w:rPr>
              <w:t xml:space="preserve"> cercetare în domeniul grafic designului, Kelemen Attila,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5203" w14:textId="6796CA9D" w:rsidR="00AD45B7" w:rsidRDefault="00AD45B7" w:rsidP="00AD45B7">
            <w:pPr>
              <w:pStyle w:val="TableParagraph"/>
              <w:spacing w:before="24" w:line="226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167A" w14:textId="5E28E883" w:rsidR="00AD45B7" w:rsidRDefault="00AD45B7" w:rsidP="00AD45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Studiul mediilor experimentale,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3AE9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C865" w14:textId="77777777" w:rsidR="00AD45B7" w:rsidRDefault="00AD45B7" w:rsidP="00AD45B7">
            <w:pPr>
              <w:pStyle w:val="TableParagraph"/>
              <w:rPr>
                <w:sz w:val="20"/>
              </w:rPr>
            </w:pPr>
          </w:p>
        </w:tc>
      </w:tr>
    </w:tbl>
    <w:p w14:paraId="31BABCCA" w14:textId="77777777" w:rsidR="006D1E40" w:rsidRDefault="006D1E40">
      <w:pPr>
        <w:pStyle w:val="TableParagraph"/>
        <w:rPr>
          <w:sz w:val="20"/>
        </w:rPr>
        <w:sectPr w:rsidR="006D1E40">
          <w:pgSz w:w="15840" w:h="12240" w:orient="landscape"/>
          <w:pgMar w:top="1100" w:right="1080" w:bottom="280" w:left="720" w:header="720" w:footer="720" w:gutter="0"/>
          <w:cols w:space="720"/>
        </w:sectPr>
      </w:pPr>
    </w:p>
    <w:p w14:paraId="63E965E6" w14:textId="77777777" w:rsidR="006D1E40" w:rsidRDefault="006D1E40">
      <w:pPr>
        <w:spacing w:before="1"/>
        <w:rPr>
          <w:rFonts w:ascii="Times New Roman"/>
          <w:sz w:val="2"/>
        </w:rPr>
      </w:pPr>
    </w:p>
    <w:tbl>
      <w:tblPr>
        <w:tblW w:w="0" w:type="auto"/>
        <w:tblInd w:w="5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7"/>
      </w:tblGrid>
      <w:tr w:rsidR="006D1E40" w14:paraId="23427365" w14:textId="77777777">
        <w:trPr>
          <w:trHeight w:val="373"/>
        </w:trPr>
        <w:tc>
          <w:tcPr>
            <w:tcW w:w="4687" w:type="dxa"/>
          </w:tcPr>
          <w:p w14:paraId="0BF72491" w14:textId="77777777" w:rsidR="006D1E40" w:rsidRDefault="00000000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COMUNICARE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VIZUALĂ</w:t>
            </w:r>
          </w:p>
        </w:tc>
      </w:tr>
      <w:tr w:rsidR="006D1E40" w14:paraId="210D0C09" w14:textId="77777777">
        <w:trPr>
          <w:trHeight w:val="331"/>
        </w:trPr>
        <w:tc>
          <w:tcPr>
            <w:tcW w:w="4687" w:type="dxa"/>
          </w:tcPr>
          <w:p w14:paraId="47519D51" w14:textId="1E325FD4" w:rsidR="006D1E40" w:rsidRDefault="00000000">
            <w:pPr>
              <w:pStyle w:val="TableParagraph"/>
              <w:spacing w:before="9" w:line="302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semestrul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F81E93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B</w:t>
            </w:r>
          </w:p>
        </w:tc>
      </w:tr>
    </w:tbl>
    <w:p w14:paraId="0C93866C" w14:textId="77777777" w:rsidR="006D1E40" w:rsidRDefault="006D1E40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D1E40" w14:paraId="26E99EB5" w14:textId="77777777">
        <w:trPr>
          <w:trHeight w:val="276"/>
        </w:trPr>
        <w:tc>
          <w:tcPr>
            <w:tcW w:w="1052" w:type="dxa"/>
          </w:tcPr>
          <w:p w14:paraId="129885D9" w14:textId="77777777" w:rsidR="006D1E40" w:rsidRDefault="00000000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</w:tcPr>
          <w:p w14:paraId="00539A8C" w14:textId="77777777" w:rsidR="006D1E40" w:rsidRDefault="00000000">
            <w:pPr>
              <w:pStyle w:val="TableParagraph"/>
              <w:spacing w:before="3" w:line="25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right w:val="single" w:sz="24" w:space="0" w:color="000000"/>
            </w:tcBorders>
          </w:tcPr>
          <w:p w14:paraId="225C8FA1" w14:textId="77777777" w:rsidR="006D1E40" w:rsidRDefault="00000000">
            <w:pPr>
              <w:pStyle w:val="TableParagraph"/>
              <w:spacing w:before="3" w:line="254" w:lineRule="exact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53FED1C1" w14:textId="77777777" w:rsidR="006D1E40" w:rsidRDefault="00000000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71C1BF2A" w14:textId="77777777" w:rsidR="006D1E40" w:rsidRDefault="00000000">
            <w:pPr>
              <w:pStyle w:val="TableParagraph"/>
              <w:spacing w:before="3" w:line="254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30CF973C" w14:textId="77777777" w:rsidR="006D1E40" w:rsidRDefault="00000000">
            <w:pPr>
              <w:pStyle w:val="TableParagraph"/>
              <w:spacing w:before="3" w:line="254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F81E93" w14:paraId="1E162B79" w14:textId="77777777">
        <w:trPr>
          <w:trHeight w:val="279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4B49" w14:textId="77777777" w:rsidR="00F81E93" w:rsidRDefault="00F81E93" w:rsidP="00F81E93">
            <w:pPr>
              <w:pStyle w:val="TableParagraph"/>
              <w:spacing w:line="259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1EF0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BAED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D27D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EEB0" w14:textId="6E6956CD" w:rsidR="00F81E93" w:rsidRDefault="00F81E93" w:rsidP="00F81E93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>Sociologia artei</w:t>
            </w:r>
            <w:r>
              <w:rPr>
                <w:sz w:val="20"/>
              </w:rPr>
              <w:t xml:space="preserve">, Horvath Gizela,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915B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19F8C6A9" w14:textId="77777777">
        <w:trPr>
          <w:trHeight w:val="29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8B83" w14:textId="77777777" w:rsidR="00F81E93" w:rsidRDefault="00F81E93" w:rsidP="00F81E93">
            <w:pPr>
              <w:pStyle w:val="TableParagraph"/>
              <w:spacing w:line="272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F02B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5159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B838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23F8" w14:textId="5A33DBB3" w:rsidR="00F81E93" w:rsidRDefault="00F81E93" w:rsidP="00F81E93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>Sociologia artei</w:t>
            </w:r>
            <w:r>
              <w:rPr>
                <w:sz w:val="20"/>
              </w:rPr>
              <w:t xml:space="preserve">, Horvath Gizela,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C2F3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6E5CA70A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07D3" w14:textId="77777777" w:rsidR="00F81E93" w:rsidRDefault="00F81E93" w:rsidP="00F81E93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1FF6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5F1F" w14:textId="49185228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3401" w14:textId="45149256" w:rsidR="00F81E93" w:rsidRDefault="00F81E93" w:rsidP="00F81E93">
            <w:pPr>
              <w:pStyle w:val="TableParagraph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4B28" w14:textId="77777777" w:rsidR="00F81E93" w:rsidRDefault="00F81E93" w:rsidP="00F81E93">
            <w:pPr>
              <w:pStyle w:val="TableParagraph"/>
              <w:spacing w:before="34"/>
              <w:rPr>
                <w:sz w:val="20"/>
              </w:rPr>
            </w:pPr>
          </w:p>
          <w:p w14:paraId="4FB5DB0F" w14:textId="5ECFEAF0" w:rsidR="00F81E93" w:rsidRDefault="00F81E93" w:rsidP="00F81E93">
            <w:pPr>
              <w:pStyle w:val="TableParagraph"/>
              <w:rPr>
                <w:sz w:val="20"/>
              </w:rPr>
            </w:pPr>
            <w:r w:rsidRPr="00F81E93">
              <w:rPr>
                <w:sz w:val="20"/>
              </w:rPr>
              <w:t>Designul aplicațiilor Web</w:t>
            </w:r>
            <w:r>
              <w:rPr>
                <w:sz w:val="20"/>
              </w:rPr>
              <w:t xml:space="preserve">, Bodoni DT,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1C058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75828AC6" w14:textId="77777777">
        <w:trPr>
          <w:trHeight w:val="7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17E0" w14:textId="77777777" w:rsidR="00F81E93" w:rsidRDefault="00F81E93" w:rsidP="00F81E93">
            <w:pPr>
              <w:pStyle w:val="TableParagraph"/>
              <w:spacing w:before="189"/>
              <w:rPr>
                <w:sz w:val="24"/>
              </w:rPr>
            </w:pPr>
          </w:p>
          <w:p w14:paraId="3A7DE649" w14:textId="77777777" w:rsidR="00F81E93" w:rsidRDefault="00F81E93" w:rsidP="00F81E93">
            <w:pPr>
              <w:pStyle w:val="TableParagraph"/>
              <w:spacing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B221" w14:textId="413EC3DC" w:rsidR="00F81E93" w:rsidRDefault="00F81E93" w:rsidP="00F81E93">
            <w:pPr>
              <w:pStyle w:val="TableParagraph"/>
              <w:spacing w:before="25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A4CF" w14:textId="160F508D" w:rsidR="00F81E93" w:rsidRDefault="00F81E93" w:rsidP="00F81E93">
            <w:pPr>
              <w:pStyle w:val="TableParagraph"/>
              <w:spacing w:before="25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6D1F" w14:textId="2C6D0E4B" w:rsidR="00F81E93" w:rsidRDefault="00F81E93" w:rsidP="00F81E93">
            <w:pPr>
              <w:pStyle w:val="TableParagraph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0285" w14:textId="6974D5DF" w:rsidR="00F81E93" w:rsidRDefault="00F81E93" w:rsidP="00F81E93">
            <w:pPr>
              <w:pStyle w:val="TableParagraph"/>
              <w:rPr>
                <w:sz w:val="20"/>
              </w:rPr>
            </w:pPr>
            <w:r w:rsidRPr="00F81E93">
              <w:rPr>
                <w:sz w:val="20"/>
              </w:rPr>
              <w:t>Designul aplicațiilor Web</w:t>
            </w:r>
            <w:r>
              <w:rPr>
                <w:sz w:val="20"/>
              </w:rPr>
              <w:t xml:space="preserve">, Bodoni DT,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945D" w14:textId="6A6BBA71" w:rsidR="00F81E93" w:rsidRDefault="00F81E93" w:rsidP="00F81E93">
            <w:pPr>
              <w:pStyle w:val="TableParagraph"/>
              <w:spacing w:before="137" w:line="266" w:lineRule="auto"/>
              <w:ind w:left="43"/>
              <w:rPr>
                <w:sz w:val="20"/>
              </w:rPr>
            </w:pPr>
          </w:p>
        </w:tc>
      </w:tr>
      <w:tr w:rsidR="00F81E93" w14:paraId="0F30868D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C9B6" w14:textId="77777777" w:rsidR="00F81E93" w:rsidRDefault="00F81E93" w:rsidP="00F81E93">
            <w:pPr>
              <w:pStyle w:val="TableParagraph"/>
              <w:spacing w:before="188"/>
              <w:rPr>
                <w:sz w:val="24"/>
              </w:rPr>
            </w:pPr>
          </w:p>
          <w:p w14:paraId="67D127A7" w14:textId="77777777" w:rsidR="00F81E93" w:rsidRDefault="00F81E93" w:rsidP="00F81E93">
            <w:pPr>
              <w:pStyle w:val="TableParagraph"/>
              <w:spacing w:before="1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564E" w14:textId="4C447598" w:rsidR="00F81E93" w:rsidRDefault="00F81E93" w:rsidP="00F81E93">
            <w:pPr>
              <w:pStyle w:val="TableParagraph"/>
              <w:spacing w:before="24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5701" w14:textId="6491E67F" w:rsidR="00F81E93" w:rsidRDefault="00F81E93" w:rsidP="00F81E93">
            <w:pPr>
              <w:pStyle w:val="TableParagraph"/>
              <w:spacing w:before="24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B9BA" w14:textId="5801F9B0" w:rsidR="00F81E93" w:rsidRDefault="00F81E93" w:rsidP="00F81E93">
            <w:pPr>
              <w:pStyle w:val="TableParagraph"/>
              <w:spacing w:before="24"/>
              <w:ind w:left="44"/>
              <w:rPr>
                <w:sz w:val="20"/>
              </w:rPr>
            </w:pPr>
            <w:proofErr w:type="spellStart"/>
            <w:r w:rsidRPr="00DA3CE1">
              <w:rPr>
                <w:sz w:val="20"/>
              </w:rPr>
              <w:t>Direcţii</w:t>
            </w:r>
            <w:proofErr w:type="spellEnd"/>
            <w:r w:rsidRPr="00DA3CE1">
              <w:rPr>
                <w:sz w:val="20"/>
              </w:rPr>
              <w:t xml:space="preserve">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proiectare creativă în </w:t>
            </w:r>
            <w:proofErr w:type="spellStart"/>
            <w:r w:rsidRPr="00DA3CE1">
              <w:rPr>
                <w:sz w:val="20"/>
              </w:rPr>
              <w:t>spaţiul</w:t>
            </w:r>
            <w:proofErr w:type="spellEnd"/>
            <w:r w:rsidRPr="00DA3CE1">
              <w:rPr>
                <w:sz w:val="20"/>
              </w:rPr>
              <w:t xml:space="preserve"> artelor vizuale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F0B3B" w14:textId="423DC04D" w:rsidR="00F81E93" w:rsidRDefault="00F81E93" w:rsidP="00F81E93">
            <w:pPr>
              <w:pStyle w:val="TableParagraph"/>
              <w:ind w:right="15"/>
              <w:rPr>
                <w:sz w:val="20"/>
              </w:rPr>
            </w:pPr>
            <w:r w:rsidRPr="00F81E93">
              <w:rPr>
                <w:sz w:val="20"/>
              </w:rPr>
              <w:t>Designul aplicațiilor Web</w:t>
            </w:r>
            <w:r>
              <w:rPr>
                <w:sz w:val="20"/>
              </w:rPr>
              <w:t xml:space="preserve">, Bodoni DT,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996B" w14:textId="41DC606F" w:rsidR="00F81E93" w:rsidRDefault="00F81E93" w:rsidP="00F81E93">
            <w:pPr>
              <w:pStyle w:val="TableParagraph"/>
              <w:spacing w:before="137" w:line="266" w:lineRule="auto"/>
              <w:ind w:left="43"/>
              <w:rPr>
                <w:sz w:val="20"/>
              </w:rPr>
            </w:pPr>
          </w:p>
        </w:tc>
      </w:tr>
      <w:tr w:rsidR="00F81E93" w14:paraId="3CC8CA2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7942" w14:textId="77777777" w:rsidR="00F81E93" w:rsidRDefault="00F81E93" w:rsidP="00F81E93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3432" w14:textId="796031CA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0758" w14:textId="25845B21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, Bodoni DT,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5ACC" w14:textId="77777777" w:rsidR="00F81E93" w:rsidRDefault="00F81E93" w:rsidP="00F81E93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180FA844" w14:textId="46A0F8A2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706C8" w14:textId="56072037" w:rsidR="00F81E93" w:rsidRDefault="00F81E93" w:rsidP="00F81E93">
            <w:pPr>
              <w:pStyle w:val="TableParagraph"/>
              <w:spacing w:before="134"/>
              <w:ind w:right="15"/>
              <w:rPr>
                <w:sz w:val="20"/>
              </w:rPr>
            </w:pPr>
            <w:r w:rsidRPr="00F81E93">
              <w:rPr>
                <w:sz w:val="20"/>
              </w:rPr>
              <w:t>Designul aplicațiilor Web</w:t>
            </w:r>
            <w:r>
              <w:rPr>
                <w:sz w:val="20"/>
              </w:rPr>
              <w:t xml:space="preserve">, Bodoni DT, </w:t>
            </w:r>
            <w:proofErr w:type="spellStart"/>
            <w:r>
              <w:rPr>
                <w:sz w:val="20"/>
              </w:rPr>
              <w:t>Foto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E479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3F158417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007A" w14:textId="77777777" w:rsidR="00F81E93" w:rsidRDefault="00F81E93" w:rsidP="00F81E93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2B87" w14:textId="7A630FF6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AF50" w14:textId="3F8DA45E" w:rsidR="00F81E93" w:rsidRDefault="00F81E93" w:rsidP="00F81E93">
            <w:pPr>
              <w:pStyle w:val="TableParagraph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, Bodoni DT,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FB90" w14:textId="77777777" w:rsidR="00F81E93" w:rsidRDefault="00F81E93" w:rsidP="00F81E93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40C567FD" w14:textId="3EC5980F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32A5" w14:textId="16ACFA8F" w:rsidR="00F81E93" w:rsidRDefault="00F81E93" w:rsidP="00F81E93">
            <w:pPr>
              <w:pStyle w:val="TableParagraph"/>
              <w:spacing w:before="134"/>
              <w:ind w:right="15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Nagy Róbert</w:t>
            </w:r>
            <w:r>
              <w:rPr>
                <w:sz w:val="20"/>
              </w:rPr>
              <w:t>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C6B2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  <w:tr w:rsidR="00F81E93" w14:paraId="29AA40DC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2FB6" w14:textId="77777777" w:rsidR="00F81E93" w:rsidRDefault="00F81E93" w:rsidP="00F81E93">
            <w:pPr>
              <w:pStyle w:val="TableParagraph"/>
              <w:spacing w:before="203" w:line="280" w:lineRule="exact"/>
              <w:ind w:left="5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DE31" w14:textId="45683AB1" w:rsidR="00F81E93" w:rsidRDefault="00F81E93" w:rsidP="00F81E93">
            <w:pPr>
              <w:pStyle w:val="TableParagraph"/>
              <w:spacing w:before="25" w:line="221" w:lineRule="exact"/>
              <w:ind w:left="44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9FF9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7792" w14:textId="77777777" w:rsidR="00F81E93" w:rsidRDefault="00F81E93" w:rsidP="00F81E93">
            <w:pPr>
              <w:pStyle w:val="TableParagraph"/>
              <w:spacing w:before="7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Animaţie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4,</w:t>
            </w:r>
          </w:p>
          <w:p w14:paraId="502CC057" w14:textId="7F8B1771" w:rsidR="00F81E93" w:rsidRDefault="00F81E93" w:rsidP="00F81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B2E1" w14:textId="62D2F7E5" w:rsidR="00F81E93" w:rsidRDefault="00F81E93" w:rsidP="00F81E93">
            <w:pPr>
              <w:pStyle w:val="TableParagraph"/>
              <w:spacing w:before="135"/>
              <w:ind w:right="15"/>
              <w:rPr>
                <w:sz w:val="20"/>
              </w:rPr>
            </w:pPr>
            <w:r w:rsidRPr="00DA3CE1">
              <w:rPr>
                <w:sz w:val="20"/>
              </w:rPr>
              <w:t xml:space="preserve">Studii interdisciplinare între istoria mediei </w:t>
            </w:r>
            <w:proofErr w:type="spellStart"/>
            <w:r w:rsidRPr="00DA3CE1">
              <w:rPr>
                <w:sz w:val="20"/>
              </w:rPr>
              <w:t>şi</w:t>
            </w:r>
            <w:proofErr w:type="spellEnd"/>
            <w:r w:rsidRPr="00DA3CE1">
              <w:rPr>
                <w:sz w:val="20"/>
              </w:rPr>
              <w:t xml:space="preserve"> media </w:t>
            </w:r>
            <w:proofErr w:type="spellStart"/>
            <w:r w:rsidRPr="00DA3CE1">
              <w:rPr>
                <w:sz w:val="20"/>
              </w:rPr>
              <w:t>art</w:t>
            </w:r>
            <w:proofErr w:type="spellEnd"/>
            <w:r>
              <w:rPr>
                <w:sz w:val="20"/>
              </w:rPr>
              <w:t>, Nagy Róbert,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4373" w14:textId="77777777" w:rsidR="00F81E93" w:rsidRDefault="00F81E93" w:rsidP="00F81E93">
            <w:pPr>
              <w:pStyle w:val="TableParagraph"/>
              <w:rPr>
                <w:sz w:val="20"/>
              </w:rPr>
            </w:pPr>
          </w:p>
        </w:tc>
      </w:tr>
    </w:tbl>
    <w:p w14:paraId="0387069A" w14:textId="77777777" w:rsidR="00DF38B2" w:rsidRDefault="00DF38B2"/>
    <w:sectPr w:rsidR="00DF38B2">
      <w:pgSz w:w="15840" w:h="12240" w:orient="landscape"/>
      <w:pgMar w:top="11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5039AE"/>
    <w:rsid w:val="006D1E40"/>
    <w:rsid w:val="00A6610E"/>
    <w:rsid w:val="00AD45B7"/>
    <w:rsid w:val="00DA3CE1"/>
    <w:rsid w:val="00DD087B"/>
    <w:rsid w:val="00DD4EC3"/>
    <w:rsid w:val="00DF38B2"/>
    <w:rsid w:val="00F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3E32"/>
  <w15:docId w15:val="{BA66D6E3-14DD-4297-8F03-2A3EAB2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gizela horvath</cp:lastModifiedBy>
  <cp:revision>4</cp:revision>
  <dcterms:created xsi:type="dcterms:W3CDTF">2025-01-28T04:16:00Z</dcterms:created>
  <dcterms:modified xsi:type="dcterms:W3CDTF">2025-01-28T04:35:00Z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DFVersion">
    <vt:lpwstr>1.7</vt:lpwstr>
  </property>
  <property fmtid="{D5CDD505-2E9C-101B-9397-08002B2CF9AE}" pid="5" name="Producer">
    <vt:lpwstr>iLovePDF</vt:lpwstr>
  </property>
</Properties>
</file>