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numPr>
          <w:ilvl w:val="0"/>
          <w:numId w:val="5"/>
        </w:numPr>
        <w:tabs>
          <w:tab w:val="left" w:leader="none" w:pos="227"/>
        </w:tabs>
        <w:spacing w:before="120" w:line="240" w:lineRule="auto"/>
        <w:jc w:val="center"/>
      </w:pPr>
      <w:r w:rsidDel="00000000" w:rsidR="00000000" w:rsidRPr="00000000">
        <w:rPr>
          <w:b w:val="1"/>
          <w:sz w:val="32"/>
          <w:szCs w:val="32"/>
          <w:rtl w:val="0"/>
        </w:rPr>
        <w:t xml:space="preserve">RAPORT DE EVALUARE INTERNĂ </w:t>
      </w:r>
    </w:p>
    <w:p w:rsidR="00000000" w:rsidDel="00000000" w:rsidP="00000000" w:rsidRDefault="00000000" w:rsidRPr="00000000" w14:paraId="00000002">
      <w:pPr>
        <w:widowControl w:val="1"/>
        <w:numPr>
          <w:ilvl w:val="0"/>
          <w:numId w:val="5"/>
        </w:numPr>
        <w:tabs>
          <w:tab w:val="left" w:leader="none" w:pos="227"/>
        </w:tabs>
        <w:spacing w:before="120" w:line="240" w:lineRule="auto"/>
        <w:jc w:val="center"/>
      </w:pPr>
      <w:r w:rsidDel="00000000" w:rsidR="00000000" w:rsidRPr="00000000">
        <w:rPr>
          <w:rtl w:val="0"/>
        </w:rPr>
      </w:r>
    </w:p>
    <w:p w:rsidR="00000000" w:rsidDel="00000000" w:rsidP="00000000" w:rsidRDefault="00000000" w:rsidRPr="00000000" w14:paraId="00000003">
      <w:pPr>
        <w:widowControl w:val="1"/>
        <w:numPr>
          <w:ilvl w:val="0"/>
          <w:numId w:val="5"/>
        </w:numPr>
        <w:tabs>
          <w:tab w:val="left" w:leader="none" w:pos="227"/>
        </w:tabs>
        <w:spacing w:before="120" w:line="240" w:lineRule="auto"/>
        <w:jc w:val="center"/>
      </w:pPr>
      <w:r w:rsidDel="00000000" w:rsidR="00000000" w:rsidRPr="00000000">
        <w:rPr>
          <w:rtl w:val="0"/>
        </w:rPr>
      </w:r>
    </w:p>
    <w:p w:rsidR="00000000" w:rsidDel="00000000" w:rsidP="00000000" w:rsidRDefault="00000000" w:rsidRPr="00000000" w14:paraId="00000004">
      <w:pPr>
        <w:widowControl w:val="1"/>
        <w:numPr>
          <w:ilvl w:val="0"/>
          <w:numId w:val="5"/>
        </w:numPr>
        <w:tabs>
          <w:tab w:val="left" w:leader="none" w:pos="227"/>
        </w:tabs>
        <w:spacing w:before="120" w:line="240" w:lineRule="auto"/>
        <w:jc w:val="center"/>
      </w:pPr>
      <w:r w:rsidDel="00000000" w:rsidR="00000000" w:rsidRPr="00000000">
        <w:rPr>
          <w:rtl w:val="0"/>
        </w:rPr>
      </w:r>
    </w:p>
    <w:p w:rsidR="00000000" w:rsidDel="00000000" w:rsidP="00000000" w:rsidRDefault="00000000" w:rsidRPr="00000000" w14:paraId="00000005">
      <w:pPr>
        <w:widowControl w:val="1"/>
        <w:numPr>
          <w:ilvl w:val="0"/>
          <w:numId w:val="5"/>
        </w:numPr>
        <w:tabs>
          <w:tab w:val="left" w:leader="none" w:pos="227"/>
        </w:tabs>
        <w:spacing w:before="120" w:line="240" w:lineRule="auto"/>
        <w:jc w:val="left"/>
      </w:pPr>
      <w:r w:rsidDel="00000000" w:rsidR="00000000" w:rsidRPr="00000000">
        <w:rPr>
          <w:rtl w:val="0"/>
        </w:rPr>
        <w:t xml:space="preserve">Date prezentate Departamentului de acreditare din ARACIS de către: </w:t>
      </w:r>
    </w:p>
    <w:p w:rsidR="00000000" w:rsidDel="00000000" w:rsidP="00000000" w:rsidRDefault="00000000" w:rsidRPr="00000000" w14:paraId="00000006">
      <w:pPr>
        <w:widowControl w:val="1"/>
        <w:numPr>
          <w:ilvl w:val="0"/>
          <w:numId w:val="5"/>
        </w:numPr>
        <w:tabs>
          <w:tab w:val="left" w:leader="none" w:pos="227"/>
        </w:tabs>
        <w:spacing w:before="120" w:line="240" w:lineRule="auto"/>
        <w:jc w:val="left"/>
      </w:pPr>
      <w:r w:rsidDel="00000000" w:rsidR="00000000" w:rsidRPr="00000000">
        <w:rPr>
          <w:rtl w:val="0"/>
        </w:rPr>
        <w:t xml:space="preserve">Instituția: Universitatea Creștină Partium</w:t>
      </w:r>
    </w:p>
    <w:p w:rsidR="00000000" w:rsidDel="00000000" w:rsidP="00000000" w:rsidRDefault="00000000" w:rsidRPr="00000000" w14:paraId="00000007">
      <w:pPr>
        <w:widowControl w:val="1"/>
        <w:numPr>
          <w:ilvl w:val="0"/>
          <w:numId w:val="5"/>
        </w:numPr>
        <w:tabs>
          <w:tab w:val="left" w:leader="none" w:pos="227"/>
        </w:tabs>
        <w:spacing w:before="120" w:line="240" w:lineRule="auto"/>
        <w:jc w:val="left"/>
      </w:pPr>
      <w:r w:rsidDel="00000000" w:rsidR="00000000" w:rsidRPr="00000000">
        <w:rPr>
          <w:rtl w:val="0"/>
        </w:rPr>
        <w:t xml:space="preserve">Domeniul de studii universitare de licență: Management</w:t>
      </w:r>
    </w:p>
    <w:p w:rsidR="00000000" w:rsidDel="00000000" w:rsidP="00000000" w:rsidRDefault="00000000" w:rsidRPr="00000000" w14:paraId="00000008">
      <w:pPr>
        <w:widowControl w:val="1"/>
        <w:numPr>
          <w:ilvl w:val="0"/>
          <w:numId w:val="5"/>
        </w:numPr>
        <w:tabs>
          <w:tab w:val="left" w:leader="none" w:pos="227"/>
        </w:tabs>
        <w:spacing w:before="120" w:line="240" w:lineRule="auto"/>
        <w:jc w:val="left"/>
      </w:pPr>
      <w:r w:rsidDel="00000000" w:rsidR="00000000" w:rsidRPr="00000000">
        <w:rPr>
          <w:rtl w:val="0"/>
        </w:rPr>
        <w:t xml:space="preserve">Programul de studii universitare de licență: </w:t>
      </w:r>
      <w:r w:rsidDel="00000000" w:rsidR="00000000" w:rsidRPr="00000000">
        <w:rPr>
          <w:i w:val="1"/>
          <w:rtl w:val="0"/>
        </w:rPr>
        <w:t xml:space="preserve">Managementul dezvoltării afacerilor</w:t>
      </w:r>
      <w:r w:rsidDel="00000000" w:rsidR="00000000" w:rsidRPr="00000000">
        <w:rPr>
          <w:rtl w:val="0"/>
        </w:rPr>
      </w:r>
    </w:p>
    <w:p w:rsidR="00000000" w:rsidDel="00000000" w:rsidP="00000000" w:rsidRDefault="00000000" w:rsidRPr="00000000" w14:paraId="00000009">
      <w:pPr>
        <w:widowControl w:val="1"/>
        <w:numPr>
          <w:ilvl w:val="0"/>
          <w:numId w:val="5"/>
        </w:numPr>
        <w:tabs>
          <w:tab w:val="left" w:leader="none" w:pos="227"/>
        </w:tabs>
        <w:spacing w:before="120" w:line="240" w:lineRule="auto"/>
        <w:jc w:val="left"/>
      </w:pPr>
      <w:r w:rsidDel="00000000" w:rsidR="00000000" w:rsidRPr="00000000">
        <w:rPr>
          <w:rtl w:val="0"/>
        </w:rPr>
        <w:t xml:space="preserve">Limba de predare: maghiară</w:t>
      </w:r>
    </w:p>
    <w:p w:rsidR="00000000" w:rsidDel="00000000" w:rsidP="00000000" w:rsidRDefault="00000000" w:rsidRPr="00000000" w14:paraId="0000000A">
      <w:pPr>
        <w:widowControl w:val="1"/>
        <w:numPr>
          <w:ilvl w:val="0"/>
          <w:numId w:val="5"/>
        </w:numPr>
        <w:tabs>
          <w:tab w:val="left" w:leader="none" w:pos="227"/>
        </w:tabs>
        <w:spacing w:before="120" w:line="240" w:lineRule="auto"/>
        <w:jc w:val="left"/>
      </w:pPr>
      <w:r w:rsidDel="00000000" w:rsidR="00000000" w:rsidRPr="00000000">
        <w:rPr>
          <w:rtl w:val="0"/>
        </w:rPr>
        <w:t xml:space="preserve">Forma de învățământ (IF/IFR/ID - locația): IF </w:t>
      </w:r>
    </w:p>
    <w:p w:rsidR="00000000" w:rsidDel="00000000" w:rsidP="00000000" w:rsidRDefault="00000000" w:rsidRPr="00000000" w14:paraId="0000000B">
      <w:pPr>
        <w:widowControl w:val="1"/>
        <w:numPr>
          <w:ilvl w:val="0"/>
          <w:numId w:val="5"/>
        </w:numPr>
        <w:tabs>
          <w:tab w:val="left" w:leader="none" w:pos="227"/>
        </w:tabs>
        <w:spacing w:before="120" w:line="240" w:lineRule="auto"/>
        <w:jc w:val="left"/>
      </w:pPr>
      <w:r w:rsidDel="00000000" w:rsidR="00000000" w:rsidRPr="00000000">
        <w:rPr>
          <w:rtl w:val="0"/>
        </w:rPr>
        <w:t xml:space="preserve">Calificativul ultimei evaluări (AP/A/EV): Încredere</w:t>
      </w:r>
    </w:p>
    <w:p w:rsidR="00000000" w:rsidDel="00000000" w:rsidP="00000000" w:rsidRDefault="00000000" w:rsidRPr="00000000" w14:paraId="0000000C">
      <w:pPr>
        <w:widowControl w:val="1"/>
        <w:numPr>
          <w:ilvl w:val="0"/>
          <w:numId w:val="5"/>
        </w:numPr>
        <w:tabs>
          <w:tab w:val="left" w:leader="none" w:pos="227"/>
        </w:tabs>
        <w:spacing w:before="120" w:line="240" w:lineRule="auto"/>
        <w:jc w:val="left"/>
      </w:pPr>
      <w:r w:rsidDel="00000000" w:rsidR="00000000" w:rsidRPr="00000000">
        <w:rPr>
          <w:rtl w:val="0"/>
        </w:rPr>
        <w:t xml:space="preserve">Capacitatea de școlarizare conform HG curent: 40</w:t>
      </w:r>
    </w:p>
    <w:p w:rsidR="00000000" w:rsidDel="00000000" w:rsidP="00000000" w:rsidRDefault="00000000" w:rsidRPr="00000000" w14:paraId="0000000D">
      <w:pPr>
        <w:widowControl w:val="1"/>
        <w:numPr>
          <w:ilvl w:val="0"/>
          <w:numId w:val="5"/>
        </w:numPr>
        <w:tabs>
          <w:tab w:val="left" w:leader="none" w:pos="227"/>
        </w:tabs>
        <w:spacing w:before="120" w:line="240" w:lineRule="auto"/>
        <w:jc w:val="center"/>
      </w:pPr>
      <w:r w:rsidDel="00000000" w:rsidR="00000000" w:rsidRPr="00000000">
        <w:rPr>
          <w:rtl w:val="0"/>
        </w:rPr>
      </w:r>
    </w:p>
    <w:p w:rsidR="00000000" w:rsidDel="00000000" w:rsidP="00000000" w:rsidRDefault="00000000" w:rsidRPr="00000000" w14:paraId="0000000E">
      <w:pPr>
        <w:widowControl w:val="1"/>
        <w:numPr>
          <w:ilvl w:val="0"/>
          <w:numId w:val="5"/>
        </w:numPr>
        <w:tabs>
          <w:tab w:val="left" w:leader="none" w:pos="227"/>
        </w:tabs>
        <w:spacing w:before="120" w:line="240" w:lineRule="auto"/>
        <w:jc w:val="left"/>
      </w:pPr>
      <w:r w:rsidDel="00000000" w:rsidR="00000000" w:rsidRPr="00000000">
        <w:rPr>
          <w:sz w:val="23"/>
          <w:szCs w:val="23"/>
          <w:rtl w:val="0"/>
        </w:rPr>
        <w:t xml:space="preserve">Avizul Departamentului de Calitate: </w:t>
      </w:r>
      <w:r w:rsidDel="00000000" w:rsidR="00000000" w:rsidRPr="00000000">
        <w:rPr>
          <w:rtl w:val="0"/>
        </w:rPr>
        <w:t xml:space="preserve"> </w:t>
      </w:r>
    </w:p>
    <w:p w:rsidR="00000000" w:rsidDel="00000000" w:rsidP="00000000" w:rsidRDefault="00000000" w:rsidRPr="00000000" w14:paraId="0000000F">
      <w:pPr>
        <w:widowControl w:val="1"/>
        <w:numPr>
          <w:ilvl w:val="0"/>
          <w:numId w:val="5"/>
        </w:numPr>
        <w:tabs>
          <w:tab w:val="left" w:leader="none" w:pos="227"/>
        </w:tabs>
        <w:spacing w:before="120" w:line="240" w:lineRule="auto"/>
      </w:pPr>
      <w:r w:rsidDel="00000000" w:rsidR="00000000" w:rsidRPr="00000000">
        <w:rPr>
          <w:rtl w:val="0"/>
        </w:rPr>
      </w:r>
    </w:p>
    <w:p w:rsidR="00000000" w:rsidDel="00000000" w:rsidP="00000000" w:rsidRDefault="00000000" w:rsidRPr="00000000" w14:paraId="00000010">
      <w:pPr>
        <w:widowControl w:val="1"/>
        <w:numPr>
          <w:ilvl w:val="0"/>
          <w:numId w:val="5"/>
        </w:numPr>
        <w:tabs>
          <w:tab w:val="left" w:leader="none" w:pos="227"/>
        </w:tabs>
        <w:spacing w:before="120" w:line="240" w:lineRule="auto"/>
      </w:pPr>
      <w:r w:rsidDel="00000000" w:rsidR="00000000" w:rsidRPr="00000000">
        <w:rPr>
          <w:rtl w:val="0"/>
        </w:rPr>
      </w:r>
    </w:p>
    <w:p w:rsidR="00000000" w:rsidDel="00000000" w:rsidP="00000000" w:rsidRDefault="00000000" w:rsidRPr="00000000" w14:paraId="00000011">
      <w:pPr>
        <w:widowControl w:val="1"/>
        <w:numPr>
          <w:ilvl w:val="0"/>
          <w:numId w:val="5"/>
        </w:numPr>
        <w:tabs>
          <w:tab w:val="left" w:leader="none" w:pos="227"/>
        </w:tabs>
        <w:spacing w:before="120" w:line="240" w:lineRule="auto"/>
      </w:pPr>
      <w:r w:rsidDel="00000000" w:rsidR="00000000" w:rsidRPr="00000000">
        <w:rPr>
          <w:rtl w:val="0"/>
        </w:rPr>
        <w:t xml:space="preserve">Persoană de contact:  conf. univ. dr. Veres Edit – responsabil program</w:t>
      </w:r>
    </w:p>
    <w:p w:rsidR="00000000" w:rsidDel="00000000" w:rsidP="00000000" w:rsidRDefault="00000000" w:rsidRPr="00000000" w14:paraId="00000012">
      <w:pPr>
        <w:widowControl w:val="1"/>
        <w:numPr>
          <w:ilvl w:val="0"/>
          <w:numId w:val="5"/>
        </w:numPr>
        <w:tabs>
          <w:tab w:val="left" w:leader="none" w:pos="227"/>
        </w:tabs>
        <w:spacing w:before="120" w:line="240" w:lineRule="auto"/>
      </w:pPr>
      <w:r w:rsidDel="00000000" w:rsidR="00000000" w:rsidRPr="00000000">
        <w:rPr>
          <w:rtl w:val="0"/>
        </w:rPr>
        <w:t xml:space="preserve">e-mail: veresedit@partium.ro</w:t>
      </w:r>
    </w:p>
    <w:p w:rsidR="00000000" w:rsidDel="00000000" w:rsidP="00000000" w:rsidRDefault="00000000" w:rsidRPr="00000000" w14:paraId="00000013">
      <w:pPr>
        <w:widowControl w:val="1"/>
        <w:numPr>
          <w:ilvl w:val="0"/>
          <w:numId w:val="5"/>
        </w:numPr>
        <w:tabs>
          <w:tab w:val="left" w:leader="none" w:pos="227"/>
        </w:tabs>
        <w:spacing w:before="120" w:line="240" w:lineRule="auto"/>
      </w:pPr>
      <w:r w:rsidDel="00000000" w:rsidR="00000000" w:rsidRPr="00000000">
        <w:rPr>
          <w:rtl w:val="0"/>
        </w:rPr>
        <w:t xml:space="preserve">telefon: 0745379837</w:t>
      </w:r>
    </w:p>
    <w:p w:rsidR="00000000" w:rsidDel="00000000" w:rsidP="00000000" w:rsidRDefault="00000000" w:rsidRPr="00000000" w14:paraId="00000014">
      <w:pPr>
        <w:widowControl w:val="1"/>
        <w:numPr>
          <w:ilvl w:val="0"/>
          <w:numId w:val="5"/>
        </w:numPr>
        <w:tabs>
          <w:tab w:val="left" w:leader="none" w:pos="227"/>
        </w:tabs>
        <w:spacing w:before="120" w:line="240" w:lineRule="auto"/>
        <w:jc w:val="center"/>
      </w:pPr>
      <w:r w:rsidDel="00000000" w:rsidR="00000000" w:rsidRPr="00000000">
        <w:rPr>
          <w:rtl w:val="0"/>
        </w:rPr>
      </w:r>
    </w:p>
    <w:p w:rsidR="00000000" w:rsidDel="00000000" w:rsidP="00000000" w:rsidRDefault="00000000" w:rsidRPr="00000000" w14:paraId="00000015">
      <w:pPr>
        <w:widowControl w:val="1"/>
        <w:numPr>
          <w:ilvl w:val="0"/>
          <w:numId w:val="5"/>
        </w:numPr>
        <w:tabs>
          <w:tab w:val="left" w:leader="none" w:pos="227"/>
        </w:tabs>
        <w:spacing w:before="120" w:line="240" w:lineRule="auto"/>
        <w:jc w:val="center"/>
      </w:pPr>
      <w:r w:rsidDel="00000000" w:rsidR="00000000" w:rsidRPr="00000000">
        <w:rPr>
          <w:rtl w:val="0"/>
        </w:rPr>
        <w:t xml:space="preserve"> </w:t>
      </w:r>
    </w:p>
    <w:p w:rsidR="00000000" w:rsidDel="00000000" w:rsidP="00000000" w:rsidRDefault="00000000" w:rsidRPr="00000000" w14:paraId="00000016">
      <w:pPr>
        <w:widowControl w:val="1"/>
        <w:numPr>
          <w:ilvl w:val="0"/>
          <w:numId w:val="5"/>
        </w:numPr>
        <w:tabs>
          <w:tab w:val="left" w:leader="none" w:pos="227"/>
        </w:tabs>
        <w:spacing w:before="120" w:line="240" w:lineRule="auto"/>
        <w:jc w:val="left"/>
      </w:pPr>
      <w:r w:rsidDel="00000000" w:rsidR="00000000" w:rsidRPr="00000000">
        <w:rPr>
          <w:rtl w:val="0"/>
        </w:rPr>
        <w:t xml:space="preserve">Datele cuprinse în prezentul Raport sunt complete, corecte și conforme cu principiile eticii profesionale. </w:t>
      </w:r>
    </w:p>
    <w:p w:rsidR="00000000" w:rsidDel="00000000" w:rsidP="00000000" w:rsidRDefault="00000000" w:rsidRPr="00000000" w14:paraId="00000017">
      <w:pPr>
        <w:widowControl w:val="1"/>
        <w:numPr>
          <w:ilvl w:val="0"/>
          <w:numId w:val="5"/>
        </w:numPr>
        <w:tabs>
          <w:tab w:val="left" w:leader="none" w:pos="227"/>
        </w:tabs>
        <w:spacing w:before="120" w:line="240" w:lineRule="auto"/>
      </w:pPr>
      <w:r w:rsidDel="00000000" w:rsidR="00000000" w:rsidRPr="00000000">
        <w:rPr>
          <w:rtl w:val="0"/>
        </w:rPr>
      </w:r>
    </w:p>
    <w:p w:rsidR="00000000" w:rsidDel="00000000" w:rsidP="00000000" w:rsidRDefault="00000000" w:rsidRPr="00000000" w14:paraId="00000018">
      <w:pPr>
        <w:pStyle w:val="Heading1"/>
        <w:numPr>
          <w:ilvl w:val="0"/>
          <w:numId w:val="5"/>
        </w:numPr>
        <w:tabs>
          <w:tab w:val="left" w:leader="none" w:pos="288"/>
        </w:tabs>
        <w:spacing w:after="0" w:before="0" w:line="276" w:lineRule="auto"/>
        <w:rPr/>
      </w:pPr>
      <w:r w:rsidDel="00000000" w:rsidR="00000000" w:rsidRPr="00000000">
        <w:rPr>
          <w:rtl w:val="0"/>
        </w:rPr>
      </w:r>
    </w:p>
    <w:p w:rsidR="00000000" w:rsidDel="00000000" w:rsidP="00000000" w:rsidRDefault="00000000" w:rsidRPr="00000000" w14:paraId="00000019">
      <w:pPr>
        <w:pStyle w:val="Heading1"/>
        <w:numPr>
          <w:ilvl w:val="0"/>
          <w:numId w:val="5"/>
        </w:numPr>
        <w:tabs>
          <w:tab w:val="left" w:leader="none" w:pos="288"/>
        </w:tabs>
        <w:spacing w:after="0" w:before="0" w:line="276" w:lineRule="auto"/>
        <w:rPr/>
      </w:pPr>
      <w:r w:rsidDel="00000000" w:rsidR="00000000" w:rsidRPr="00000000">
        <w:rPr>
          <w:rtl w:val="0"/>
        </w:rPr>
        <w:t xml:space="preserve">CUPRINS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tabs>
          <w:tab w:val="left" w:leader="none" w:pos="288"/>
        </w:tabs>
        <w:spacing w:after="0" w:before="0" w:line="276" w:lineRule="auto"/>
        <w:rPr/>
      </w:pPr>
      <w:r w:rsidDel="00000000" w:rsidR="00000000" w:rsidRPr="00000000">
        <w:rPr>
          <w:rtl w:val="0"/>
        </w:rPr>
        <w:t xml:space="preserve">CUPRINS……………………………………………………………………………………… 2</w:t>
      </w:r>
    </w:p>
    <w:p w:rsidR="00000000" w:rsidDel="00000000" w:rsidP="00000000" w:rsidRDefault="00000000" w:rsidRPr="00000000" w14:paraId="0000001C">
      <w:pPr>
        <w:tabs>
          <w:tab w:val="left" w:leader="none" w:pos="288"/>
        </w:tabs>
        <w:spacing w:after="0" w:before="0" w:line="276" w:lineRule="auto"/>
        <w:rPr/>
      </w:pPr>
      <w:r w:rsidDel="00000000" w:rsidR="00000000" w:rsidRPr="00000000">
        <w:rPr>
          <w:rtl w:val="0"/>
        </w:rPr>
        <w:t xml:space="preserve">Abrevieri utilizate……………………………………………………………………………… 2</w:t>
      </w:r>
    </w:p>
    <w:p w:rsidR="00000000" w:rsidDel="00000000" w:rsidP="00000000" w:rsidRDefault="00000000" w:rsidRPr="00000000" w14:paraId="0000001D">
      <w:pPr>
        <w:tabs>
          <w:tab w:val="left" w:leader="none" w:pos="288"/>
        </w:tabs>
        <w:spacing w:after="0" w:before="0" w:line="276" w:lineRule="auto"/>
        <w:rPr/>
      </w:pPr>
      <w:r w:rsidDel="00000000" w:rsidR="00000000" w:rsidRPr="00000000">
        <w:rPr>
          <w:rtl w:val="0"/>
        </w:rPr>
        <w:t xml:space="preserve">I.</w:t>
      </w:r>
      <w:r w:rsidDel="00000000" w:rsidR="00000000" w:rsidRPr="00000000">
        <w:rPr>
          <w:i w:val="1"/>
          <w:rtl w:val="0"/>
        </w:rPr>
        <w:t xml:space="preserve"> </w:t>
      </w:r>
      <w:r w:rsidDel="00000000" w:rsidR="00000000" w:rsidRPr="00000000">
        <w:rPr>
          <w:rtl w:val="0"/>
        </w:rPr>
        <w:t xml:space="preserve">PREZENTAREA UNIVERSITĂȚII CREȘTINE PARTIUM………………………………. 5</w:t>
      </w:r>
    </w:p>
    <w:p w:rsidR="00000000" w:rsidDel="00000000" w:rsidP="00000000" w:rsidRDefault="00000000" w:rsidRPr="00000000" w14:paraId="0000001E">
      <w:pPr>
        <w:tabs>
          <w:tab w:val="left" w:leader="none" w:pos="288"/>
        </w:tabs>
        <w:spacing w:after="0" w:before="0" w:line="276" w:lineRule="auto"/>
        <w:rPr/>
      </w:pPr>
      <w:r w:rsidDel="00000000" w:rsidR="00000000" w:rsidRPr="00000000">
        <w:rPr>
          <w:rtl w:val="0"/>
        </w:rPr>
        <w:t xml:space="preserve">1.2. Structura organizatorică a instituției………………………………………………………. 5</w:t>
      </w:r>
    </w:p>
    <w:p w:rsidR="00000000" w:rsidDel="00000000" w:rsidP="00000000" w:rsidRDefault="00000000" w:rsidRPr="00000000" w14:paraId="0000001F">
      <w:pPr>
        <w:tabs>
          <w:tab w:val="left" w:leader="none" w:pos="288"/>
        </w:tabs>
        <w:spacing w:after="0" w:before="0" w:line="276" w:lineRule="auto"/>
        <w:rPr/>
      </w:pPr>
      <w:r w:rsidDel="00000000" w:rsidR="00000000" w:rsidRPr="00000000">
        <w:rPr>
          <w:rtl w:val="0"/>
        </w:rPr>
        <w:t xml:space="preserve">1.3. Misiunea și obiectivele Universității Creștine Partium………………………………….... 5</w:t>
      </w:r>
    </w:p>
    <w:p w:rsidR="00000000" w:rsidDel="00000000" w:rsidP="00000000" w:rsidRDefault="00000000" w:rsidRPr="00000000" w14:paraId="00000020">
      <w:pPr>
        <w:tabs>
          <w:tab w:val="left" w:leader="none" w:pos="288"/>
        </w:tabs>
        <w:spacing w:after="0" w:before="0" w:line="276" w:lineRule="auto"/>
        <w:rPr/>
      </w:pPr>
      <w:r w:rsidDel="00000000" w:rsidR="00000000" w:rsidRPr="00000000">
        <w:rPr>
          <w:rtl w:val="0"/>
        </w:rPr>
        <w:t xml:space="preserve">1.4. Dinamica performanțelor (evoluția și perspectivele instituției)........................................... 6</w:t>
      </w:r>
    </w:p>
    <w:p w:rsidR="00000000" w:rsidDel="00000000" w:rsidP="00000000" w:rsidRDefault="00000000" w:rsidRPr="00000000" w14:paraId="00000021">
      <w:pPr>
        <w:tabs>
          <w:tab w:val="left" w:leader="none" w:pos="288"/>
        </w:tabs>
        <w:spacing w:after="0" w:before="0" w:line="276" w:lineRule="auto"/>
        <w:rPr/>
      </w:pPr>
      <w:r w:rsidDel="00000000" w:rsidR="00000000" w:rsidRPr="00000000">
        <w:rPr>
          <w:rtl w:val="0"/>
        </w:rPr>
        <w:t xml:space="preserve">1.5. Activitatea managerială şi structurile instituţionale………………………………………. 7</w:t>
      </w:r>
    </w:p>
    <w:p w:rsidR="00000000" w:rsidDel="00000000" w:rsidP="00000000" w:rsidRDefault="00000000" w:rsidRPr="00000000" w14:paraId="00000022">
      <w:pPr>
        <w:tabs>
          <w:tab w:val="left" w:leader="none" w:pos="288"/>
        </w:tabs>
        <w:spacing w:after="0" w:before="0" w:line="276" w:lineRule="auto"/>
        <w:rPr/>
      </w:pPr>
      <w:r w:rsidDel="00000000" w:rsidR="00000000" w:rsidRPr="00000000">
        <w:rPr>
          <w:rtl w:val="0"/>
        </w:rPr>
        <w:t xml:space="preserve">1.6.</w:t>
      </w:r>
      <w:r w:rsidDel="00000000" w:rsidR="00000000" w:rsidRPr="00000000">
        <w:rPr>
          <w:rFonts w:ascii="Calibri" w:cs="Calibri" w:eastAsia="Calibri" w:hAnsi="Calibri"/>
          <w:sz w:val="22"/>
          <w:szCs w:val="22"/>
          <w:rtl w:val="0"/>
        </w:rPr>
        <w:t xml:space="preserve">  </w:t>
        <w:tab/>
      </w:r>
      <w:r w:rsidDel="00000000" w:rsidR="00000000" w:rsidRPr="00000000">
        <w:rPr>
          <w:rtl w:val="0"/>
        </w:rPr>
        <w:t xml:space="preserve">Personalul didactic…………………………………………………………………….. 8</w:t>
      </w:r>
    </w:p>
    <w:p w:rsidR="00000000" w:rsidDel="00000000" w:rsidP="00000000" w:rsidRDefault="00000000" w:rsidRPr="00000000" w14:paraId="00000023">
      <w:pPr>
        <w:tabs>
          <w:tab w:val="left" w:leader="none" w:pos="288"/>
        </w:tabs>
        <w:spacing w:after="0" w:before="0" w:line="276" w:lineRule="auto"/>
        <w:rPr/>
      </w:pPr>
      <w:r w:rsidDel="00000000" w:rsidR="00000000" w:rsidRPr="00000000">
        <w:rPr>
          <w:rtl w:val="0"/>
        </w:rPr>
        <w:t xml:space="preserve">1.7.</w:t>
      </w:r>
      <w:r w:rsidDel="00000000" w:rsidR="00000000" w:rsidRPr="00000000">
        <w:rPr>
          <w:rFonts w:ascii="Calibri" w:cs="Calibri" w:eastAsia="Calibri" w:hAnsi="Calibri"/>
          <w:sz w:val="22"/>
          <w:szCs w:val="22"/>
          <w:rtl w:val="0"/>
        </w:rPr>
        <w:t xml:space="preserve">  </w:t>
        <w:tab/>
      </w:r>
      <w:r w:rsidDel="00000000" w:rsidR="00000000" w:rsidRPr="00000000">
        <w:rPr>
          <w:rtl w:val="0"/>
        </w:rPr>
        <w:t xml:space="preserve">Colaborări cu alte instituții…………………………………………………………….. 9</w:t>
      </w:r>
    </w:p>
    <w:p w:rsidR="00000000" w:rsidDel="00000000" w:rsidP="00000000" w:rsidRDefault="00000000" w:rsidRPr="00000000" w14:paraId="00000024">
      <w:pPr>
        <w:tabs>
          <w:tab w:val="left" w:leader="none" w:pos="288"/>
        </w:tabs>
        <w:spacing w:after="0" w:before="0" w:line="276" w:lineRule="auto"/>
        <w:rPr/>
      </w:pPr>
      <w:r w:rsidDel="00000000" w:rsidR="00000000" w:rsidRPr="00000000">
        <w:rPr>
          <w:rtl w:val="0"/>
        </w:rPr>
        <w:t xml:space="preserve">1.8.</w:t>
      </w:r>
      <w:r w:rsidDel="00000000" w:rsidR="00000000" w:rsidRPr="00000000">
        <w:rPr>
          <w:rFonts w:ascii="Calibri" w:cs="Calibri" w:eastAsia="Calibri" w:hAnsi="Calibri"/>
          <w:sz w:val="22"/>
          <w:szCs w:val="22"/>
          <w:rtl w:val="0"/>
        </w:rPr>
        <w:t xml:space="preserve">  </w:t>
        <w:tab/>
      </w:r>
      <w:r w:rsidDel="00000000" w:rsidR="00000000" w:rsidRPr="00000000">
        <w:rPr>
          <w:rtl w:val="0"/>
        </w:rPr>
        <w:t xml:space="preserve">Cercetare științifică…………………………………………………………………….. 9</w:t>
      </w:r>
    </w:p>
    <w:p w:rsidR="00000000" w:rsidDel="00000000" w:rsidP="00000000" w:rsidRDefault="00000000" w:rsidRPr="00000000" w14:paraId="00000025">
      <w:pPr>
        <w:tabs>
          <w:tab w:val="left" w:leader="none" w:pos="288"/>
        </w:tabs>
        <w:spacing w:after="0" w:before="0" w:line="276" w:lineRule="auto"/>
        <w:rPr/>
      </w:pPr>
      <w:r w:rsidDel="00000000" w:rsidR="00000000" w:rsidRPr="00000000">
        <w:rPr>
          <w:rtl w:val="0"/>
        </w:rPr>
        <w:t xml:space="preserve">1.9. Baza materială…………………………………………………………………………….. 10</w:t>
      </w:r>
    </w:p>
    <w:p w:rsidR="00000000" w:rsidDel="00000000" w:rsidP="00000000" w:rsidRDefault="00000000" w:rsidRPr="00000000" w14:paraId="00000026">
      <w:pPr>
        <w:tabs>
          <w:tab w:val="left" w:leader="none" w:pos="288"/>
        </w:tabs>
        <w:spacing w:after="0" w:before="0" w:line="276" w:lineRule="auto"/>
        <w:rPr/>
      </w:pPr>
      <w:r w:rsidDel="00000000" w:rsidR="00000000" w:rsidRPr="00000000">
        <w:rPr>
          <w:rtl w:val="0"/>
        </w:rPr>
        <w:t xml:space="preserve">1.10. Încadrarea programului evaluat în politica Universităţii………………………………… 11</w:t>
      </w:r>
    </w:p>
    <w:p w:rsidR="00000000" w:rsidDel="00000000" w:rsidP="00000000" w:rsidRDefault="00000000" w:rsidRPr="00000000" w14:paraId="00000027">
      <w:pPr>
        <w:tabs>
          <w:tab w:val="left" w:leader="none" w:pos="288"/>
        </w:tabs>
        <w:spacing w:after="0" w:before="0" w:line="276" w:lineRule="auto"/>
        <w:rPr/>
      </w:pPr>
      <w:r w:rsidDel="00000000" w:rsidR="00000000" w:rsidRPr="00000000">
        <w:rPr>
          <w:rtl w:val="0"/>
        </w:rPr>
        <w:t xml:space="preserve">II. PREZENTAREA DATELOR PRIVIND ÎNDEPLINIREA CERINȚELOR STANDARDELOR ȘI INDICATORILOR DE PERFORMANȚĂ PENTRU EVALUAREA EXTERNĂ…………… 13</w:t>
      </w:r>
    </w:p>
    <w:p w:rsidR="00000000" w:rsidDel="00000000" w:rsidP="00000000" w:rsidRDefault="00000000" w:rsidRPr="00000000" w14:paraId="00000028">
      <w:pPr>
        <w:tabs>
          <w:tab w:val="left" w:leader="none" w:pos="288"/>
        </w:tabs>
        <w:spacing w:after="0" w:before="0" w:line="276" w:lineRule="auto"/>
        <w:rPr/>
      </w:pPr>
      <w:r w:rsidDel="00000000" w:rsidR="00000000" w:rsidRPr="00000000">
        <w:rPr>
          <w:rtl w:val="0"/>
        </w:rPr>
        <w:t xml:space="preserve">2.1. Cadrul juridic de organizare și funcționare a instituției și a programului, misiune și obiective……………………………………………………………………………………….. 13</w:t>
      </w:r>
    </w:p>
    <w:p w:rsidR="00000000" w:rsidDel="00000000" w:rsidP="00000000" w:rsidRDefault="00000000" w:rsidRPr="00000000" w14:paraId="00000029">
      <w:pPr>
        <w:tabs>
          <w:tab w:val="left" w:leader="none" w:pos="288"/>
        </w:tabs>
        <w:spacing w:after="0" w:before="0" w:line="276" w:lineRule="auto"/>
        <w:rPr/>
      </w:pPr>
      <w:r w:rsidDel="00000000" w:rsidR="00000000" w:rsidRPr="00000000">
        <w:rPr>
          <w:rtl w:val="0"/>
        </w:rPr>
        <w:t xml:space="preserve">2.2. Personalul didactic………………………………………………………………………… 13</w:t>
      </w:r>
    </w:p>
    <w:p w:rsidR="00000000" w:rsidDel="00000000" w:rsidP="00000000" w:rsidRDefault="00000000" w:rsidRPr="00000000" w14:paraId="0000002A">
      <w:pPr>
        <w:tabs>
          <w:tab w:val="left" w:leader="none" w:pos="288"/>
        </w:tabs>
        <w:spacing w:after="0" w:before="0" w:line="276" w:lineRule="auto"/>
        <w:rPr/>
      </w:pPr>
      <w:r w:rsidDel="00000000" w:rsidR="00000000" w:rsidRPr="00000000">
        <w:rPr>
          <w:rtl w:val="0"/>
        </w:rPr>
        <w:t xml:space="preserve">2.3. Conținutul procesului de învățământ………………………………………………………. 14</w:t>
      </w:r>
    </w:p>
    <w:p w:rsidR="00000000" w:rsidDel="00000000" w:rsidP="00000000" w:rsidRDefault="00000000" w:rsidRPr="00000000" w14:paraId="0000002B">
      <w:pPr>
        <w:tabs>
          <w:tab w:val="left" w:leader="none" w:pos="288"/>
        </w:tabs>
        <w:spacing w:after="0" w:before="0" w:line="276" w:lineRule="auto"/>
        <w:rPr/>
      </w:pPr>
      <w:r w:rsidDel="00000000" w:rsidR="00000000" w:rsidRPr="00000000">
        <w:rPr>
          <w:rtl w:val="0"/>
        </w:rPr>
        <w:t xml:space="preserve">2.4. Analiza narativă a datelor privind îndeplinirea cerințelor, standardelor și indicatorilor de performanță……………………………………………………………………………….…….. 43</w:t>
      </w:r>
    </w:p>
    <w:p w:rsidR="00000000" w:rsidDel="00000000" w:rsidP="00000000" w:rsidRDefault="00000000" w:rsidRPr="00000000" w14:paraId="0000002C">
      <w:pPr>
        <w:tabs>
          <w:tab w:val="left" w:leader="none" w:pos="288"/>
        </w:tabs>
        <w:spacing w:after="0" w:before="0" w:line="276" w:lineRule="auto"/>
        <w:rPr/>
      </w:pPr>
      <w:r w:rsidDel="00000000" w:rsidR="00000000" w:rsidRPr="00000000">
        <w:rPr>
          <w:rtl w:val="0"/>
        </w:rPr>
        <w:t xml:space="preserve">CONCLUZIE…………………………………………………………………………………… 46</w:t>
      </w:r>
    </w:p>
    <w:p w:rsidR="00000000" w:rsidDel="00000000" w:rsidP="00000000" w:rsidRDefault="00000000" w:rsidRPr="00000000" w14:paraId="0000002D">
      <w:pPr>
        <w:tabs>
          <w:tab w:val="left" w:leader="none" w:pos="288"/>
        </w:tabs>
        <w:spacing w:after="0" w:before="0" w:line="276" w:lineRule="auto"/>
        <w:rPr/>
      </w:pPr>
      <w:r w:rsidDel="00000000" w:rsidR="00000000" w:rsidRPr="00000000">
        <w:rPr>
          <w:rtl w:val="0"/>
        </w:rPr>
        <w:t xml:space="preserve">LISTA ANEXELOR……………………………………………………………………………  46</w:t>
      </w:r>
    </w:p>
    <w:p w:rsidR="00000000" w:rsidDel="00000000" w:rsidP="00000000" w:rsidRDefault="00000000" w:rsidRPr="00000000" w14:paraId="0000002E">
      <w:pPr>
        <w:tabs>
          <w:tab w:val="left" w:leader="none" w:pos="288"/>
        </w:tabs>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4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4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4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4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76" w:lineRule="auto"/>
        <w:ind w:left="4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200" w:before="0" w:line="276" w:lineRule="auto"/>
        <w:ind w:left="4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
        </w:tabs>
        <w:spacing w:after="0" w:before="0" w:line="312" w:lineRule="auto"/>
        <w:ind w:left="420" w:right="0" w:firstLine="0"/>
        <w:jc w:val="both"/>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
        </w:tabs>
        <w:spacing w:after="0" w:before="0" w:line="312" w:lineRule="auto"/>
        <w:ind w:left="420" w:right="0" w:firstLine="0"/>
        <w:jc w:val="both"/>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
        </w:tabs>
        <w:spacing w:after="0" w:before="0" w:line="312" w:lineRule="auto"/>
        <w:ind w:left="420" w:right="0" w:firstLine="0"/>
        <w:jc w:val="both"/>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
        </w:tabs>
        <w:spacing w:after="0" w:before="0" w:line="312" w:lineRule="auto"/>
        <w:ind w:left="420" w:right="0" w:firstLine="0"/>
        <w:jc w:val="both"/>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
        </w:tabs>
        <w:spacing w:after="0" w:before="0" w:line="312" w:lineRule="auto"/>
        <w:ind w:left="420" w:right="0" w:firstLine="0"/>
        <w:jc w:val="both"/>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
        </w:tabs>
        <w:spacing w:after="0" w:before="0" w:line="312" w:lineRule="auto"/>
        <w:ind w:left="420" w:right="0" w:firstLine="0"/>
        <w:jc w:val="both"/>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
        </w:tabs>
        <w:spacing w:after="0" w:before="0" w:line="312" w:lineRule="auto"/>
        <w:ind w:left="420" w:right="0" w:firstLine="0"/>
        <w:jc w:val="both"/>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
        </w:tabs>
        <w:spacing w:after="0" w:before="0" w:line="312" w:lineRule="auto"/>
        <w:ind w:left="420" w:right="0" w:firstLine="0"/>
        <w:jc w:val="both"/>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
        </w:tabs>
        <w:spacing w:after="0" w:before="0" w:line="312" w:lineRule="auto"/>
        <w:ind w:left="420" w:right="0" w:firstLine="0"/>
        <w:jc w:val="both"/>
        <w:rPr/>
      </w:pPr>
      <w:r w:rsidDel="00000000" w:rsidR="00000000" w:rsidRPr="00000000">
        <w:rPr>
          <w:rtl w:val="0"/>
        </w:rPr>
      </w:r>
    </w:p>
    <w:p w:rsidR="00000000" w:rsidDel="00000000" w:rsidP="00000000" w:rsidRDefault="00000000" w:rsidRPr="00000000" w14:paraId="0000003E">
      <w:pPr>
        <w:pStyle w:val="Heading1"/>
        <w:numPr>
          <w:ilvl w:val="0"/>
          <w:numId w:val="5"/>
        </w:numPr>
        <w:tabs>
          <w:tab w:val="left" w:leader="none" w:pos="288"/>
        </w:tabs>
        <w:rPr/>
      </w:pPr>
      <w:bookmarkStart w:colFirst="0" w:colLast="0" w:name="_heading=h.30j0zll" w:id="0"/>
      <w:bookmarkEnd w:id="0"/>
      <w:r w:rsidDel="00000000" w:rsidR="00000000" w:rsidRPr="00000000">
        <w:rPr>
          <w:rtl w:val="0"/>
        </w:rPr>
        <w:t xml:space="preserve">Abrevieri utilizate</w:t>
      </w:r>
    </w:p>
    <w:p w:rsidR="00000000" w:rsidDel="00000000" w:rsidP="00000000" w:rsidRDefault="00000000" w:rsidRPr="00000000" w14:paraId="0000003F">
      <w:pPr>
        <w:tabs>
          <w:tab w:val="left" w:leader="none" w:pos="288"/>
        </w:tabs>
        <w:jc w:val="left"/>
        <w:rPr/>
      </w:pPr>
      <w:r w:rsidDel="00000000" w:rsidR="00000000" w:rsidRPr="00000000">
        <w:rPr>
          <w:rtl w:val="0"/>
        </w:rPr>
        <w:t xml:space="preserve">ANC = Autoritatea Națională pentru Calificări</w:t>
      </w:r>
    </w:p>
    <w:p w:rsidR="00000000" w:rsidDel="00000000" w:rsidP="00000000" w:rsidRDefault="00000000" w:rsidRPr="00000000" w14:paraId="00000040">
      <w:pPr>
        <w:tabs>
          <w:tab w:val="left" w:leader="none" w:pos="288"/>
        </w:tabs>
        <w:jc w:val="left"/>
        <w:rPr/>
      </w:pPr>
      <w:r w:rsidDel="00000000" w:rsidR="00000000" w:rsidRPr="00000000">
        <w:rPr>
          <w:rtl w:val="0"/>
        </w:rPr>
        <w:t xml:space="preserve">AP = Aviz provizoriu de funcționare</w:t>
      </w:r>
    </w:p>
    <w:p w:rsidR="00000000" w:rsidDel="00000000" w:rsidP="00000000" w:rsidRDefault="00000000" w:rsidRPr="00000000" w14:paraId="00000041">
      <w:pPr>
        <w:tabs>
          <w:tab w:val="left" w:leader="none" w:pos="288"/>
        </w:tabs>
        <w:rPr/>
      </w:pPr>
      <w:r w:rsidDel="00000000" w:rsidR="00000000" w:rsidRPr="00000000">
        <w:rPr>
          <w:rtl w:val="0"/>
        </w:rPr>
        <w:t xml:space="preserve">ARACIS = Agenţia Română de Asigurare a Calităţii în Învăţământul Superior</w:t>
      </w:r>
    </w:p>
    <w:p w:rsidR="00000000" w:rsidDel="00000000" w:rsidP="00000000" w:rsidRDefault="00000000" w:rsidRPr="00000000" w14:paraId="00000042">
      <w:pPr>
        <w:tabs>
          <w:tab w:val="left" w:leader="none" w:pos="288"/>
        </w:tabs>
        <w:rPr/>
      </w:pPr>
      <w:r w:rsidDel="00000000" w:rsidR="00000000" w:rsidRPr="00000000">
        <w:rPr>
          <w:rtl w:val="0"/>
        </w:rPr>
        <w:t xml:space="preserve">CA = Consiliul de Administrație al Universității Creștine Partium</w:t>
      </w:r>
    </w:p>
    <w:p w:rsidR="00000000" w:rsidDel="00000000" w:rsidP="00000000" w:rsidRDefault="00000000" w:rsidRPr="00000000" w14:paraId="00000043">
      <w:pPr>
        <w:tabs>
          <w:tab w:val="left" w:leader="none" w:pos="288"/>
        </w:tabs>
        <w:jc w:val="left"/>
        <w:rPr/>
      </w:pPr>
      <w:r w:rsidDel="00000000" w:rsidR="00000000" w:rsidRPr="00000000">
        <w:rPr>
          <w:rtl w:val="0"/>
        </w:rPr>
        <w:t xml:space="preserve">CD = Cadru didactic</w:t>
      </w:r>
    </w:p>
    <w:p w:rsidR="00000000" w:rsidDel="00000000" w:rsidP="00000000" w:rsidRDefault="00000000" w:rsidRPr="00000000" w14:paraId="00000044">
      <w:pPr>
        <w:tabs>
          <w:tab w:val="left" w:leader="none" w:pos="288"/>
        </w:tabs>
        <w:jc w:val="left"/>
        <w:rPr/>
      </w:pPr>
      <w:r w:rsidDel="00000000" w:rsidR="00000000" w:rsidRPr="00000000">
        <w:rPr>
          <w:rtl w:val="0"/>
        </w:rPr>
        <w:t xml:space="preserve">CEAC = Comisia pentru Evaluarea şi Asigurarea Calității</w:t>
      </w:r>
    </w:p>
    <w:p w:rsidR="00000000" w:rsidDel="00000000" w:rsidP="00000000" w:rsidRDefault="00000000" w:rsidRPr="00000000" w14:paraId="00000045">
      <w:pPr>
        <w:tabs>
          <w:tab w:val="left" w:leader="none" w:pos="288"/>
        </w:tabs>
        <w:jc w:val="left"/>
        <w:rPr/>
      </w:pPr>
      <w:r w:rsidDel="00000000" w:rsidR="00000000" w:rsidRPr="00000000">
        <w:rPr>
          <w:rtl w:val="0"/>
        </w:rPr>
        <w:t xml:space="preserve">CEOC = Centrul de Excelență și Orientare în Carieră</w:t>
      </w:r>
    </w:p>
    <w:p w:rsidR="00000000" w:rsidDel="00000000" w:rsidP="00000000" w:rsidRDefault="00000000" w:rsidRPr="00000000" w14:paraId="00000046">
      <w:pPr>
        <w:tabs>
          <w:tab w:val="left" w:leader="none" w:pos="288"/>
        </w:tabs>
        <w:jc w:val="left"/>
        <w:rPr/>
      </w:pPr>
      <w:r w:rsidDel="00000000" w:rsidR="00000000" w:rsidRPr="00000000">
        <w:rPr>
          <w:rtl w:val="0"/>
        </w:rPr>
        <w:t xml:space="preserve">CF = Carte Funciară</w:t>
      </w:r>
    </w:p>
    <w:p w:rsidR="00000000" w:rsidDel="00000000" w:rsidP="00000000" w:rsidRDefault="00000000" w:rsidRPr="00000000" w14:paraId="00000047">
      <w:pPr>
        <w:tabs>
          <w:tab w:val="left" w:leader="none" w:pos="288"/>
        </w:tabs>
        <w:jc w:val="left"/>
        <w:rPr>
          <w:color w:val="000000"/>
        </w:rPr>
      </w:pPr>
      <w:r w:rsidDel="00000000" w:rsidR="00000000" w:rsidRPr="00000000">
        <w:rPr>
          <w:color w:val="000000"/>
          <w:rtl w:val="0"/>
        </w:rPr>
        <w:t xml:space="preserve">CNATDCU = </w:t>
      </w:r>
      <w:r w:rsidDel="00000000" w:rsidR="00000000" w:rsidRPr="00000000">
        <w:rPr>
          <w:rtl w:val="0"/>
        </w:rPr>
        <w:t xml:space="preserve">Consiliul Național de Atestare a Titlurilor, Diplomelor și Certificatelor Universitare</w:t>
      </w:r>
      <w:r w:rsidDel="00000000" w:rsidR="00000000" w:rsidRPr="00000000">
        <w:rPr>
          <w:rtl w:val="0"/>
        </w:rPr>
      </w:r>
    </w:p>
    <w:p w:rsidR="00000000" w:rsidDel="00000000" w:rsidP="00000000" w:rsidRDefault="00000000" w:rsidRPr="00000000" w14:paraId="00000048">
      <w:pPr>
        <w:tabs>
          <w:tab w:val="left" w:leader="none" w:pos="288"/>
        </w:tabs>
        <w:jc w:val="left"/>
        <w:rPr/>
      </w:pPr>
      <w:r w:rsidDel="00000000" w:rsidR="00000000" w:rsidRPr="00000000">
        <w:rPr>
          <w:rtl w:val="0"/>
        </w:rPr>
        <w:t xml:space="preserve">CNC = Cadrul Național al Calificărilor</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288"/>
        </w:tabs>
        <w:jc w:val="left"/>
        <w:rPr>
          <w:color w:val="000000"/>
        </w:rPr>
      </w:pPr>
      <w:r w:rsidDel="00000000" w:rsidR="00000000" w:rsidRPr="00000000">
        <w:rPr>
          <w:color w:val="000000"/>
          <w:rtl w:val="0"/>
        </w:rPr>
        <w:t xml:space="preserve">COR = Clasificarea Ocupațiilor în România </w:t>
      </w:r>
    </w:p>
    <w:p w:rsidR="00000000" w:rsidDel="00000000" w:rsidP="00000000" w:rsidRDefault="00000000" w:rsidRPr="00000000" w14:paraId="0000004A">
      <w:pPr>
        <w:tabs>
          <w:tab w:val="left" w:leader="none" w:pos="288"/>
        </w:tabs>
        <w:jc w:val="left"/>
        <w:rPr/>
      </w:pPr>
      <w:r w:rsidDel="00000000" w:rsidR="00000000" w:rsidRPr="00000000">
        <w:rPr>
          <w:rtl w:val="0"/>
        </w:rPr>
        <w:t xml:space="preserve">CSCF = Comisia de Studii și Credite</w:t>
      </w:r>
    </w:p>
    <w:p w:rsidR="00000000" w:rsidDel="00000000" w:rsidP="00000000" w:rsidRDefault="00000000" w:rsidRPr="00000000" w14:paraId="0000004B">
      <w:pPr>
        <w:tabs>
          <w:tab w:val="left" w:leader="none" w:pos="288"/>
        </w:tabs>
        <w:jc w:val="left"/>
        <w:rPr/>
      </w:pPr>
      <w:r w:rsidDel="00000000" w:rsidR="00000000" w:rsidRPr="00000000">
        <w:rPr>
          <w:rtl w:val="0"/>
        </w:rPr>
        <w:t xml:space="preserve">CV  = Curriculum vitae</w:t>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288"/>
        </w:tabs>
        <w:jc w:val="left"/>
        <w:rPr>
          <w:color w:val="000000"/>
        </w:rPr>
      </w:pPr>
      <w:r w:rsidDel="00000000" w:rsidR="00000000" w:rsidRPr="00000000">
        <w:rPr>
          <w:color w:val="000000"/>
          <w:rtl w:val="0"/>
        </w:rPr>
        <w:t xml:space="preserve">DS = Domeniu de Studii universitare de licență </w:t>
      </w:r>
    </w:p>
    <w:p w:rsidR="00000000" w:rsidDel="00000000" w:rsidP="00000000" w:rsidRDefault="00000000" w:rsidRPr="00000000" w14:paraId="0000004D">
      <w:pPr>
        <w:tabs>
          <w:tab w:val="left" w:leader="none" w:pos="288"/>
        </w:tabs>
        <w:jc w:val="left"/>
        <w:rPr/>
      </w:pPr>
      <w:r w:rsidDel="00000000" w:rsidR="00000000" w:rsidRPr="00000000">
        <w:rPr>
          <w:rtl w:val="0"/>
        </w:rPr>
        <w:t xml:space="preserve">ECTS = </w:t>
      </w:r>
      <w:r w:rsidDel="00000000" w:rsidR="00000000" w:rsidRPr="00000000">
        <w:rPr>
          <w:color w:val="222222"/>
          <w:rtl w:val="0"/>
        </w:rPr>
        <w:t xml:space="preserve">Sistemul european de transfer și acumulare a creditelor</w:t>
      </w:r>
      <w:r w:rsidDel="00000000" w:rsidR="00000000" w:rsidRPr="00000000">
        <w:rPr>
          <w:rtl w:val="0"/>
        </w:rPr>
        <w:t xml:space="preserve"> </w:t>
      </w:r>
    </w:p>
    <w:p w:rsidR="00000000" w:rsidDel="00000000" w:rsidP="00000000" w:rsidRDefault="00000000" w:rsidRPr="00000000" w14:paraId="0000004E">
      <w:pPr>
        <w:tabs>
          <w:tab w:val="left" w:leader="none" w:pos="288"/>
        </w:tabs>
        <w:jc w:val="left"/>
        <w:rPr/>
      </w:pPr>
      <w:r w:rsidDel="00000000" w:rsidR="00000000" w:rsidRPr="00000000">
        <w:rPr>
          <w:rtl w:val="0"/>
        </w:rPr>
        <w:t xml:space="preserve">ESCO = clasificarea europeană a aptitudinilor, competențelor, calificărilor şi ocupațiilor şi face parte din strategia Europa 2020</w:t>
      </w:r>
    </w:p>
    <w:p w:rsidR="00000000" w:rsidDel="00000000" w:rsidP="00000000" w:rsidRDefault="00000000" w:rsidRPr="00000000" w14:paraId="0000004F">
      <w:pPr>
        <w:tabs>
          <w:tab w:val="left" w:leader="none" w:pos="288"/>
        </w:tabs>
        <w:jc w:val="left"/>
        <w:rPr/>
      </w:pPr>
      <w:r w:rsidDel="00000000" w:rsidR="00000000" w:rsidRPr="00000000">
        <w:rPr>
          <w:rtl w:val="0"/>
        </w:rPr>
        <w:t xml:space="preserve">EUA = European University Association</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288"/>
        </w:tabs>
        <w:jc w:val="left"/>
        <w:rPr>
          <w:color w:val="000000"/>
        </w:rPr>
      </w:pPr>
      <w:r w:rsidDel="00000000" w:rsidR="00000000" w:rsidRPr="00000000">
        <w:rPr>
          <w:color w:val="000000"/>
          <w:rtl w:val="0"/>
        </w:rPr>
        <w:t xml:space="preserve">FV = Fișa Vizitei</w:t>
      </w:r>
    </w:p>
    <w:p w:rsidR="00000000" w:rsidDel="00000000" w:rsidP="00000000" w:rsidRDefault="00000000" w:rsidRPr="00000000" w14:paraId="00000051">
      <w:pPr>
        <w:tabs>
          <w:tab w:val="left" w:leader="none" w:pos="288"/>
        </w:tabs>
        <w:jc w:val="left"/>
        <w:rPr/>
      </w:pPr>
      <w:r w:rsidDel="00000000" w:rsidR="00000000" w:rsidRPr="00000000">
        <w:rPr>
          <w:rtl w:val="0"/>
        </w:rPr>
        <w:t xml:space="preserve">HG = Hotărâre de Guvern</w:t>
      </w:r>
    </w:p>
    <w:p w:rsidR="00000000" w:rsidDel="00000000" w:rsidP="00000000" w:rsidRDefault="00000000" w:rsidRPr="00000000" w14:paraId="00000052">
      <w:pPr>
        <w:tabs>
          <w:tab w:val="left" w:leader="none" w:pos="288"/>
        </w:tabs>
        <w:jc w:val="left"/>
        <w:rPr/>
      </w:pPr>
      <w:r w:rsidDel="00000000" w:rsidR="00000000" w:rsidRPr="00000000">
        <w:rPr>
          <w:rtl w:val="0"/>
        </w:rPr>
        <w:t xml:space="preserve">HS = Hotărâre de Senat al Universității Creștine Partium</w:t>
      </w:r>
    </w:p>
    <w:p w:rsidR="00000000" w:rsidDel="00000000" w:rsidP="00000000" w:rsidRDefault="00000000" w:rsidRPr="00000000" w14:paraId="00000053">
      <w:pPr>
        <w:tabs>
          <w:tab w:val="left" w:leader="none" w:pos="288"/>
        </w:tabs>
        <w:jc w:val="left"/>
        <w:rPr>
          <w:color w:val="000000"/>
        </w:rPr>
      </w:pPr>
      <w:r w:rsidDel="00000000" w:rsidR="00000000" w:rsidRPr="00000000">
        <w:rPr>
          <w:color w:val="000000"/>
          <w:rtl w:val="0"/>
        </w:rPr>
        <w:t xml:space="preserve">ICT = Tehnologia Informației și a Comunicațiilor</w:t>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288"/>
        </w:tabs>
        <w:jc w:val="left"/>
        <w:rPr>
          <w:color w:val="000000"/>
        </w:rPr>
      </w:pPr>
      <w:r w:rsidDel="00000000" w:rsidR="00000000" w:rsidRPr="00000000">
        <w:rPr>
          <w:color w:val="000000"/>
          <w:rtl w:val="0"/>
        </w:rPr>
        <w:t xml:space="preserve">ID = învățământ la distanță</w:t>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288"/>
        </w:tabs>
        <w:jc w:val="left"/>
        <w:rPr>
          <w:color w:val="000000"/>
        </w:rPr>
      </w:pPr>
      <w:r w:rsidDel="00000000" w:rsidR="00000000" w:rsidRPr="00000000">
        <w:rPr>
          <w:color w:val="000000"/>
          <w:rtl w:val="0"/>
        </w:rPr>
        <w:t xml:space="preserve">IF = forma de învățământ cu frecvență</w:t>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288"/>
        </w:tabs>
        <w:jc w:val="left"/>
        <w:rPr>
          <w:color w:val="000000"/>
        </w:rPr>
      </w:pPr>
      <w:r w:rsidDel="00000000" w:rsidR="00000000" w:rsidRPr="00000000">
        <w:rPr>
          <w:color w:val="000000"/>
          <w:rtl w:val="0"/>
        </w:rPr>
        <w:t xml:space="preserve">IFR = forma de învățământ cu frecvență redusă </w:t>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288"/>
        </w:tabs>
        <w:jc w:val="left"/>
        <w:rPr>
          <w:color w:val="000000"/>
        </w:rPr>
      </w:pPr>
      <w:r w:rsidDel="00000000" w:rsidR="00000000" w:rsidRPr="00000000">
        <w:rPr>
          <w:color w:val="000000"/>
          <w:rtl w:val="0"/>
        </w:rPr>
        <w:t xml:space="preserve">IIS = Instituții de Învățământ Superior</w:t>
      </w:r>
    </w:p>
    <w:p w:rsidR="00000000" w:rsidDel="00000000" w:rsidP="00000000" w:rsidRDefault="00000000" w:rsidRPr="00000000" w14:paraId="00000058">
      <w:pPr>
        <w:tabs>
          <w:tab w:val="left" w:leader="none" w:pos="288"/>
        </w:tabs>
        <w:jc w:val="left"/>
        <w:rPr/>
      </w:pPr>
      <w:r w:rsidDel="00000000" w:rsidR="00000000" w:rsidRPr="00000000">
        <w:rPr>
          <w:rtl w:val="0"/>
        </w:rPr>
        <w:t xml:space="preserve">IPC = Institutul Programelor de Cercetare Sapientia</w:t>
      </w:r>
    </w:p>
    <w:p w:rsidR="00000000" w:rsidDel="00000000" w:rsidP="00000000" w:rsidRDefault="00000000" w:rsidRPr="00000000" w14:paraId="00000059">
      <w:pPr>
        <w:tabs>
          <w:tab w:val="left" w:leader="none" w:pos="288"/>
        </w:tabs>
        <w:jc w:val="left"/>
        <w:rPr/>
      </w:pPr>
      <w:r w:rsidDel="00000000" w:rsidR="00000000" w:rsidRPr="00000000">
        <w:rPr>
          <w:rtl w:val="0"/>
        </w:rPr>
        <w:t xml:space="preserve">LLP = Lifelong Learning Programme </w:t>
      </w:r>
    </w:p>
    <w:p w:rsidR="00000000" w:rsidDel="00000000" w:rsidP="00000000" w:rsidRDefault="00000000" w:rsidRPr="00000000" w14:paraId="0000005A">
      <w:pPr>
        <w:tabs>
          <w:tab w:val="left" w:leader="none" w:pos="288"/>
        </w:tabs>
        <w:jc w:val="left"/>
        <w:rPr/>
      </w:pPr>
      <w:r w:rsidDel="00000000" w:rsidR="00000000" w:rsidRPr="00000000">
        <w:rPr>
          <w:rtl w:val="0"/>
        </w:rPr>
        <w:t xml:space="preserve">ME = Ministerul Educației</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288"/>
        </w:tabs>
        <w:jc w:val="left"/>
        <w:rPr>
          <w:color w:val="000000"/>
        </w:rPr>
      </w:pPr>
      <w:r w:rsidDel="00000000" w:rsidR="00000000" w:rsidRPr="00000000">
        <w:rPr>
          <w:color w:val="000000"/>
          <w:rtl w:val="0"/>
        </w:rPr>
        <w:t xml:space="preserve">PS = Program de studii universitare de licență </w:t>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288"/>
        </w:tabs>
        <w:jc w:val="left"/>
        <w:rPr>
          <w:color w:val="000000"/>
        </w:rPr>
      </w:pPr>
      <w:r w:rsidDel="00000000" w:rsidR="00000000" w:rsidRPr="00000000">
        <w:rPr>
          <w:color w:val="000000"/>
          <w:rtl w:val="0"/>
        </w:rPr>
        <w:t xml:space="preserve">RA = Raport de Autoevaluare</w: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288"/>
        </w:tabs>
        <w:jc w:val="left"/>
        <w:rPr>
          <w:color w:val="000000"/>
        </w:rPr>
      </w:pPr>
      <w:r w:rsidDel="00000000" w:rsidR="00000000" w:rsidRPr="00000000">
        <w:rPr>
          <w:color w:val="000000"/>
          <w:rtl w:val="0"/>
        </w:rPr>
        <w:t xml:space="preserve">REI = Raportul de Evaluare Internă</w:t>
      </w:r>
    </w:p>
    <w:p w:rsidR="00000000" w:rsidDel="00000000" w:rsidP="00000000" w:rsidRDefault="00000000" w:rsidRPr="00000000" w14:paraId="0000005E">
      <w:pPr>
        <w:tabs>
          <w:tab w:val="left" w:leader="none" w:pos="288"/>
        </w:tabs>
        <w:jc w:val="left"/>
        <w:rPr/>
      </w:pPr>
      <w:r w:rsidDel="00000000" w:rsidR="00000000" w:rsidRPr="00000000">
        <w:rPr>
          <w:rtl w:val="0"/>
        </w:rPr>
        <w:t xml:space="preserve">RNCIS = Registrul Național al Calificărilor din Învățământul Superior </w:t>
      </w:r>
    </w:p>
    <w:p w:rsidR="00000000" w:rsidDel="00000000" w:rsidP="00000000" w:rsidRDefault="00000000" w:rsidRPr="00000000" w14:paraId="0000005F">
      <w:pPr>
        <w:tabs>
          <w:tab w:val="left" w:leader="none" w:pos="288"/>
        </w:tabs>
        <w:jc w:val="left"/>
        <w:rPr/>
      </w:pPr>
      <w:r w:rsidDel="00000000" w:rsidR="00000000" w:rsidRPr="00000000">
        <w:rPr>
          <w:rtl w:val="0"/>
        </w:rPr>
        <w:t xml:space="preserve">UCP = Universitatea Creștină Partium</w:t>
      </w:r>
    </w:p>
    <w:p w:rsidR="00000000" w:rsidDel="00000000" w:rsidP="00000000" w:rsidRDefault="00000000" w:rsidRPr="00000000" w14:paraId="00000060">
      <w:pPr>
        <w:tabs>
          <w:tab w:val="left" w:leader="none" w:pos="288"/>
        </w:tabs>
        <w:jc w:val="left"/>
        <w:rPr/>
      </w:pPr>
      <w:r w:rsidDel="00000000" w:rsidR="00000000" w:rsidRPr="00000000">
        <w:rPr>
          <w:rtl w:val="0"/>
        </w:rPr>
        <w:t xml:space="preserve">UE = Uniunea Europeană</w:t>
      </w:r>
    </w:p>
    <w:p w:rsidR="00000000" w:rsidDel="00000000" w:rsidP="00000000" w:rsidRDefault="00000000" w:rsidRPr="00000000" w14:paraId="00000061">
      <w:pPr>
        <w:pStyle w:val="Heading1"/>
        <w:numPr>
          <w:ilvl w:val="0"/>
          <w:numId w:val="5"/>
        </w:numPr>
        <w:tabs>
          <w:tab w:val="left" w:leader="none" w:pos="288"/>
        </w:tabs>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
        </w:tabs>
        <w:spacing w:after="0" w:before="0" w:line="31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pStyle w:val="Heading1"/>
        <w:tabs>
          <w:tab w:val="left" w:leader="none" w:pos="288"/>
        </w:tabs>
        <w:spacing w:line="240" w:lineRule="auto"/>
        <w:jc w:val="left"/>
        <w:rPr>
          <w:vertAlign w:val="baseline"/>
        </w:rPr>
      </w:pPr>
      <w:bookmarkStart w:colFirst="0" w:colLast="0" w:name="_heading=h.taktavctrs0b" w:id="1"/>
      <w:bookmarkEnd w:id="1"/>
      <w:r w:rsidDel="00000000" w:rsidR="00000000" w:rsidRPr="00000000">
        <w:rPr>
          <w:vertAlign w:val="baseline"/>
          <w:rtl w:val="0"/>
        </w:rPr>
        <w:t xml:space="preserve">Preambul</w:t>
      </w:r>
    </w:p>
    <w:p w:rsidR="00000000" w:rsidDel="00000000" w:rsidP="00000000" w:rsidRDefault="00000000" w:rsidRPr="00000000" w14:paraId="00000064">
      <w:pPr>
        <w:tabs>
          <w:tab w:val="left" w:leader="none" w:pos="288"/>
        </w:tabs>
        <w:spacing w:after="120" w:line="240" w:lineRule="auto"/>
        <w:ind w:firstLine="720"/>
        <w:rPr/>
      </w:pPr>
      <w:r w:rsidDel="00000000" w:rsidR="00000000" w:rsidRPr="00000000">
        <w:rPr>
          <w:rtl w:val="0"/>
        </w:rPr>
      </w:r>
    </w:p>
    <w:p w:rsidR="00000000" w:rsidDel="00000000" w:rsidP="00000000" w:rsidRDefault="00000000" w:rsidRPr="00000000" w14:paraId="00000065">
      <w:pPr>
        <w:tabs>
          <w:tab w:val="left" w:leader="none" w:pos="288"/>
        </w:tabs>
        <w:spacing w:after="120" w:line="240" w:lineRule="auto"/>
        <w:ind w:firstLine="720"/>
        <w:rPr/>
      </w:pPr>
      <w:r w:rsidDel="00000000" w:rsidR="00000000" w:rsidRPr="00000000">
        <w:rPr>
          <w:rtl w:val="0"/>
        </w:rPr>
        <w:t xml:space="preserve">Prezentul raport de autoevaluare a fost întocmit în vederea evaluării periodice a programului de studii de masterat Managementul Dezvoltării Afacerilor domeniul de masterat Management,  care funcționează în cadrul Departamentului de Economie,  Facultatea de Științe Economice și Sociale din structura Universităţii Creştine Partium din Oradea. </w:t>
      </w:r>
    </w:p>
    <w:p w:rsidR="00000000" w:rsidDel="00000000" w:rsidP="00000000" w:rsidRDefault="00000000" w:rsidRPr="00000000" w14:paraId="00000066">
      <w:pPr>
        <w:tabs>
          <w:tab w:val="left" w:leader="none" w:pos="288"/>
        </w:tabs>
        <w:spacing w:after="120" w:line="240" w:lineRule="auto"/>
        <w:ind w:firstLine="720"/>
        <w:rPr/>
      </w:pPr>
      <w:r w:rsidDel="00000000" w:rsidR="00000000" w:rsidRPr="00000000">
        <w:rPr>
          <w:rtl w:val="0"/>
        </w:rPr>
        <w:t xml:space="preserve">Raportul este întocmit în conformitate cu prevederile următoarelor documente: </w:t>
      </w:r>
    </w:p>
    <w:p w:rsidR="00000000" w:rsidDel="00000000" w:rsidP="00000000" w:rsidRDefault="00000000" w:rsidRPr="00000000" w14:paraId="0000006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88"/>
          <w:tab w:val="left" w:leader="none" w:pos="432"/>
        </w:tabs>
        <w:spacing w:after="0" w:before="120" w:line="240" w:lineRule="auto"/>
        <w:ind w:left="792"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Legea nr. 199/2023 – Legea Învățământului Superior, cu modificările și completările ulterioare;</w:t>
      </w:r>
    </w:p>
    <w:p w:rsidR="00000000" w:rsidDel="00000000" w:rsidP="00000000" w:rsidRDefault="00000000" w:rsidRPr="00000000" w14:paraId="0000006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88"/>
          <w:tab w:val="left" w:leader="none" w:pos="432"/>
        </w:tabs>
        <w:spacing w:after="0" w:before="120" w:line="240" w:lineRule="auto"/>
        <w:ind w:left="788" w:right="0" w:hanging="357"/>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Hotărârea Guvernului nr.650/2023 privind modificarea anexelor 1-6 la Hotărârea Guvernului nr. 367/2023 privind aprobarea Nomenclatorului domeniilor și al specializărilor/programelor de studii universitare și a structurii instituțiilor de învățământ superior pentru anul universitar 2023—2024.</w:t>
      </w:r>
    </w:p>
    <w:p w:rsidR="00000000" w:rsidDel="00000000" w:rsidP="00000000" w:rsidRDefault="00000000" w:rsidRPr="00000000" w14:paraId="0000006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88"/>
          <w:tab w:val="left" w:leader="none" w:pos="432"/>
        </w:tabs>
        <w:spacing w:after="0" w:before="120" w:line="240" w:lineRule="auto"/>
        <w:ind w:left="788" w:right="0" w:hanging="357"/>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Hotărârea Guvernului nr.651/2023 privind modificarea anexelor 1-2 la Hotărârea Guvernului nr. 356/2023 privind aprobarea domeniilor și programelor de master acreditate universitare și a numărului maxim de studenți ce pot fi școlarizați anul universitar 2023—2024.</w:t>
      </w:r>
    </w:p>
    <w:p w:rsidR="00000000" w:rsidDel="00000000" w:rsidP="00000000" w:rsidRDefault="00000000" w:rsidRPr="00000000" w14:paraId="000000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88"/>
          <w:tab w:val="left" w:leader="none" w:pos="432"/>
        </w:tabs>
        <w:spacing w:after="0" w:before="120" w:line="240" w:lineRule="auto"/>
        <w:ind w:left="788" w:right="0" w:hanging="357"/>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Hotărârea Guvernului 1418/2006 pentru aprobarea Metodologiei de evaluare externă, a standardelor, a standardelor de referinţă şi a listei indicatorilor de performanţă a Agenţiei Române de Asigurare a Calităţii în învăţământul Superior</w:t>
      </w:r>
    </w:p>
    <w:p w:rsidR="00000000" w:rsidDel="00000000" w:rsidP="00000000" w:rsidRDefault="00000000" w:rsidRPr="00000000" w14:paraId="000000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88"/>
          <w:tab w:val="left" w:leader="none" w:pos="432"/>
        </w:tabs>
        <w:spacing w:after="0" w:before="120" w:line="240" w:lineRule="auto"/>
        <w:ind w:left="788" w:right="0" w:hanging="357"/>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Hotărârea Guvernului nr. 915 din 14 decembrie 2017 privind modificarea anexei la Hotărârea Guvernului nr. 1.418/2006 pentru aprobarea Metodologiei de evaluare externă, a standardelor, a standardelor de referință şi a listei indicatorilor de performanță a Agenției Române de Asigurare a Calității în Învățământul Superior;</w:t>
      </w:r>
    </w:p>
    <w:p w:rsidR="00000000" w:rsidDel="00000000" w:rsidP="00000000" w:rsidRDefault="00000000" w:rsidRPr="00000000" w14:paraId="0000006C">
      <w:pPr>
        <w:widowControl w:val="1"/>
        <w:numPr>
          <w:ilvl w:val="0"/>
          <w:numId w:val="7"/>
        </w:numPr>
        <w:pBdr>
          <w:top w:space="0" w:sz="0" w:val="nil"/>
          <w:left w:space="0" w:sz="0" w:val="nil"/>
          <w:bottom w:space="0" w:sz="0" w:val="nil"/>
          <w:right w:space="0" w:sz="0" w:val="nil"/>
          <w:between w:space="0" w:sz="0" w:val="nil"/>
        </w:pBdr>
        <w:tabs>
          <w:tab w:val="left" w:leader="none" w:pos="288"/>
          <w:tab w:val="left" w:leader="none" w:pos="227"/>
          <w:tab w:val="left" w:leader="none" w:pos="432"/>
        </w:tabs>
        <w:spacing w:before="120" w:line="240" w:lineRule="auto"/>
        <w:ind w:left="788" w:hanging="357"/>
        <w:rPr>
          <w:rFonts w:ascii="Times New Roman" w:cs="Times New Roman" w:eastAsia="Times New Roman" w:hAnsi="Times New Roman"/>
        </w:rPr>
      </w:pPr>
      <w:r w:rsidDel="00000000" w:rsidR="00000000" w:rsidRPr="00000000">
        <w:rPr>
          <w:rtl w:val="0"/>
        </w:rPr>
        <w:t xml:space="preserve">Standardele specifice ale Comisiei nr </w:t>
      </w:r>
      <w:r w:rsidDel="00000000" w:rsidR="00000000" w:rsidRPr="00000000">
        <w:rPr>
          <w:color w:val="000000"/>
          <w:rtl w:val="0"/>
        </w:rPr>
        <w:t xml:space="preserve">6 și 7 Științe economice I și II </w:t>
      </w:r>
      <w:r w:rsidDel="00000000" w:rsidR="00000000" w:rsidRPr="00000000">
        <w:rPr>
          <w:rtl w:val="0"/>
        </w:rPr>
        <w:t xml:space="preserve">din cadrul ARACIS</w:t>
      </w:r>
    </w:p>
    <w:p w:rsidR="00000000" w:rsidDel="00000000" w:rsidP="00000000" w:rsidRDefault="00000000" w:rsidRPr="00000000" w14:paraId="0000006D">
      <w:pPr>
        <w:tabs>
          <w:tab w:val="left" w:leader="none" w:pos="288"/>
        </w:tabs>
        <w:spacing w:after="120" w:line="240" w:lineRule="auto"/>
        <w:rPr/>
      </w:pPr>
      <w:r w:rsidDel="00000000" w:rsidR="00000000" w:rsidRPr="00000000">
        <w:rPr>
          <w:rtl w:val="0"/>
        </w:rPr>
      </w:r>
    </w:p>
    <w:p w:rsidR="00000000" w:rsidDel="00000000" w:rsidP="00000000" w:rsidRDefault="00000000" w:rsidRPr="00000000" w14:paraId="0000006E">
      <w:pPr>
        <w:tabs>
          <w:tab w:val="left" w:leader="none" w:pos="288"/>
        </w:tabs>
        <w:spacing w:after="120" w:line="240" w:lineRule="auto"/>
        <w:rPr/>
      </w:pPr>
      <w:r w:rsidDel="00000000" w:rsidR="00000000" w:rsidRPr="00000000">
        <w:rPr>
          <w:rtl w:val="0"/>
        </w:rPr>
        <w:t xml:space="preserve">Comisia de autoevaluare s-a constituit având următoarea componenţă: </w:t>
      </w:r>
    </w:p>
    <w:p w:rsidR="00000000" w:rsidDel="00000000" w:rsidP="00000000" w:rsidRDefault="00000000" w:rsidRPr="00000000" w14:paraId="0000006F">
      <w:pPr>
        <w:tabs>
          <w:tab w:val="left" w:leader="none" w:pos="288"/>
        </w:tabs>
        <w:spacing w:after="120" w:line="240" w:lineRule="auto"/>
        <w:rPr/>
      </w:pPr>
      <w:r w:rsidDel="00000000" w:rsidR="00000000" w:rsidRPr="00000000">
        <w:rPr>
          <w:rtl w:val="0"/>
        </w:rPr>
        <w:t xml:space="preserve">Prof. univ. dr. Pálfi Iosif </w:t>
      </w:r>
      <w:r w:rsidDel="00000000" w:rsidR="00000000" w:rsidRPr="00000000">
        <w:rPr>
          <w:color w:val="00b050"/>
          <w:rtl w:val="0"/>
        </w:rPr>
        <w:t xml:space="preserve">–</w:t>
      </w:r>
      <w:r w:rsidDel="00000000" w:rsidR="00000000" w:rsidRPr="00000000">
        <w:rPr>
          <w:rtl w:val="0"/>
        </w:rPr>
        <w:t xml:space="preserve"> rector </w:t>
      </w:r>
    </w:p>
    <w:p w:rsidR="00000000" w:rsidDel="00000000" w:rsidP="00000000" w:rsidRDefault="00000000" w:rsidRPr="00000000" w14:paraId="00000070">
      <w:pPr>
        <w:tabs>
          <w:tab w:val="left" w:leader="none" w:pos="288"/>
        </w:tabs>
        <w:spacing w:after="120" w:line="240" w:lineRule="auto"/>
        <w:rPr/>
      </w:pPr>
      <w:r w:rsidDel="00000000" w:rsidR="00000000" w:rsidRPr="00000000">
        <w:rPr>
          <w:rtl w:val="0"/>
        </w:rPr>
        <w:t xml:space="preserve">Prof. univ. dr. Flóra Gábor – prorector </w:t>
      </w:r>
    </w:p>
    <w:p w:rsidR="00000000" w:rsidDel="00000000" w:rsidP="00000000" w:rsidRDefault="00000000" w:rsidRPr="00000000" w14:paraId="00000071">
      <w:pPr>
        <w:tabs>
          <w:tab w:val="left" w:leader="none" w:pos="288"/>
        </w:tabs>
        <w:spacing w:after="120" w:line="240" w:lineRule="auto"/>
        <w:rPr/>
      </w:pPr>
      <w:r w:rsidDel="00000000" w:rsidR="00000000" w:rsidRPr="00000000">
        <w:rPr>
          <w:rtl w:val="0"/>
        </w:rPr>
        <w:t xml:space="preserve">Conf. univ. dr. Szilágyi Ferenc – Decanul Facultății de Științe Economice și Sociale</w:t>
      </w:r>
    </w:p>
    <w:p w:rsidR="00000000" w:rsidDel="00000000" w:rsidP="00000000" w:rsidRDefault="00000000" w:rsidRPr="00000000" w14:paraId="00000072">
      <w:pPr>
        <w:tabs>
          <w:tab w:val="left" w:leader="none" w:pos="288"/>
        </w:tabs>
        <w:spacing w:after="120" w:line="240" w:lineRule="auto"/>
        <w:rPr/>
      </w:pPr>
      <w:r w:rsidDel="00000000" w:rsidR="00000000" w:rsidRPr="00000000">
        <w:rPr>
          <w:rtl w:val="0"/>
        </w:rPr>
        <w:t xml:space="preserve">Lect. univ. dr. Veres Edit – Directorul Departamentului de Economie</w:t>
      </w:r>
    </w:p>
    <w:p w:rsidR="00000000" w:rsidDel="00000000" w:rsidP="00000000" w:rsidRDefault="00000000" w:rsidRPr="00000000" w14:paraId="00000073">
      <w:pPr>
        <w:tabs>
          <w:tab w:val="left" w:leader="none" w:pos="288"/>
        </w:tabs>
        <w:spacing w:after="120" w:line="240" w:lineRule="auto"/>
        <w:rPr/>
      </w:pPr>
      <w:r w:rsidDel="00000000" w:rsidR="00000000" w:rsidRPr="00000000">
        <w:rPr>
          <w:rtl w:val="0"/>
        </w:rPr>
        <w:t xml:space="preserve">Lect. univ. dr. Veres Edit –  Responsabil programul de master Managementul Dezvoltării Afacerilor</w:t>
      </w:r>
    </w:p>
    <w:p w:rsidR="00000000" w:rsidDel="00000000" w:rsidP="00000000" w:rsidRDefault="00000000" w:rsidRPr="00000000" w14:paraId="00000074">
      <w:pPr>
        <w:tabs>
          <w:tab w:val="left" w:leader="none" w:pos="288"/>
        </w:tabs>
        <w:spacing w:after="120" w:line="240" w:lineRule="auto"/>
        <w:rPr/>
      </w:pPr>
      <w:r w:rsidDel="00000000" w:rsidR="00000000" w:rsidRPr="00000000">
        <w:rPr>
          <w:rtl w:val="0"/>
        </w:rPr>
        <w:t xml:space="preserve">Hangyál Enikő – secretar şef universitate  </w:t>
      </w:r>
    </w:p>
    <w:p w:rsidR="00000000" w:rsidDel="00000000" w:rsidP="00000000" w:rsidRDefault="00000000" w:rsidRPr="00000000" w14:paraId="00000075">
      <w:pPr>
        <w:tabs>
          <w:tab w:val="left" w:leader="none" w:pos="288"/>
        </w:tabs>
        <w:spacing w:after="120" w:line="240" w:lineRule="auto"/>
        <w:rPr/>
      </w:pPr>
      <w:r w:rsidDel="00000000" w:rsidR="00000000" w:rsidRPr="00000000">
        <w:rPr>
          <w:rtl w:val="0"/>
        </w:rPr>
      </w:r>
    </w:p>
    <w:p w:rsidR="00000000" w:rsidDel="00000000" w:rsidP="00000000" w:rsidRDefault="00000000" w:rsidRPr="00000000" w14:paraId="00000076">
      <w:pPr>
        <w:tabs>
          <w:tab w:val="left" w:leader="none" w:pos="288"/>
        </w:tabs>
        <w:spacing w:line="240" w:lineRule="auto"/>
        <w:rPr>
          <w:b w:val="1"/>
        </w:rPr>
      </w:pPr>
      <w:r w:rsidDel="00000000" w:rsidR="00000000" w:rsidRPr="00000000">
        <w:rPr>
          <w:b w:val="1"/>
          <w:rtl w:val="0"/>
        </w:rPr>
        <w:t xml:space="preserve">Avize și aprobări ale raportului de autoevaluare </w:t>
      </w:r>
    </w:p>
    <w:p w:rsidR="00000000" w:rsidDel="00000000" w:rsidP="00000000" w:rsidRDefault="00000000" w:rsidRPr="00000000" w14:paraId="00000077">
      <w:pPr>
        <w:tabs>
          <w:tab w:val="left" w:leader="none" w:pos="288"/>
        </w:tabs>
        <w:spacing w:line="240" w:lineRule="auto"/>
        <w:rPr>
          <w:b w:val="1"/>
        </w:rPr>
      </w:pPr>
      <w:r w:rsidDel="00000000" w:rsidR="00000000" w:rsidRPr="00000000">
        <w:rPr>
          <w:rtl w:val="0"/>
        </w:rPr>
      </w:r>
    </w:p>
    <w:tbl>
      <w:tblPr>
        <w:tblStyle w:val="Table1"/>
        <w:tblW w:w="687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4048"/>
        <w:gridCol w:w="2292"/>
        <w:tblGridChange w:id="0">
          <w:tblGrid>
            <w:gridCol w:w="534"/>
            <w:gridCol w:w="4048"/>
            <w:gridCol w:w="2292"/>
          </w:tblGrid>
        </w:tblGridChange>
      </w:tblGrid>
      <w:tr>
        <w:trPr>
          <w:cantSplit w:val="0"/>
          <w:tblHeader w:val="0"/>
        </w:trPr>
        <w:tc>
          <w:tcPr>
            <w:vAlign w:val="center"/>
          </w:tcPr>
          <w:p w:rsidR="00000000" w:rsidDel="00000000" w:rsidP="00000000" w:rsidRDefault="00000000" w:rsidRPr="00000000" w14:paraId="00000078">
            <w:pPr>
              <w:tabs>
                <w:tab w:val="left" w:leader="none" w:pos="288"/>
              </w:tabs>
              <w:spacing w:line="240" w:lineRule="auto"/>
              <w:jc w:val="center"/>
              <w:rPr>
                <w:sz w:val="22"/>
                <w:szCs w:val="22"/>
              </w:rPr>
            </w:pPr>
            <w:r w:rsidDel="00000000" w:rsidR="00000000" w:rsidRPr="00000000">
              <w:rPr>
                <w:sz w:val="22"/>
                <w:szCs w:val="22"/>
                <w:rtl w:val="0"/>
              </w:rPr>
              <w:t xml:space="preserve">1.</w:t>
            </w:r>
          </w:p>
        </w:tc>
        <w:tc>
          <w:tcPr>
            <w:vAlign w:val="center"/>
          </w:tcPr>
          <w:p w:rsidR="00000000" w:rsidDel="00000000" w:rsidP="00000000" w:rsidRDefault="00000000" w:rsidRPr="00000000" w14:paraId="00000079">
            <w:pPr>
              <w:tabs>
                <w:tab w:val="left" w:leader="none" w:pos="288"/>
              </w:tabs>
              <w:spacing w:line="240" w:lineRule="auto"/>
              <w:rPr>
                <w:sz w:val="22"/>
                <w:szCs w:val="22"/>
              </w:rPr>
            </w:pPr>
            <w:r w:rsidDel="00000000" w:rsidR="00000000" w:rsidRPr="00000000">
              <w:rPr>
                <w:sz w:val="22"/>
                <w:szCs w:val="22"/>
                <w:rtl w:val="0"/>
              </w:rPr>
              <w:t xml:space="preserve">Consiliul Facultății de</w:t>
            </w:r>
            <w:r w:rsidDel="00000000" w:rsidR="00000000" w:rsidRPr="00000000">
              <w:rPr>
                <w:sz w:val="22"/>
                <w:szCs w:val="22"/>
                <w:rtl w:val="0"/>
              </w:rPr>
              <w:t xml:space="preserve"> Științe Economice și Sociale</w:t>
            </w:r>
          </w:p>
        </w:tc>
        <w:tc>
          <w:tcPr>
            <w:vAlign w:val="center"/>
          </w:tcPr>
          <w:p w:rsidR="00000000" w:rsidDel="00000000" w:rsidP="00000000" w:rsidRDefault="00000000" w:rsidRPr="00000000" w14:paraId="0000007A">
            <w:pPr>
              <w:tabs>
                <w:tab w:val="left" w:leader="none" w:pos="288"/>
              </w:tabs>
              <w:spacing w:line="240" w:lineRule="auto"/>
              <w:jc w:val="center"/>
              <w:rPr>
                <w:sz w:val="22"/>
                <w:szCs w:val="22"/>
              </w:rPr>
            </w:pPr>
            <w:r w:rsidDel="00000000" w:rsidR="00000000" w:rsidRPr="00000000">
              <w:rPr>
                <w:sz w:val="22"/>
                <w:szCs w:val="22"/>
                <w:rtl w:val="0"/>
              </w:rPr>
              <w:t xml:space="preserve">Aviz favorabil</w:t>
            </w:r>
          </w:p>
        </w:tc>
      </w:tr>
      <w:tr>
        <w:trPr>
          <w:cantSplit w:val="0"/>
          <w:tblHeader w:val="0"/>
        </w:trPr>
        <w:tc>
          <w:tcPr>
            <w:vAlign w:val="center"/>
          </w:tcPr>
          <w:p w:rsidR="00000000" w:rsidDel="00000000" w:rsidP="00000000" w:rsidRDefault="00000000" w:rsidRPr="00000000" w14:paraId="0000007B">
            <w:pPr>
              <w:tabs>
                <w:tab w:val="left" w:leader="none" w:pos="288"/>
              </w:tabs>
              <w:spacing w:line="240" w:lineRule="auto"/>
              <w:jc w:val="center"/>
              <w:rPr>
                <w:sz w:val="22"/>
                <w:szCs w:val="22"/>
              </w:rPr>
            </w:pPr>
            <w:r w:rsidDel="00000000" w:rsidR="00000000" w:rsidRPr="00000000">
              <w:rPr>
                <w:sz w:val="22"/>
                <w:szCs w:val="22"/>
                <w:rtl w:val="0"/>
              </w:rPr>
              <w:t xml:space="preserve">2.</w:t>
            </w:r>
          </w:p>
        </w:tc>
        <w:tc>
          <w:tcPr>
            <w:vAlign w:val="center"/>
          </w:tcPr>
          <w:p w:rsidR="00000000" w:rsidDel="00000000" w:rsidP="00000000" w:rsidRDefault="00000000" w:rsidRPr="00000000" w14:paraId="0000007C">
            <w:pPr>
              <w:tabs>
                <w:tab w:val="left" w:leader="none" w:pos="288"/>
              </w:tabs>
              <w:spacing w:line="240" w:lineRule="auto"/>
              <w:rPr>
                <w:sz w:val="22"/>
                <w:szCs w:val="22"/>
              </w:rPr>
            </w:pPr>
            <w:r w:rsidDel="00000000" w:rsidR="00000000" w:rsidRPr="00000000">
              <w:rPr>
                <w:sz w:val="22"/>
                <w:szCs w:val="22"/>
                <w:rtl w:val="0"/>
              </w:rPr>
              <w:t xml:space="preserve">CEAC UCP</w:t>
            </w:r>
          </w:p>
        </w:tc>
        <w:tc>
          <w:tcPr>
            <w:vAlign w:val="center"/>
          </w:tcPr>
          <w:p w:rsidR="00000000" w:rsidDel="00000000" w:rsidP="00000000" w:rsidRDefault="00000000" w:rsidRPr="00000000" w14:paraId="0000007D">
            <w:pPr>
              <w:tabs>
                <w:tab w:val="left" w:leader="none" w:pos="288"/>
              </w:tabs>
              <w:spacing w:line="240" w:lineRule="auto"/>
              <w:jc w:val="center"/>
              <w:rPr>
                <w:sz w:val="22"/>
                <w:szCs w:val="22"/>
              </w:rPr>
            </w:pPr>
            <w:r w:rsidDel="00000000" w:rsidR="00000000" w:rsidRPr="00000000">
              <w:rPr>
                <w:sz w:val="22"/>
                <w:szCs w:val="22"/>
                <w:rtl w:val="0"/>
              </w:rPr>
              <w:t xml:space="preserve">Aviz favorabil</w:t>
            </w:r>
          </w:p>
        </w:tc>
      </w:tr>
      <w:tr>
        <w:trPr>
          <w:cantSplit w:val="0"/>
          <w:tblHeader w:val="0"/>
        </w:trPr>
        <w:tc>
          <w:tcPr>
            <w:vAlign w:val="center"/>
          </w:tcPr>
          <w:p w:rsidR="00000000" w:rsidDel="00000000" w:rsidP="00000000" w:rsidRDefault="00000000" w:rsidRPr="00000000" w14:paraId="0000007E">
            <w:pPr>
              <w:tabs>
                <w:tab w:val="left" w:leader="none" w:pos="288"/>
              </w:tabs>
              <w:spacing w:line="240" w:lineRule="auto"/>
              <w:jc w:val="center"/>
              <w:rPr>
                <w:sz w:val="22"/>
                <w:szCs w:val="22"/>
              </w:rPr>
            </w:pPr>
            <w:r w:rsidDel="00000000" w:rsidR="00000000" w:rsidRPr="00000000">
              <w:rPr>
                <w:sz w:val="22"/>
                <w:szCs w:val="22"/>
                <w:rtl w:val="0"/>
              </w:rPr>
              <w:t xml:space="preserve">3.</w:t>
            </w:r>
          </w:p>
        </w:tc>
        <w:tc>
          <w:tcPr>
            <w:vAlign w:val="center"/>
          </w:tcPr>
          <w:p w:rsidR="00000000" w:rsidDel="00000000" w:rsidP="00000000" w:rsidRDefault="00000000" w:rsidRPr="00000000" w14:paraId="0000007F">
            <w:pPr>
              <w:tabs>
                <w:tab w:val="left" w:leader="none" w:pos="288"/>
              </w:tabs>
              <w:spacing w:line="240" w:lineRule="auto"/>
              <w:rPr>
                <w:sz w:val="22"/>
                <w:szCs w:val="22"/>
              </w:rPr>
            </w:pPr>
            <w:r w:rsidDel="00000000" w:rsidR="00000000" w:rsidRPr="00000000">
              <w:rPr>
                <w:sz w:val="22"/>
                <w:szCs w:val="22"/>
                <w:rtl w:val="0"/>
              </w:rPr>
              <w:t xml:space="preserve">Consiliul de Administrație UCP</w:t>
            </w:r>
          </w:p>
        </w:tc>
        <w:tc>
          <w:tcPr>
            <w:vAlign w:val="center"/>
          </w:tcPr>
          <w:p w:rsidR="00000000" w:rsidDel="00000000" w:rsidP="00000000" w:rsidRDefault="00000000" w:rsidRPr="00000000" w14:paraId="00000080">
            <w:pPr>
              <w:tabs>
                <w:tab w:val="left" w:leader="none" w:pos="288"/>
              </w:tabs>
              <w:spacing w:line="240" w:lineRule="auto"/>
              <w:jc w:val="center"/>
              <w:rPr>
                <w:sz w:val="22"/>
                <w:szCs w:val="22"/>
              </w:rPr>
            </w:pPr>
            <w:r w:rsidDel="00000000" w:rsidR="00000000" w:rsidRPr="00000000">
              <w:rPr>
                <w:sz w:val="22"/>
                <w:szCs w:val="22"/>
                <w:rtl w:val="0"/>
              </w:rPr>
              <w:t xml:space="preserve">Aprobare</w:t>
            </w:r>
          </w:p>
        </w:tc>
      </w:tr>
    </w:tbl>
    <w:p w:rsidR="00000000" w:rsidDel="00000000" w:rsidP="00000000" w:rsidRDefault="00000000" w:rsidRPr="00000000" w14:paraId="00000081">
      <w:pPr>
        <w:tabs>
          <w:tab w:val="left" w:leader="none" w:pos="288"/>
          <w:tab w:val="left" w:leader="none" w:pos="432"/>
        </w:tabs>
        <w:spacing w:line="240" w:lineRule="auto"/>
        <w:rPr/>
      </w:pPr>
      <w:r w:rsidDel="00000000" w:rsidR="00000000" w:rsidRPr="00000000">
        <w:rPr>
          <w:rtl w:val="0"/>
        </w:rPr>
      </w:r>
    </w:p>
    <w:p w:rsidR="00000000" w:rsidDel="00000000" w:rsidP="00000000" w:rsidRDefault="00000000" w:rsidRPr="00000000" w14:paraId="00000082">
      <w:pPr>
        <w:tabs>
          <w:tab w:val="left" w:leader="none" w:pos="288"/>
        </w:tabs>
        <w:spacing w:after="120" w:line="240" w:lineRule="auto"/>
        <w:rPr/>
      </w:pPr>
      <w:r w:rsidDel="00000000" w:rsidR="00000000" w:rsidRPr="00000000">
        <w:rPr>
          <w:rtl w:val="0"/>
        </w:rPr>
        <w:t xml:space="preserve">Raportul de autoevaluare întocmit a fost analizat şi aprobat în şedinţa Consiliului de Administrare a Universităţii Creștine Partium din data de 2 decembrie.</w:t>
      </w:r>
    </w:p>
    <w:p w:rsidR="00000000" w:rsidDel="00000000" w:rsidP="00000000" w:rsidRDefault="00000000" w:rsidRPr="00000000" w14:paraId="00000083">
      <w:pPr>
        <w:tabs>
          <w:tab w:val="left" w:leader="none" w:pos="288"/>
        </w:tabs>
        <w:spacing w:after="120" w:line="240" w:lineRule="auto"/>
        <w:rPr/>
      </w:pPr>
      <w:r w:rsidDel="00000000" w:rsidR="00000000" w:rsidRPr="00000000">
        <w:rPr>
          <w:rtl w:val="0"/>
        </w:rPr>
      </w:r>
    </w:p>
    <w:p w:rsidR="00000000" w:rsidDel="00000000" w:rsidP="00000000" w:rsidRDefault="00000000" w:rsidRPr="00000000" w14:paraId="00000084">
      <w:pPr>
        <w:pStyle w:val="Heading1"/>
        <w:numPr>
          <w:ilvl w:val="0"/>
          <w:numId w:val="5"/>
        </w:numPr>
        <w:tabs>
          <w:tab w:val="left" w:leader="none" w:pos="288"/>
        </w:tabs>
        <w:spacing w:line="240" w:lineRule="auto"/>
        <w:rPr>
          <w:sz w:val="24"/>
          <w:szCs w:val="24"/>
        </w:rPr>
      </w:pPr>
      <w:bookmarkStart w:colFirst="0" w:colLast="0" w:name="_heading=h.1fob9te" w:id="2"/>
      <w:bookmarkEnd w:id="2"/>
      <w:r w:rsidDel="00000000" w:rsidR="00000000" w:rsidRPr="00000000">
        <w:rPr>
          <w:sz w:val="24"/>
          <w:szCs w:val="24"/>
          <w:rtl w:val="0"/>
        </w:rPr>
        <w:t xml:space="preserve">I.</w:t>
      </w:r>
      <w:r w:rsidDel="00000000" w:rsidR="00000000" w:rsidRPr="00000000">
        <w:rPr>
          <w:i w:val="1"/>
          <w:sz w:val="24"/>
          <w:szCs w:val="24"/>
          <w:rtl w:val="0"/>
        </w:rPr>
        <w:t xml:space="preserve"> </w:t>
      </w:r>
      <w:r w:rsidDel="00000000" w:rsidR="00000000" w:rsidRPr="00000000">
        <w:rPr>
          <w:sz w:val="24"/>
          <w:szCs w:val="24"/>
          <w:rtl w:val="0"/>
        </w:rPr>
        <w:t xml:space="preserve">PREZENTAREA UNIVERSITĂȚII CREȘTINE PARTIUM</w:t>
      </w:r>
    </w:p>
    <w:p w:rsidR="00000000" w:rsidDel="00000000" w:rsidP="00000000" w:rsidRDefault="00000000" w:rsidRPr="00000000" w14:paraId="00000085">
      <w:pPr>
        <w:tabs>
          <w:tab w:val="left" w:leader="none" w:pos="288"/>
        </w:tabs>
        <w:spacing w:after="120" w:line="240" w:lineRule="auto"/>
        <w:rPr/>
      </w:pPr>
      <w:r w:rsidDel="00000000" w:rsidR="00000000" w:rsidRPr="00000000">
        <w:rPr>
          <w:rtl w:val="0"/>
        </w:rPr>
      </w:r>
    </w:p>
    <w:p w:rsidR="00000000" w:rsidDel="00000000" w:rsidP="00000000" w:rsidRDefault="00000000" w:rsidRPr="00000000" w14:paraId="00000086">
      <w:pPr>
        <w:tabs>
          <w:tab w:val="left" w:leader="none" w:pos="288"/>
        </w:tabs>
        <w:spacing w:line="240" w:lineRule="auto"/>
        <w:rPr>
          <w:b w:val="1"/>
        </w:rPr>
      </w:pPr>
      <w:r w:rsidDel="00000000" w:rsidR="00000000" w:rsidRPr="00000000">
        <w:rPr>
          <w:b w:val="1"/>
          <w:rtl w:val="0"/>
        </w:rPr>
        <w:t xml:space="preserve">1.1. Cadrul juridic de organizare şi funcţionare al Universităţii Creştine „Partium” din Oradea</w:t>
      </w:r>
    </w:p>
    <w:p w:rsidR="00000000" w:rsidDel="00000000" w:rsidP="00000000" w:rsidRDefault="00000000" w:rsidRPr="00000000" w14:paraId="00000087">
      <w:pPr>
        <w:tabs>
          <w:tab w:val="left" w:leader="none" w:pos="288"/>
        </w:tabs>
        <w:spacing w:line="240" w:lineRule="auto"/>
        <w:rPr/>
      </w:pPr>
      <w:r w:rsidDel="00000000" w:rsidR="00000000" w:rsidRPr="00000000">
        <w:rPr>
          <w:rtl w:val="0"/>
        </w:rPr>
        <w:tab/>
        <w:t xml:space="preserve">Urmând tradiția învățământului superior din Oradea și după o preistorie de opt ani (</w:t>
      </w:r>
      <w:hyperlink r:id="rId7">
        <w:r w:rsidDel="00000000" w:rsidR="00000000" w:rsidRPr="00000000">
          <w:rPr>
            <w:color w:val="1155cc"/>
            <w:u w:val="single"/>
            <w:rtl w:val="0"/>
          </w:rPr>
          <w:t xml:space="preserve">Anexa 1.1.1 – Premisele istorice ale învăţământului superior din Oradea şi istoricul Universităţii Creştine Partium</w:t>
        </w:r>
      </w:hyperlink>
      <w:r w:rsidDel="00000000" w:rsidR="00000000" w:rsidRPr="00000000">
        <w:rPr>
          <w:rtl w:val="0"/>
        </w:rPr>
        <w:t xml:space="preserve">), Universitatea Creștină Partium se înființează prin Legea nr. 196 din 21 octombrie 2008 (</w:t>
      </w:r>
      <w:hyperlink r:id="rId8">
        <w:r w:rsidDel="00000000" w:rsidR="00000000" w:rsidRPr="00000000">
          <w:rPr>
            <w:color w:val="1155cc"/>
            <w:u w:val="single"/>
            <w:rtl w:val="0"/>
          </w:rPr>
          <w:t xml:space="preserve">Anexa 1.1.2 – Legea nr. 196 din 21 octombrie 2008</w:t>
        </w:r>
      </w:hyperlink>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„ca instituţie de învăţământ superior, persoană juridică de drept privat şi de utilitate publică, parte a sistemului naţional de învăţământ”. (Art. 1.) Universitatea „se înfiinţează cu următoarea facultate şi specializări acreditate: Facultatea de Ştiinţe Socio-Umane, cu specializările </w:t>
      </w:r>
      <w:r w:rsidDel="00000000" w:rsidR="00000000" w:rsidRPr="00000000">
        <w:rPr>
          <w:i w:val="1"/>
          <w:rtl w:val="0"/>
        </w:rPr>
        <w:t xml:space="preserve">asistenţă socială</w:t>
      </w:r>
      <w:r w:rsidDel="00000000" w:rsidR="00000000" w:rsidRPr="00000000">
        <w:rPr>
          <w:rtl w:val="0"/>
        </w:rPr>
        <w:t xml:space="preserve">, </w:t>
      </w:r>
      <w:r w:rsidDel="00000000" w:rsidR="00000000" w:rsidRPr="00000000">
        <w:rPr>
          <w:i w:val="1"/>
          <w:rtl w:val="0"/>
        </w:rPr>
        <w:t xml:space="preserve">limba şi literatura germană</w:t>
      </w:r>
      <w:r w:rsidDel="00000000" w:rsidR="00000000" w:rsidRPr="00000000">
        <w:rPr>
          <w:rtl w:val="0"/>
        </w:rPr>
        <w:t xml:space="preserve"> şi </w:t>
      </w:r>
      <w:r w:rsidDel="00000000" w:rsidR="00000000" w:rsidRPr="00000000">
        <w:rPr>
          <w:i w:val="1"/>
          <w:rtl w:val="0"/>
        </w:rPr>
        <w:t xml:space="preserve">teologie reformată didactică</w:t>
      </w:r>
      <w:r w:rsidDel="00000000" w:rsidR="00000000" w:rsidRPr="00000000">
        <w:rPr>
          <w:rtl w:val="0"/>
        </w:rPr>
        <w:t xml:space="preserve">, toate cu predarea în limba maghiară.” (Art. 2.)</w:t>
      </w:r>
    </w:p>
    <w:p w:rsidR="00000000" w:rsidDel="00000000" w:rsidP="00000000" w:rsidRDefault="00000000" w:rsidRPr="00000000" w14:paraId="00000088">
      <w:pPr>
        <w:tabs>
          <w:tab w:val="left" w:leader="none" w:pos="288"/>
        </w:tabs>
        <w:spacing w:line="240" w:lineRule="auto"/>
        <w:rPr/>
      </w:pPr>
      <w:r w:rsidDel="00000000" w:rsidR="00000000" w:rsidRPr="00000000">
        <w:rPr>
          <w:rtl w:val="0"/>
        </w:rPr>
        <w:tab/>
        <w:t xml:space="preserve">Conform Legii nr. 196 din 21 octombrie 2008, în structura universităţii „intră şi facultăţile şi specializările, altele decât cele prevăzute la Art. 2., acreditate sau autorizate să funcţioneze provizoriu prin hotărâre a Guvernului, în condiţiile prevăzute de lege.” (Art. 3.)</w:t>
      </w:r>
    </w:p>
    <w:p w:rsidR="00000000" w:rsidDel="00000000" w:rsidP="00000000" w:rsidRDefault="00000000" w:rsidRPr="00000000" w14:paraId="00000089">
      <w:pPr>
        <w:tabs>
          <w:tab w:val="left" w:leader="none" w:pos="288"/>
        </w:tabs>
        <w:spacing w:line="240" w:lineRule="auto"/>
        <w:rPr/>
      </w:pPr>
      <w:r w:rsidDel="00000000" w:rsidR="00000000" w:rsidRPr="00000000">
        <w:rPr>
          <w:rtl w:val="0"/>
        </w:rPr>
      </w:r>
    </w:p>
    <w:p w:rsidR="00000000" w:rsidDel="00000000" w:rsidP="00000000" w:rsidRDefault="00000000" w:rsidRPr="00000000" w14:paraId="0000008A">
      <w:pPr>
        <w:pStyle w:val="Heading2"/>
        <w:tabs>
          <w:tab w:val="left" w:leader="none" w:pos="288"/>
        </w:tabs>
        <w:spacing w:line="240" w:lineRule="auto"/>
        <w:rPr/>
      </w:pPr>
      <w:r w:rsidDel="00000000" w:rsidR="00000000" w:rsidRPr="00000000">
        <w:rPr>
          <w:rtl w:val="0"/>
        </w:rPr>
        <w:t xml:space="preserve">1.2. Structura organizatorică a instituției</w:t>
      </w:r>
    </w:p>
    <w:p w:rsidR="00000000" w:rsidDel="00000000" w:rsidP="00000000" w:rsidRDefault="00000000" w:rsidRPr="00000000" w14:paraId="0000008B">
      <w:pPr>
        <w:tabs>
          <w:tab w:val="left" w:leader="none" w:pos="288"/>
        </w:tabs>
        <w:spacing w:line="240" w:lineRule="auto"/>
        <w:rPr/>
      </w:pPr>
      <w:r w:rsidDel="00000000" w:rsidR="00000000" w:rsidRPr="00000000">
        <w:rPr>
          <w:rtl w:val="0"/>
        </w:rPr>
        <w:tab/>
        <w:t xml:space="preserve">Conform organigramei aprobate de Senat (</w:t>
      </w:r>
      <w:hyperlink r:id="rId9">
        <w:r w:rsidDel="00000000" w:rsidR="00000000" w:rsidRPr="00000000">
          <w:rPr>
            <w:color w:val="1155cc"/>
            <w:u w:val="single"/>
            <w:rtl w:val="0"/>
          </w:rPr>
          <w:t xml:space="preserve">Anexa 1.2.1 – Organigrama UCP</w:t>
        </w:r>
      </w:hyperlink>
      <w:r w:rsidDel="00000000" w:rsidR="00000000" w:rsidRPr="00000000">
        <w:rPr>
          <w:rtl w:val="0"/>
        </w:rPr>
        <w:t xml:space="preserve">), în prezent activitatea de învățământ şi de cercetare se desfăşoară în cadrul a două facultăți și patru departamente (</w:t>
      </w:r>
      <w:hyperlink r:id="rId10">
        <w:r w:rsidDel="00000000" w:rsidR="00000000" w:rsidRPr="00000000">
          <w:rPr>
            <w:color w:val="1155cc"/>
            <w:u w:val="single"/>
            <w:rtl w:val="0"/>
          </w:rPr>
          <w:t xml:space="preserve">Anexa 1.2.2 – Structura academică UCP</w:t>
        </w:r>
      </w:hyperlink>
      <w:r w:rsidDel="00000000" w:rsidR="00000000" w:rsidRPr="00000000">
        <w:rPr>
          <w:rtl w:val="0"/>
        </w:rPr>
        <w:t xml:space="preserve">).</w:t>
      </w:r>
    </w:p>
    <w:p w:rsidR="00000000" w:rsidDel="00000000" w:rsidP="00000000" w:rsidRDefault="00000000" w:rsidRPr="00000000" w14:paraId="0000008C">
      <w:pPr>
        <w:tabs>
          <w:tab w:val="left" w:leader="none" w:pos="288"/>
        </w:tabs>
        <w:spacing w:line="240" w:lineRule="auto"/>
        <w:rPr/>
      </w:pPr>
      <w:r w:rsidDel="00000000" w:rsidR="00000000" w:rsidRPr="00000000">
        <w:rPr>
          <w:rtl w:val="0"/>
        </w:rPr>
        <w:tab/>
        <w:t xml:space="preserve">Departamentul Pentru Pregătirea Personalului Didactic, în cadrul căruia funcţionează </w:t>
      </w:r>
      <w:r w:rsidDel="00000000" w:rsidR="00000000" w:rsidRPr="00000000">
        <w:rPr>
          <w:i w:val="1"/>
          <w:rtl w:val="0"/>
        </w:rPr>
        <w:t xml:space="preserve">Programul de formare psihopedagogică în vederea certificării competențelor pentru profesia didactică,</w:t>
      </w:r>
      <w:r w:rsidDel="00000000" w:rsidR="00000000" w:rsidRPr="00000000">
        <w:rPr>
          <w:rtl w:val="0"/>
        </w:rPr>
        <w:t xml:space="preserve"> conform prevederilor legale este o structură de sine stătătoare, aflată în subordonare universitară directă.</w:t>
      </w:r>
    </w:p>
    <w:p w:rsidR="00000000" w:rsidDel="00000000" w:rsidP="00000000" w:rsidRDefault="00000000" w:rsidRPr="00000000" w14:paraId="0000008D">
      <w:pPr>
        <w:tabs>
          <w:tab w:val="left" w:leader="none" w:pos="288"/>
        </w:tabs>
        <w:spacing w:line="240" w:lineRule="auto"/>
        <w:rPr>
          <w:highlight w:val="yellow"/>
        </w:rPr>
      </w:pPr>
      <w:r w:rsidDel="00000000" w:rsidR="00000000" w:rsidRPr="00000000">
        <w:rPr>
          <w:rtl w:val="0"/>
        </w:rPr>
        <w:tab/>
        <w:t xml:space="preserve">Activitatea de cercetare ştiințifică se desfăşoară în unități de cercetare specializate (</w:t>
      </w:r>
      <w:hyperlink r:id="rId11">
        <w:r w:rsidDel="00000000" w:rsidR="00000000" w:rsidRPr="00000000">
          <w:rPr>
            <w:color w:val="1155cc"/>
            <w:u w:val="single"/>
            <w:rtl w:val="0"/>
          </w:rPr>
          <w:t xml:space="preserve">Anexa 1.2.3 – Unități de cercetare</w:t>
        </w:r>
      </w:hyperlink>
      <w:r w:rsidDel="00000000" w:rsidR="00000000" w:rsidRPr="00000000">
        <w:rPr>
          <w:rtl w:val="0"/>
        </w:rPr>
        <w:t xml:space="preserve">). Rezultatele activității de cercetare ştiințifică ale cadrelor didactice sunt publicate în mod sistematic în revistele universității (</w:t>
      </w:r>
      <w:r w:rsidDel="00000000" w:rsidR="00000000" w:rsidRPr="00000000">
        <w:rPr>
          <w:i w:val="1"/>
          <w:rtl w:val="0"/>
        </w:rPr>
        <w:t xml:space="preserve">Partiumi Egyetemi Szemle, Közgazdász Fórum – Forum on Economics and Business, Acta Universitatis Christianae Partiensis,</w:t>
      </w:r>
      <w:r w:rsidDel="00000000" w:rsidR="00000000" w:rsidRPr="00000000">
        <w:rPr>
          <w:color w:val="000000"/>
          <w:rtl w:val="0"/>
        </w:rPr>
        <w:t xml:space="preserve"> </w:t>
      </w:r>
      <w:r w:rsidDel="00000000" w:rsidR="00000000" w:rsidRPr="00000000">
        <w:rPr>
          <w:i w:val="1"/>
          <w:color w:val="000000"/>
          <w:rtl w:val="0"/>
        </w:rPr>
        <w:t xml:space="preserve">P’Arts’Hum</w:t>
      </w:r>
      <w:r w:rsidDel="00000000" w:rsidR="00000000" w:rsidRPr="00000000">
        <w:rPr>
          <w:rtl w:val="0"/>
        </w:rPr>
        <w:t xml:space="preserve">) sau  în alte reviste de specialitate din România sau din străinătate, respectiv sub formă de cărți de autor sau culegeri de studii (</w:t>
      </w:r>
      <w:hyperlink r:id="rId12">
        <w:r w:rsidDel="00000000" w:rsidR="00000000" w:rsidRPr="00000000">
          <w:rPr>
            <w:color w:val="1155cc"/>
            <w:u w:val="single"/>
            <w:rtl w:val="0"/>
          </w:rPr>
          <w:t xml:space="preserve">Anexa 1.8.2. Situația realizărilor științifice ale cadrelor didactice 2019-2024</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E">
      <w:pPr>
        <w:tabs>
          <w:tab w:val="left" w:leader="none" w:pos="288"/>
        </w:tabs>
        <w:spacing w:line="240" w:lineRule="auto"/>
        <w:rPr/>
      </w:pPr>
      <w:r w:rsidDel="00000000" w:rsidR="00000000" w:rsidRPr="00000000">
        <w:rPr>
          <w:rtl w:val="0"/>
        </w:rPr>
      </w:r>
    </w:p>
    <w:p w:rsidR="00000000" w:rsidDel="00000000" w:rsidP="00000000" w:rsidRDefault="00000000" w:rsidRPr="00000000" w14:paraId="0000008F">
      <w:pPr>
        <w:pStyle w:val="Heading2"/>
        <w:tabs>
          <w:tab w:val="left" w:leader="none" w:pos="288"/>
        </w:tabs>
        <w:spacing w:line="240" w:lineRule="auto"/>
        <w:rPr/>
      </w:pPr>
      <w:r w:rsidDel="00000000" w:rsidR="00000000" w:rsidRPr="00000000">
        <w:rPr>
          <w:rtl w:val="0"/>
        </w:rPr>
        <w:t xml:space="preserve">1.3. Misiunea și obiectivele Universității Creștine Partium</w:t>
      </w:r>
    </w:p>
    <w:p w:rsidR="00000000" w:rsidDel="00000000" w:rsidP="00000000" w:rsidRDefault="00000000" w:rsidRPr="00000000" w14:paraId="00000090">
      <w:pPr>
        <w:tabs>
          <w:tab w:val="left" w:leader="none" w:pos="288"/>
        </w:tabs>
        <w:spacing w:line="240" w:lineRule="auto"/>
        <w:rPr/>
      </w:pPr>
      <w:r w:rsidDel="00000000" w:rsidR="00000000" w:rsidRPr="00000000">
        <w:rPr>
          <w:rtl w:val="0"/>
        </w:rPr>
        <w:tab/>
        <w:t xml:space="preserve">Universitatea Creștină Partium este o universitate privată cu misiune comunitară, persoană juridică de drept privat şi de utilitate publică, parte a sistemului național de învățământ, cu rol regional, care deserveşte în principal minoritatea maghiară din România, clădindu-se pe valorile creştine, ale culturii europene, ale științei şi pe valorile tradiționale ale comunității maghiare din România.</w:t>
      </w:r>
    </w:p>
    <w:p w:rsidR="00000000" w:rsidDel="00000000" w:rsidP="00000000" w:rsidRDefault="00000000" w:rsidRPr="00000000" w14:paraId="00000091">
      <w:pPr>
        <w:tabs>
          <w:tab w:val="left" w:leader="none" w:pos="288"/>
          <w:tab w:val="left" w:leader="none" w:pos="1174"/>
        </w:tabs>
        <w:spacing w:line="240" w:lineRule="auto"/>
        <w:ind w:right="113"/>
        <w:rPr>
          <w:b w:val="1"/>
          <w:color w:val="00b050"/>
        </w:rPr>
      </w:pPr>
      <w:r w:rsidDel="00000000" w:rsidR="00000000" w:rsidRPr="00000000">
        <w:rPr>
          <w:rtl w:val="0"/>
        </w:rPr>
        <w:tab/>
        <w:t xml:space="preserve">Misiunea și obiectivele Universității Creştine Partium din Oradea sunt prevăzute în Carta instituției (</w:t>
      </w:r>
      <w:hyperlink r:id="rId13">
        <w:r w:rsidDel="00000000" w:rsidR="00000000" w:rsidRPr="00000000">
          <w:rPr>
            <w:color w:val="1155cc"/>
            <w:u w:val="single"/>
            <w:rtl w:val="0"/>
          </w:rPr>
          <w:t xml:space="preserve">Anexa nr. 1.3.1 – Carta UCP</w:t>
        </w:r>
      </w:hyperlink>
      <w:r w:rsidDel="00000000" w:rsidR="00000000" w:rsidRPr="00000000">
        <w:rPr>
          <w:rtl w:val="0"/>
        </w:rPr>
        <w:t xml:space="preserve">) în concordanță cu legislația învățământului superior din România. Misiunea UCP este </w:t>
      </w:r>
      <w:r w:rsidDel="00000000" w:rsidR="00000000" w:rsidRPr="00000000">
        <w:rPr>
          <w:i w:val="1"/>
          <w:rtl w:val="0"/>
        </w:rPr>
        <w:t xml:space="preserve">de educație și cercetare</w:t>
      </w:r>
      <w:r w:rsidDel="00000000" w:rsidR="00000000" w:rsidRPr="00000000">
        <w:rPr>
          <w:rtl w:val="0"/>
        </w:rPr>
        <w:t xml:space="preserve"> în sensul definit în Art 38.(2) litera b) din Legea Învățământului Superior nr 199/2023, ceea ce presupune organizarea activităților de predare, învățare și evaluare, precum și de cercetare, evaluarea misiunii instituției făcându-se după criterii și indicatori naționali/internaționali, cu relevanță academică regională/națională.</w:t>
      </w:r>
      <w:r w:rsidDel="00000000" w:rsidR="00000000" w:rsidRPr="00000000">
        <w:rPr>
          <w:rtl w:val="0"/>
        </w:rPr>
      </w:r>
    </w:p>
    <w:p w:rsidR="00000000" w:rsidDel="00000000" w:rsidP="00000000" w:rsidRDefault="00000000" w:rsidRPr="00000000" w14:paraId="00000092">
      <w:pPr>
        <w:tabs>
          <w:tab w:val="left" w:leader="none" w:pos="288"/>
          <w:tab w:val="left" w:leader="none" w:pos="1174"/>
        </w:tabs>
        <w:spacing w:line="240" w:lineRule="auto"/>
        <w:ind w:right="115"/>
        <w:rPr/>
      </w:pPr>
      <w:r w:rsidDel="00000000" w:rsidR="00000000" w:rsidRPr="00000000">
        <w:rPr>
          <w:rtl w:val="0"/>
        </w:rPr>
        <w:tab/>
        <w:t xml:space="preserve">UCP se autodefineşte ca o universitate </w:t>
      </w:r>
      <w:r w:rsidDel="00000000" w:rsidR="00000000" w:rsidRPr="00000000">
        <w:rPr>
          <w:i w:val="1"/>
          <w:rtl w:val="0"/>
        </w:rPr>
        <w:t xml:space="preserve">cu rol</w:t>
      </w:r>
      <w:r w:rsidDel="00000000" w:rsidR="00000000" w:rsidRPr="00000000">
        <w:rPr>
          <w:b w:val="1"/>
          <w:i w:val="1"/>
          <w:rtl w:val="0"/>
        </w:rPr>
        <w:t xml:space="preserve"> </w:t>
      </w:r>
      <w:r w:rsidDel="00000000" w:rsidR="00000000" w:rsidRPr="00000000">
        <w:rPr>
          <w:i w:val="1"/>
          <w:rtl w:val="0"/>
        </w:rPr>
        <w:t xml:space="preserve">regional</w:t>
      </w:r>
      <w:r w:rsidDel="00000000" w:rsidR="00000000" w:rsidRPr="00000000">
        <w:rPr>
          <w:rtl w:val="0"/>
        </w:rPr>
        <w:t xml:space="preserve">. Acest rol este exprimat la nivel simbolic de prezența toponimului istorico-regional “Partium” în denumirea Universității şi reflectă faptul că oferta educaţională a Universităţii, activităţile sale ştiinţifice și culturale pleacă de la necesităţile regiunii în care își desfășoară activitatea. Comunitatea academică funcţionează în sânul comunităţii locale şi regionale, şi este deschisă la problemele acesteia.</w:t>
      </w:r>
    </w:p>
    <w:p w:rsidR="00000000" w:rsidDel="00000000" w:rsidP="00000000" w:rsidRDefault="00000000" w:rsidRPr="00000000" w14:paraId="00000093">
      <w:pPr>
        <w:tabs>
          <w:tab w:val="left" w:leader="none" w:pos="288"/>
          <w:tab w:val="left" w:leader="none" w:pos="1174"/>
        </w:tabs>
        <w:spacing w:line="240" w:lineRule="auto"/>
        <w:ind w:right="115"/>
        <w:rPr/>
      </w:pPr>
      <w:r w:rsidDel="00000000" w:rsidR="00000000" w:rsidRPr="00000000">
        <w:rPr>
          <w:rtl w:val="0"/>
        </w:rPr>
        <w:tab/>
        <w:t xml:space="preserve">Angajarea regională a Universității, înţeleasă în context european, implică şi asumarea unui rol internaţional și transfrontalier. Universitatea este localizată într-un oraş reședință de judeţ apropiat de graniţa de vest a României, ceea ce oferă multiple oportunităţi de colaborare cu universităţile geografic apropiate din Ungaria, facilitate și de comuniunea de limbă și cultură.</w:t>
      </w:r>
    </w:p>
    <w:p w:rsidR="00000000" w:rsidDel="00000000" w:rsidP="00000000" w:rsidRDefault="00000000" w:rsidRPr="00000000" w14:paraId="00000094">
      <w:pPr>
        <w:tabs>
          <w:tab w:val="left" w:leader="none" w:pos="288"/>
          <w:tab w:val="left" w:leader="none" w:pos="1174"/>
        </w:tabs>
        <w:spacing w:line="240" w:lineRule="auto"/>
        <w:ind w:right="115"/>
        <w:rPr/>
      </w:pPr>
      <w:r w:rsidDel="00000000" w:rsidR="00000000" w:rsidRPr="00000000">
        <w:rPr>
          <w:rtl w:val="0"/>
        </w:rPr>
        <w:tab/>
        <w:t xml:space="preserve">Totodată UCP se defineşte ca o</w:t>
      </w:r>
      <w:r w:rsidDel="00000000" w:rsidR="00000000" w:rsidRPr="00000000">
        <w:rPr>
          <w:b w:val="1"/>
          <w:rtl w:val="0"/>
        </w:rPr>
        <w:t xml:space="preserve"> </w:t>
      </w:r>
      <w:r w:rsidDel="00000000" w:rsidR="00000000" w:rsidRPr="00000000">
        <w:rPr>
          <w:i w:val="1"/>
          <w:rtl w:val="0"/>
        </w:rPr>
        <w:t xml:space="preserve">universitate comunitară</w:t>
      </w:r>
      <w:r w:rsidDel="00000000" w:rsidR="00000000" w:rsidRPr="00000000">
        <w:rPr>
          <w:rtl w:val="0"/>
        </w:rPr>
        <w:t xml:space="preserve">, deoarece:</w:t>
      </w:r>
    </w:p>
    <w:p w:rsidR="00000000" w:rsidDel="00000000" w:rsidP="00000000" w:rsidRDefault="00000000" w:rsidRPr="00000000" w14:paraId="0000009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108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fondarea Universităţii a fost urmarea iniţiativei ecumenice a mai multor comunităţi religioase ale minorităţii maghiare din România;</w:t>
      </w:r>
    </w:p>
    <w:p w:rsidR="00000000" w:rsidDel="00000000" w:rsidP="00000000" w:rsidRDefault="00000000" w:rsidRPr="00000000" w14:paraId="0000009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108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strategia Universităţii ţinteşte formarea unor specialişti care să contribuie la întărirea comunităţii maghiare din România, pe plan cultural (specializări umaniste şi artistice) şi socio-economic (specializări economice, tehnice şi din domeniul ştiinţelor sociale);</w:t>
      </w:r>
    </w:p>
    <w:p w:rsidR="00000000" w:rsidDel="00000000" w:rsidP="00000000" w:rsidRDefault="00000000" w:rsidRPr="00000000" w14:paraId="0000009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108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Universitatea pregăteşte cadre didactice pentru învăţământul preuniversitar în limba maghiară, pornind de la ideea că perpetuarea identității unei minorităţi naţionale depinde de posibilitatea şcolarizării în limba maternă;</w:t>
      </w:r>
    </w:p>
    <w:p w:rsidR="00000000" w:rsidDel="00000000" w:rsidP="00000000" w:rsidRDefault="00000000" w:rsidRPr="00000000" w14:paraId="0000009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108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Universitatea are o politică socială sensibilă la problemele studenţilor cu venit redus, a celor provenind din categorii defavorizate, a celor cu dizabilităţi etc.</w:t>
      </w:r>
    </w:p>
    <w:p w:rsidR="00000000" w:rsidDel="00000000" w:rsidP="00000000" w:rsidRDefault="00000000" w:rsidRPr="00000000" w14:paraId="00000099">
      <w:pPr>
        <w:tabs>
          <w:tab w:val="left" w:leader="none" w:pos="288"/>
        </w:tabs>
        <w:spacing w:line="240" w:lineRule="auto"/>
        <w:rPr/>
      </w:pPr>
      <w:r w:rsidDel="00000000" w:rsidR="00000000" w:rsidRPr="00000000">
        <w:rPr>
          <w:rtl w:val="0"/>
        </w:rPr>
        <w:tab/>
        <w:t xml:space="preserve">Obiectivele UCP sunt de natură profesional-didactică, de cercetare ştiinţifică, regional-comunitară, cultural-educativă, şi de cooperare academică-profesională înglobând un ansamblu de funcţii profesional-academice.</w:t>
      </w:r>
    </w:p>
    <w:p w:rsidR="00000000" w:rsidDel="00000000" w:rsidP="00000000" w:rsidRDefault="00000000" w:rsidRPr="00000000" w14:paraId="0000009A">
      <w:pPr>
        <w:tabs>
          <w:tab w:val="left" w:leader="none" w:pos="288"/>
        </w:tabs>
        <w:spacing w:line="240" w:lineRule="auto"/>
        <w:rPr/>
      </w:pPr>
      <w:r w:rsidDel="00000000" w:rsidR="00000000" w:rsidRPr="00000000">
        <w:rPr>
          <w:rtl w:val="0"/>
        </w:rPr>
        <w:tab/>
      </w:r>
      <w:r w:rsidDel="00000000" w:rsidR="00000000" w:rsidRPr="00000000">
        <w:rPr>
          <w:i w:val="1"/>
          <w:rtl w:val="0"/>
        </w:rPr>
        <w:t xml:space="preserve"> </w:t>
      </w:r>
      <w:r w:rsidDel="00000000" w:rsidR="00000000" w:rsidRPr="00000000">
        <w:rPr>
          <w:rtl w:val="0"/>
        </w:rPr>
        <w:t xml:space="preserve">Obiectivele de natură </w:t>
      </w:r>
      <w:r w:rsidDel="00000000" w:rsidR="00000000" w:rsidRPr="00000000">
        <w:rPr>
          <w:i w:val="1"/>
          <w:rtl w:val="0"/>
        </w:rPr>
        <w:t xml:space="preserve">profesional-didactică </w:t>
      </w:r>
      <w:r w:rsidDel="00000000" w:rsidR="00000000" w:rsidRPr="00000000">
        <w:rPr>
          <w:rtl w:val="0"/>
        </w:rPr>
        <w:t xml:space="preserve">constă în pregătirea unor specialişti de calitate în domeniile de profil, la nivelul cerinţelor mileniului al treilea. Prin absolvirea programelor de studii oferite, studenţii dobândesc atât pregătirea teoretică de bază cât şi abilitățile profesionale și experienţa practică, necesare pentru aplicarea directă a cunoştinţelor teoretice acumulate. Pe lângă programele de studii din oferta sa educațională de bază, Universitatea poate oferi programe postuniversitare de formare și dezvoltare profesională continuă și programe postuniversitare de perfecționare și servicii de formare profesională a adulților, de formare continuă și dezvoltare profesională a personalului din educație – didactic și didactic auxiliar – precum și a personalului de conducere, de îndrumare și de control din învățământul preuniversitar.</w:t>
      </w:r>
    </w:p>
    <w:p w:rsidR="00000000" w:rsidDel="00000000" w:rsidP="00000000" w:rsidRDefault="00000000" w:rsidRPr="00000000" w14:paraId="0000009B">
      <w:pPr>
        <w:tabs>
          <w:tab w:val="left" w:leader="none" w:pos="288"/>
        </w:tabs>
        <w:spacing w:line="240" w:lineRule="auto"/>
        <w:rPr/>
      </w:pPr>
      <w:r w:rsidDel="00000000" w:rsidR="00000000" w:rsidRPr="00000000">
        <w:rPr>
          <w:rtl w:val="0"/>
        </w:rPr>
        <w:tab/>
        <w:t xml:space="preserve"> Obiectivele de</w:t>
      </w:r>
      <w:r w:rsidDel="00000000" w:rsidR="00000000" w:rsidRPr="00000000">
        <w:rPr>
          <w:i w:val="1"/>
          <w:rtl w:val="0"/>
        </w:rPr>
        <w:t xml:space="preserve"> cercetare ştiinţifică </w:t>
      </w:r>
      <w:r w:rsidDel="00000000" w:rsidR="00000000" w:rsidRPr="00000000">
        <w:rPr>
          <w:rtl w:val="0"/>
        </w:rPr>
        <w:t xml:space="preserve">au în vedere promovarea cercetării fundamentale şi aplicative în domeniile de profil și a creației artistice performanțe. În Universitatea Creştină Partium cercetarea ştiinţifică reprezintă parte integrantă a activității universitare. Cadrele didactice şi studenţii sunt susţinuţi în participarea la diferite programe de cercetare cu finanțare internă și internațională precum şi în activitatea de cercetare individuală.</w:t>
      </w:r>
    </w:p>
    <w:p w:rsidR="00000000" w:rsidDel="00000000" w:rsidP="00000000" w:rsidRDefault="00000000" w:rsidRPr="00000000" w14:paraId="0000009C">
      <w:pPr>
        <w:tabs>
          <w:tab w:val="left" w:leader="none" w:pos="288"/>
        </w:tabs>
        <w:spacing w:line="240" w:lineRule="auto"/>
        <w:rPr/>
      </w:pPr>
      <w:r w:rsidDel="00000000" w:rsidR="00000000" w:rsidRPr="00000000">
        <w:rPr>
          <w:rtl w:val="0"/>
        </w:rPr>
        <w:tab/>
        <w:t xml:space="preserve">Obiectivele legate de implicarea </w:t>
      </w:r>
      <w:r w:rsidDel="00000000" w:rsidR="00000000" w:rsidRPr="00000000">
        <w:rPr>
          <w:i w:val="1"/>
          <w:rtl w:val="0"/>
        </w:rPr>
        <w:t xml:space="preserve">regional-comunitară </w:t>
      </w:r>
      <w:r w:rsidDel="00000000" w:rsidR="00000000" w:rsidRPr="00000000">
        <w:rPr>
          <w:rtl w:val="0"/>
        </w:rPr>
        <w:t xml:space="preserve">(“a treia misiune”) a Universității</w:t>
      </w:r>
      <w:r w:rsidDel="00000000" w:rsidR="00000000" w:rsidRPr="00000000">
        <w:rPr>
          <w:i w:val="1"/>
          <w:rtl w:val="0"/>
        </w:rPr>
        <w:t xml:space="preserve"> </w:t>
      </w:r>
      <w:r w:rsidDel="00000000" w:rsidR="00000000" w:rsidRPr="00000000">
        <w:rPr>
          <w:rtl w:val="0"/>
        </w:rPr>
        <w:t xml:space="preserve">urmărește dezvoltarea unor relaţii profesionale ample cu mediul social şi academic local, regional și transfrontalier, și utilizarea cât mai eficientă a capitalului de cunoaștere al Universității în mediul socio-economic al regiunii.</w:t>
      </w:r>
    </w:p>
    <w:p w:rsidR="00000000" w:rsidDel="00000000" w:rsidP="00000000" w:rsidRDefault="00000000" w:rsidRPr="00000000" w14:paraId="0000009D">
      <w:pPr>
        <w:tabs>
          <w:tab w:val="left" w:leader="none" w:pos="288"/>
        </w:tabs>
        <w:spacing w:line="240" w:lineRule="auto"/>
        <w:rPr/>
      </w:pPr>
      <w:r w:rsidDel="00000000" w:rsidR="00000000" w:rsidRPr="00000000">
        <w:rPr>
          <w:rtl w:val="0"/>
        </w:rPr>
        <w:tab/>
        <w:t xml:space="preserve">Obiectivele de natură </w:t>
      </w:r>
      <w:r w:rsidDel="00000000" w:rsidR="00000000" w:rsidRPr="00000000">
        <w:rPr>
          <w:i w:val="1"/>
          <w:rtl w:val="0"/>
        </w:rPr>
        <w:t xml:space="preserve">cultural-educativă</w:t>
      </w:r>
      <w:r w:rsidDel="00000000" w:rsidR="00000000" w:rsidRPr="00000000">
        <w:rPr>
          <w:rtl w:val="0"/>
        </w:rPr>
        <w:t xml:space="preserve"> au în vedere</w:t>
      </w:r>
      <w:r w:rsidDel="00000000" w:rsidR="00000000" w:rsidRPr="00000000">
        <w:rPr>
          <w:b w:val="1"/>
          <w:rtl w:val="0"/>
        </w:rPr>
        <w:t xml:space="preserve">,</w:t>
      </w:r>
      <w:r w:rsidDel="00000000" w:rsidR="00000000" w:rsidRPr="00000000">
        <w:rPr>
          <w:rtl w:val="0"/>
        </w:rPr>
        <w:t xml:space="preserve"> între altele cultivarea valorilor democratice, a identității naționale și religioase, dezvoltarea modelelor de gândire critică şi inovatoare, a atitudinilor şi comportamentelor civice la studenţi.</w:t>
      </w:r>
    </w:p>
    <w:p w:rsidR="00000000" w:rsidDel="00000000" w:rsidP="00000000" w:rsidRDefault="00000000" w:rsidRPr="00000000" w14:paraId="0000009E">
      <w:pPr>
        <w:tabs>
          <w:tab w:val="left" w:leader="none" w:pos="288"/>
        </w:tabs>
        <w:spacing w:line="240" w:lineRule="auto"/>
        <w:rPr/>
      </w:pPr>
      <w:r w:rsidDel="00000000" w:rsidR="00000000" w:rsidRPr="00000000">
        <w:rPr>
          <w:rtl w:val="0"/>
        </w:rPr>
        <w:tab/>
        <w:t xml:space="preserve">Obiectivele de </w:t>
      </w:r>
      <w:r w:rsidDel="00000000" w:rsidR="00000000" w:rsidRPr="00000000">
        <w:rPr>
          <w:i w:val="1"/>
          <w:rtl w:val="0"/>
        </w:rPr>
        <w:t xml:space="preserve">cooperare academico-profesională </w:t>
      </w:r>
      <w:r w:rsidDel="00000000" w:rsidR="00000000" w:rsidRPr="00000000">
        <w:rPr>
          <w:rtl w:val="0"/>
        </w:rPr>
        <w:t xml:space="preserve">se referă la dezvoltarea cooperării academice cu facultăţile şi instituţiile de cercetare de profil din România, din ţările europene şi de pe alte continente.</w:t>
      </w:r>
    </w:p>
    <w:p w:rsidR="00000000" w:rsidDel="00000000" w:rsidP="00000000" w:rsidRDefault="00000000" w:rsidRPr="00000000" w14:paraId="0000009F">
      <w:pPr>
        <w:tabs>
          <w:tab w:val="left" w:leader="none" w:pos="288"/>
        </w:tabs>
        <w:spacing w:line="240" w:lineRule="auto"/>
        <w:rPr/>
      </w:pPr>
      <w:r w:rsidDel="00000000" w:rsidR="00000000" w:rsidRPr="00000000">
        <w:rPr>
          <w:rtl w:val="0"/>
        </w:rPr>
      </w:r>
    </w:p>
    <w:p w:rsidR="00000000" w:rsidDel="00000000" w:rsidP="00000000" w:rsidRDefault="00000000" w:rsidRPr="00000000" w14:paraId="000000A0">
      <w:pPr>
        <w:pStyle w:val="Heading2"/>
        <w:tabs>
          <w:tab w:val="left" w:leader="none" w:pos="288"/>
        </w:tabs>
        <w:spacing w:line="240" w:lineRule="auto"/>
        <w:rPr/>
      </w:pPr>
      <w:r w:rsidDel="00000000" w:rsidR="00000000" w:rsidRPr="00000000">
        <w:rPr>
          <w:rtl w:val="0"/>
        </w:rPr>
        <w:t xml:space="preserve">1.4. Dinamica performanțelor (evoluția și perspectivele instituției) </w:t>
      </w:r>
    </w:p>
    <w:p w:rsidR="00000000" w:rsidDel="00000000" w:rsidP="00000000" w:rsidRDefault="00000000" w:rsidRPr="00000000" w14:paraId="000000A1">
      <w:pPr>
        <w:tabs>
          <w:tab w:val="left" w:leader="none" w:pos="288"/>
        </w:tabs>
        <w:spacing w:line="240" w:lineRule="auto"/>
        <w:rPr/>
      </w:pPr>
      <w:r w:rsidDel="00000000" w:rsidR="00000000" w:rsidRPr="00000000">
        <w:rPr>
          <w:rtl w:val="0"/>
        </w:rPr>
        <w:tab/>
        <w:t xml:space="preserve">Întreaga perioada de funcționare a Universității Creștine Partium se caracterizează prin încercări de a răspunde cerințelor de instruire ale tinerilor şi modificărilor survenite pe piața forței de muncă. Astfel Universitatea s-a preocupat să modernizeze şi să diversifice în continuu oferta educațională, inițiind noi programe de studii universitare de licență, respectiv de master, totodată desființând programele educaționale nesolicitate (</w:t>
      </w:r>
      <w:hyperlink r:id="rId14">
        <w:r w:rsidDel="00000000" w:rsidR="00000000" w:rsidRPr="00000000">
          <w:rPr>
            <w:color w:val="1155cc"/>
            <w:u w:val="single"/>
            <w:rtl w:val="0"/>
          </w:rPr>
          <w:t xml:space="preserve">Anexa 1.4.1 – Dinamica programelor de studiu</w:t>
        </w:r>
      </w:hyperlink>
      <w:r w:rsidDel="00000000" w:rsidR="00000000" w:rsidRPr="00000000">
        <w:rPr>
          <w:rtl w:val="0"/>
        </w:rPr>
        <w:t xml:space="preserve">).</w:t>
      </w:r>
    </w:p>
    <w:p w:rsidR="00000000" w:rsidDel="00000000" w:rsidP="00000000" w:rsidRDefault="00000000" w:rsidRPr="00000000" w14:paraId="000000A2">
      <w:pPr>
        <w:tabs>
          <w:tab w:val="left" w:leader="none" w:pos="288"/>
        </w:tabs>
        <w:spacing w:line="240" w:lineRule="auto"/>
        <w:rPr/>
      </w:pPr>
      <w:r w:rsidDel="00000000" w:rsidR="00000000" w:rsidRPr="00000000">
        <w:rPr>
          <w:rtl w:val="0"/>
        </w:rPr>
        <w:tab/>
        <w:t xml:space="preserve">Universitatea Creştină Partium a obținut acreditarea instituțională în anul 2008. Odată cu acreditarea instituțională s-a obținut și acreditarea specializărilor </w:t>
      </w:r>
      <w:r w:rsidDel="00000000" w:rsidR="00000000" w:rsidRPr="00000000">
        <w:rPr>
          <w:i w:val="1"/>
          <w:rtl w:val="0"/>
        </w:rPr>
        <w:t xml:space="preserve">Asistență socială, Limba şi literatura germană şi Teologie reformată didactică</w:t>
      </w:r>
      <w:r w:rsidDel="00000000" w:rsidR="00000000" w:rsidRPr="00000000">
        <w:rPr>
          <w:rtl w:val="0"/>
        </w:rPr>
        <w:t xml:space="preserve">. Imediat după acreditarea Universității s-au mai acreditat următoarele specializări de licență: </w:t>
      </w:r>
      <w:r w:rsidDel="00000000" w:rsidR="00000000" w:rsidRPr="00000000">
        <w:rPr>
          <w:i w:val="1"/>
          <w:rtl w:val="0"/>
        </w:rPr>
        <w:t xml:space="preserve">Pedagogie muzicală</w:t>
      </w:r>
      <w:r w:rsidDel="00000000" w:rsidR="00000000" w:rsidRPr="00000000">
        <w:rPr>
          <w:rtl w:val="0"/>
        </w:rPr>
        <w:t xml:space="preserve"> și </w:t>
      </w:r>
      <w:r w:rsidDel="00000000" w:rsidR="00000000" w:rsidRPr="00000000">
        <w:rPr>
          <w:i w:val="1"/>
          <w:rtl w:val="0"/>
        </w:rPr>
        <w:t xml:space="preserve">Arte plastice (Grafică</w:t>
      </w:r>
      <w:r w:rsidDel="00000000" w:rsidR="00000000" w:rsidRPr="00000000">
        <w:rPr>
          <w:rtl w:val="0"/>
        </w:rPr>
        <w:t xml:space="preserve">), </w:t>
      </w:r>
      <w:r w:rsidDel="00000000" w:rsidR="00000000" w:rsidRPr="00000000">
        <w:rPr>
          <w:i w:val="1"/>
          <w:rtl w:val="0"/>
        </w:rPr>
        <w:t xml:space="preserve">Management</w:t>
      </w:r>
      <w:r w:rsidDel="00000000" w:rsidR="00000000" w:rsidRPr="00000000">
        <w:rPr>
          <w:rtl w:val="0"/>
        </w:rPr>
        <w:t xml:space="preserve">, </w:t>
      </w:r>
      <w:r w:rsidDel="00000000" w:rsidR="00000000" w:rsidRPr="00000000">
        <w:rPr>
          <w:i w:val="1"/>
          <w:rtl w:val="0"/>
        </w:rPr>
        <w:t xml:space="preserve">Limbă şi literatură engleză</w:t>
      </w:r>
      <w:r w:rsidDel="00000000" w:rsidR="00000000" w:rsidRPr="00000000">
        <w:rPr>
          <w:rtl w:val="0"/>
        </w:rPr>
        <w:t xml:space="preserve">, și s-a autorizat programul de licență </w:t>
      </w:r>
      <w:r w:rsidDel="00000000" w:rsidR="00000000" w:rsidRPr="00000000">
        <w:rPr>
          <w:i w:val="1"/>
          <w:rtl w:val="0"/>
        </w:rPr>
        <w:t xml:space="preserve">Limba şi literatura maghiară</w:t>
      </w:r>
      <w:r w:rsidDel="00000000" w:rsidR="00000000" w:rsidRPr="00000000">
        <w:rPr>
          <w:rtl w:val="0"/>
        </w:rPr>
        <w:t xml:space="preserve">. De asemenea, au fost acreditate opt programe de masterat, universitatea devenind astfel instituție organizatoare de studii de masterat. Oferta de studii universitare de licență și masterat s-a dezvoltat continuu și în anii următori. </w:t>
      </w:r>
    </w:p>
    <w:p w:rsidR="00000000" w:rsidDel="00000000" w:rsidP="00000000" w:rsidRDefault="00000000" w:rsidRPr="00000000" w14:paraId="000000A3">
      <w:pPr>
        <w:tabs>
          <w:tab w:val="left" w:leader="none" w:pos="288"/>
        </w:tabs>
        <w:spacing w:line="240" w:lineRule="auto"/>
        <w:rPr/>
      </w:pPr>
      <w:r w:rsidDel="00000000" w:rsidR="00000000" w:rsidRPr="00000000">
        <w:rPr>
          <w:rtl w:val="0"/>
        </w:rPr>
        <w:tab/>
        <w:t xml:space="preserve">Având în vedere necesitatea asigurării sustenabilității financiare care să ofere baze solide pentru dezvoltarea viitoare a instituției, Senatul Universității Creştine Partium, prin Hotărârea nr. 96/27.07.2016 a aprobat </w:t>
      </w:r>
      <w:r w:rsidDel="00000000" w:rsidR="00000000" w:rsidRPr="00000000">
        <w:rPr>
          <w:b w:val="1"/>
          <w:rtl w:val="0"/>
        </w:rPr>
        <w:t xml:space="preserve">reorganizarea structurii academice</w:t>
      </w:r>
      <w:r w:rsidDel="00000000" w:rsidR="00000000" w:rsidRPr="00000000">
        <w:rPr>
          <w:rtl w:val="0"/>
        </w:rPr>
        <w:t xml:space="preserve"> a Universității începând din anul universitar 2016-2017. Departamentele din cele trei facultăți existente la nivelul universității (Facultatea de Științe Socio-Umane, Facultatea de Științe Economice și Facultatea de Arte) au fost reorganizate în două facultăți noi: Facultatea de Litere și Arte, respectiv Facultatea de Științe Economice și Sociale. Actuala structură academică a universității a fost aprobată prin HG nr. 654 din 14.09. 2016.</w:t>
      </w:r>
    </w:p>
    <w:p w:rsidR="00000000" w:rsidDel="00000000" w:rsidP="00000000" w:rsidRDefault="00000000" w:rsidRPr="00000000" w14:paraId="000000A4">
      <w:pPr>
        <w:tabs>
          <w:tab w:val="left" w:leader="none" w:pos="288"/>
        </w:tabs>
        <w:spacing w:line="240" w:lineRule="auto"/>
        <w:rPr/>
      </w:pPr>
      <w:r w:rsidDel="00000000" w:rsidR="00000000" w:rsidRPr="00000000">
        <w:rPr>
          <w:rtl w:val="0"/>
        </w:rPr>
        <w:tab/>
        <w:t xml:space="preserve">În prezent în cadrul universității există 15 programe de licență din care 13 acreditate și 2 autorizate provizoriu. Oferta de studii masterale include 6 domenii  și 8 programe de masterat acreditate (</w:t>
      </w:r>
      <w:hyperlink r:id="rId15">
        <w:r w:rsidDel="00000000" w:rsidR="00000000" w:rsidRPr="00000000">
          <w:rPr>
            <w:color w:val="1155cc"/>
            <w:u w:val="single"/>
            <w:rtl w:val="0"/>
          </w:rPr>
          <w:t xml:space="preserve">Anexa 1.4.2 – Cifre de școlarizare</w:t>
        </w:r>
      </w:hyperlink>
      <w:r w:rsidDel="00000000" w:rsidR="00000000" w:rsidRPr="00000000">
        <w:rPr>
          <w:rtl w:val="0"/>
        </w:rPr>
        <w:t xml:space="preserve">).</w:t>
      </w:r>
    </w:p>
    <w:p w:rsidR="00000000" w:rsidDel="00000000" w:rsidP="00000000" w:rsidRDefault="00000000" w:rsidRPr="00000000" w14:paraId="000000A5">
      <w:pPr>
        <w:tabs>
          <w:tab w:val="left" w:leader="none" w:pos="288"/>
        </w:tabs>
        <w:spacing w:line="240" w:lineRule="auto"/>
        <w:rPr/>
      </w:pPr>
      <w:r w:rsidDel="00000000" w:rsidR="00000000" w:rsidRPr="00000000">
        <w:rPr>
          <w:b w:val="1"/>
          <w:i w:val="1"/>
          <w:rtl w:val="0"/>
        </w:rPr>
        <w:t xml:space="preserve">Programele de studii de licență ale UCP</w:t>
      </w:r>
      <w:r w:rsidDel="00000000" w:rsidR="00000000" w:rsidRPr="00000000">
        <w:rPr>
          <w:b w:val="1"/>
          <w:rtl w:val="0"/>
        </w:rPr>
        <w:t xml:space="preserve"> </w:t>
      </w:r>
      <w:r w:rsidDel="00000000" w:rsidR="00000000" w:rsidRPr="00000000">
        <w:rPr>
          <w:rtl w:val="0"/>
        </w:rPr>
        <w:t xml:space="preserve">sunt următoarele: programe de licență </w:t>
      </w:r>
      <w:r w:rsidDel="00000000" w:rsidR="00000000" w:rsidRPr="00000000">
        <w:rPr>
          <w:i w:val="1"/>
          <w:rtl w:val="0"/>
        </w:rPr>
        <w:t xml:space="preserve">acreditate</w:t>
      </w:r>
      <w:r w:rsidDel="00000000" w:rsidR="00000000" w:rsidRPr="00000000">
        <w:rPr>
          <w:rtl w:val="0"/>
        </w:rPr>
        <w:t xml:space="preserve"> (cuprinse în H.G. 1030/2024</w:t>
      </w:r>
      <w:r w:rsidDel="00000000" w:rsidR="00000000" w:rsidRPr="00000000">
        <w:rPr>
          <w:color w:val="000000"/>
          <w:rtl w:val="0"/>
        </w:rPr>
        <w:t xml:space="preserve">): </w:t>
      </w:r>
      <w:r w:rsidDel="00000000" w:rsidR="00000000" w:rsidRPr="00000000">
        <w:rPr>
          <w:rtl w:val="0"/>
        </w:rPr>
        <w:t xml:space="preserve">Limba și literatura engleză, Limba și literatura engleză - Limba și literatura germană, Limba și literatura maghiară - Limba și literatura engleză, Limba și literatura germană, Limba și literatura maghiară, Arte plastice (grafică), Muzică, Asistență socială, Sociologie, Pedagogia învățământului primar și preșcolar, Economia comerțului, turismului și serviciilor, Finanțe și bănci, Management; programe de licență </w:t>
      </w:r>
      <w:r w:rsidDel="00000000" w:rsidR="00000000" w:rsidRPr="00000000">
        <w:rPr>
          <w:i w:val="1"/>
          <w:rtl w:val="0"/>
        </w:rPr>
        <w:t xml:space="preserve">autorizate provizoriu</w:t>
      </w:r>
      <w:r w:rsidDel="00000000" w:rsidR="00000000" w:rsidRPr="00000000">
        <w:rPr>
          <w:rtl w:val="0"/>
        </w:rPr>
        <w:t xml:space="preserve"> (cuprinse în H.G. 1030/2024): Interpretare muzicală – Canto, Informatică economică.</w:t>
      </w:r>
    </w:p>
    <w:p w:rsidR="00000000" w:rsidDel="00000000" w:rsidP="00000000" w:rsidRDefault="00000000" w:rsidRPr="00000000" w14:paraId="000000A6">
      <w:pPr>
        <w:tabs>
          <w:tab w:val="left" w:leader="none" w:pos="288"/>
        </w:tabs>
        <w:spacing w:line="240" w:lineRule="auto"/>
        <w:rPr/>
      </w:pPr>
      <w:r w:rsidDel="00000000" w:rsidR="00000000" w:rsidRPr="00000000">
        <w:rPr>
          <w:b w:val="1"/>
          <w:rtl w:val="0"/>
        </w:rPr>
        <w:t xml:space="preserve">Domeniile și programele de masterat acreditate</w:t>
      </w:r>
      <w:r w:rsidDel="00000000" w:rsidR="00000000" w:rsidRPr="00000000">
        <w:rPr>
          <w:rtl w:val="0"/>
        </w:rPr>
        <w:t xml:space="preserve"> (cuprinse în HG. HG.1031/2024) care funcționează în cadrul Universității sunt cuprinse în următorul tabel:</w:t>
      </w:r>
    </w:p>
    <w:tbl>
      <w:tblPr>
        <w:tblStyle w:val="Table2"/>
        <w:tblW w:w="99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9"/>
        <w:gridCol w:w="6804"/>
        <w:tblGridChange w:id="0">
          <w:tblGrid>
            <w:gridCol w:w="3119"/>
            <w:gridCol w:w="6804"/>
          </w:tblGrid>
        </w:tblGridChange>
      </w:tblGrid>
      <w:tr>
        <w:trPr>
          <w:cantSplit w:val="0"/>
          <w:tblHeader w:val="0"/>
        </w:trPr>
        <w:tc>
          <w:tcPr>
            <w:shd w:fill="auto" w:val="clear"/>
          </w:tcPr>
          <w:p w:rsidR="00000000" w:rsidDel="00000000" w:rsidP="00000000" w:rsidRDefault="00000000" w:rsidRPr="00000000" w14:paraId="000000A7">
            <w:pPr>
              <w:tabs>
                <w:tab w:val="left" w:leader="none" w:pos="288"/>
              </w:tabs>
              <w:spacing w:line="240" w:lineRule="auto"/>
              <w:jc w:val="center"/>
              <w:rPr>
                <w:b w:val="1"/>
                <w:i w:val="1"/>
              </w:rPr>
            </w:pPr>
            <w:r w:rsidDel="00000000" w:rsidR="00000000" w:rsidRPr="00000000">
              <w:rPr>
                <w:b w:val="1"/>
                <w:i w:val="1"/>
                <w:rtl w:val="0"/>
              </w:rPr>
              <w:t xml:space="preserve">Domeniul de masterat</w:t>
            </w:r>
          </w:p>
        </w:tc>
        <w:tc>
          <w:tcPr>
            <w:shd w:fill="auto" w:val="clear"/>
          </w:tcPr>
          <w:p w:rsidR="00000000" w:rsidDel="00000000" w:rsidP="00000000" w:rsidRDefault="00000000" w:rsidRPr="00000000" w14:paraId="000000A8">
            <w:pPr>
              <w:tabs>
                <w:tab w:val="left" w:leader="none" w:pos="288"/>
              </w:tabs>
              <w:spacing w:line="240" w:lineRule="auto"/>
              <w:jc w:val="center"/>
              <w:rPr>
                <w:b w:val="1"/>
                <w:i w:val="1"/>
              </w:rPr>
            </w:pPr>
            <w:r w:rsidDel="00000000" w:rsidR="00000000" w:rsidRPr="00000000">
              <w:rPr>
                <w:b w:val="1"/>
                <w:i w:val="1"/>
                <w:rtl w:val="0"/>
              </w:rPr>
              <w:t xml:space="preserve">Programul de studii universitare de masterat</w:t>
            </w:r>
          </w:p>
        </w:tc>
      </w:tr>
      <w:tr>
        <w:trPr>
          <w:cantSplit w:val="0"/>
          <w:trHeight w:val="737" w:hRule="atLeast"/>
          <w:tblHeader w:val="0"/>
        </w:trPr>
        <w:tc>
          <w:tcPr>
            <w:shd w:fill="auto" w:val="clear"/>
          </w:tcPr>
          <w:p w:rsidR="00000000" w:rsidDel="00000000" w:rsidP="00000000" w:rsidRDefault="00000000" w:rsidRPr="00000000" w14:paraId="000000A9">
            <w:pPr>
              <w:tabs>
                <w:tab w:val="left" w:leader="none" w:pos="288"/>
              </w:tabs>
              <w:spacing w:line="240" w:lineRule="auto"/>
              <w:jc w:val="center"/>
              <w:rPr/>
            </w:pPr>
            <w:r w:rsidDel="00000000" w:rsidR="00000000" w:rsidRPr="00000000">
              <w:rPr>
                <w:rtl w:val="0"/>
              </w:rPr>
              <w:t xml:space="preserve">Management</w:t>
            </w:r>
          </w:p>
        </w:tc>
        <w:tc>
          <w:tcPr>
            <w:shd w:fill="auto" w:val="clear"/>
          </w:tcPr>
          <w:p w:rsidR="00000000" w:rsidDel="00000000" w:rsidP="00000000" w:rsidRDefault="00000000" w:rsidRPr="00000000" w14:paraId="000000AA">
            <w:pPr>
              <w:tabs>
                <w:tab w:val="left" w:leader="none" w:pos="288"/>
              </w:tabs>
              <w:spacing w:line="240" w:lineRule="auto"/>
              <w:jc w:val="center"/>
              <w:rPr/>
            </w:pPr>
            <w:r w:rsidDel="00000000" w:rsidR="00000000" w:rsidRPr="00000000">
              <w:rPr>
                <w:rtl w:val="0"/>
              </w:rPr>
              <w:t xml:space="preserve">Managementul dezvoltării afacerilor</w:t>
            </w:r>
          </w:p>
        </w:tc>
      </w:tr>
      <w:tr>
        <w:trPr>
          <w:cantSplit w:val="0"/>
          <w:trHeight w:val="620" w:hRule="atLeast"/>
          <w:tblHeader w:val="0"/>
        </w:trPr>
        <w:tc>
          <w:tcPr>
            <w:shd w:fill="auto" w:val="clear"/>
          </w:tcPr>
          <w:p w:rsidR="00000000" w:rsidDel="00000000" w:rsidP="00000000" w:rsidRDefault="00000000" w:rsidRPr="00000000" w14:paraId="000000AB">
            <w:pPr>
              <w:tabs>
                <w:tab w:val="left" w:leader="none" w:pos="288"/>
              </w:tabs>
              <w:spacing w:line="240" w:lineRule="auto"/>
              <w:jc w:val="center"/>
              <w:rPr/>
            </w:pPr>
            <w:r w:rsidDel="00000000" w:rsidR="00000000" w:rsidRPr="00000000">
              <w:rPr>
                <w:rtl w:val="0"/>
              </w:rPr>
              <w:t xml:space="preserve">Finanțe</w:t>
            </w:r>
          </w:p>
        </w:tc>
        <w:tc>
          <w:tcPr>
            <w:shd w:fill="auto" w:val="clear"/>
          </w:tcPr>
          <w:p w:rsidR="00000000" w:rsidDel="00000000" w:rsidP="00000000" w:rsidRDefault="00000000" w:rsidRPr="00000000" w14:paraId="000000AC">
            <w:pPr>
              <w:tabs>
                <w:tab w:val="left" w:leader="none" w:pos="288"/>
              </w:tabs>
              <w:spacing w:line="240" w:lineRule="auto"/>
              <w:jc w:val="center"/>
              <w:rPr/>
            </w:pPr>
            <w:r w:rsidDel="00000000" w:rsidR="00000000" w:rsidRPr="00000000">
              <w:rPr>
                <w:rtl w:val="0"/>
              </w:rPr>
              <w:t xml:space="preserve">Finanțe</w:t>
            </w:r>
          </w:p>
        </w:tc>
      </w:tr>
      <w:tr>
        <w:trPr>
          <w:cantSplit w:val="0"/>
          <w:tblHeader w:val="0"/>
        </w:trPr>
        <w:tc>
          <w:tcPr>
            <w:shd w:fill="auto" w:val="clear"/>
          </w:tcPr>
          <w:p w:rsidR="00000000" w:rsidDel="00000000" w:rsidP="00000000" w:rsidRDefault="00000000" w:rsidRPr="00000000" w14:paraId="000000AD">
            <w:pPr>
              <w:tabs>
                <w:tab w:val="left" w:leader="none" w:pos="288"/>
              </w:tabs>
              <w:spacing w:line="240" w:lineRule="auto"/>
              <w:jc w:val="center"/>
              <w:rPr/>
            </w:pPr>
            <w:r w:rsidDel="00000000" w:rsidR="00000000" w:rsidRPr="00000000">
              <w:rPr>
                <w:rtl w:val="0"/>
              </w:rPr>
              <w:t xml:space="preserve">Asistență socială</w:t>
            </w:r>
          </w:p>
        </w:tc>
        <w:tc>
          <w:tcPr>
            <w:shd w:fill="auto" w:val="clear"/>
          </w:tcPr>
          <w:p w:rsidR="00000000" w:rsidDel="00000000" w:rsidP="00000000" w:rsidRDefault="00000000" w:rsidRPr="00000000" w14:paraId="000000AE">
            <w:pPr>
              <w:tabs>
                <w:tab w:val="left" w:leader="none" w:pos="288"/>
              </w:tabs>
              <w:spacing w:line="240" w:lineRule="auto"/>
              <w:jc w:val="center"/>
              <w:rPr/>
            </w:pPr>
            <w:r w:rsidDel="00000000" w:rsidR="00000000" w:rsidRPr="00000000">
              <w:rPr>
                <w:rtl w:val="0"/>
              </w:rPr>
              <w:t xml:space="preserve">Asistență socială – Politici sociale europene</w:t>
            </w:r>
          </w:p>
        </w:tc>
      </w:tr>
      <w:tr>
        <w:trPr>
          <w:cantSplit w:val="0"/>
          <w:trHeight w:val="467" w:hRule="atLeast"/>
          <w:tblHeader w:val="0"/>
        </w:trPr>
        <w:tc>
          <w:tcPr>
            <w:shd w:fill="auto" w:val="clear"/>
          </w:tcPr>
          <w:p w:rsidR="00000000" w:rsidDel="00000000" w:rsidP="00000000" w:rsidRDefault="00000000" w:rsidRPr="00000000" w14:paraId="000000AF">
            <w:pPr>
              <w:tabs>
                <w:tab w:val="left" w:leader="none" w:pos="288"/>
              </w:tabs>
              <w:spacing w:line="240" w:lineRule="auto"/>
              <w:jc w:val="center"/>
              <w:rPr/>
            </w:pPr>
            <w:r w:rsidDel="00000000" w:rsidR="00000000" w:rsidRPr="00000000">
              <w:rPr>
                <w:rtl w:val="0"/>
              </w:rPr>
              <w:t xml:space="preserve">Filologie</w:t>
            </w:r>
          </w:p>
        </w:tc>
        <w:tc>
          <w:tcPr>
            <w:shd w:fill="auto" w:val="clear"/>
          </w:tcPr>
          <w:p w:rsidR="00000000" w:rsidDel="00000000" w:rsidP="00000000" w:rsidRDefault="00000000" w:rsidRPr="00000000" w14:paraId="000000B0">
            <w:pPr>
              <w:tabs>
                <w:tab w:val="left" w:leader="none" w:pos="288"/>
              </w:tabs>
              <w:spacing w:line="240" w:lineRule="auto"/>
              <w:rPr/>
            </w:pPr>
            <w:r w:rsidDel="00000000" w:rsidR="00000000" w:rsidRPr="00000000">
              <w:rPr>
                <w:rtl w:val="0"/>
              </w:rPr>
              <w:t xml:space="preserve">                      Multilingvism și multiculturalitate</w:t>
            </w:r>
          </w:p>
          <w:p w:rsidR="00000000" w:rsidDel="00000000" w:rsidP="00000000" w:rsidRDefault="00000000" w:rsidRPr="00000000" w14:paraId="000000B1">
            <w:pPr>
              <w:tabs>
                <w:tab w:val="left" w:leader="none" w:pos="288"/>
              </w:tabs>
              <w:spacing w:line="240" w:lineRule="auto"/>
              <w:rPr/>
            </w:pPr>
            <w:r w:rsidDel="00000000" w:rsidR="00000000" w:rsidRPr="00000000">
              <w:rPr>
                <w:rtl w:val="0"/>
              </w:rPr>
              <w:t xml:space="preserve">                               Traducere și interpretariat</w:t>
            </w:r>
          </w:p>
        </w:tc>
      </w:tr>
      <w:tr>
        <w:trPr>
          <w:cantSplit w:val="0"/>
          <w:tblHeader w:val="0"/>
        </w:trPr>
        <w:tc>
          <w:tcPr>
            <w:shd w:fill="auto" w:val="clear"/>
          </w:tcPr>
          <w:p w:rsidR="00000000" w:rsidDel="00000000" w:rsidP="00000000" w:rsidRDefault="00000000" w:rsidRPr="00000000" w14:paraId="000000B2">
            <w:pPr>
              <w:tabs>
                <w:tab w:val="left" w:leader="none" w:pos="288"/>
              </w:tabs>
              <w:spacing w:line="240" w:lineRule="auto"/>
              <w:jc w:val="center"/>
              <w:rPr/>
            </w:pPr>
            <w:r w:rsidDel="00000000" w:rsidR="00000000" w:rsidRPr="00000000">
              <w:rPr>
                <w:rtl w:val="0"/>
              </w:rPr>
              <w:t xml:space="preserve">Muzică</w:t>
            </w:r>
          </w:p>
        </w:tc>
        <w:tc>
          <w:tcPr>
            <w:shd w:fill="auto" w:val="clear"/>
          </w:tcPr>
          <w:p w:rsidR="00000000" w:rsidDel="00000000" w:rsidP="00000000" w:rsidRDefault="00000000" w:rsidRPr="00000000" w14:paraId="000000B3">
            <w:pPr>
              <w:tabs>
                <w:tab w:val="left" w:leader="none" w:pos="288"/>
              </w:tabs>
              <w:spacing w:line="240" w:lineRule="auto"/>
              <w:jc w:val="center"/>
              <w:rPr/>
            </w:pPr>
            <w:r w:rsidDel="00000000" w:rsidR="00000000" w:rsidRPr="00000000">
              <w:rPr>
                <w:rtl w:val="0"/>
              </w:rPr>
              <w:t xml:space="preserve">Artă muzicală în contemporaneitate</w:t>
            </w:r>
          </w:p>
        </w:tc>
      </w:tr>
      <w:tr>
        <w:trPr>
          <w:cantSplit w:val="0"/>
          <w:tblHeader w:val="0"/>
        </w:trPr>
        <w:tc>
          <w:tcPr>
            <w:shd w:fill="auto" w:val="clear"/>
          </w:tcPr>
          <w:p w:rsidR="00000000" w:rsidDel="00000000" w:rsidP="00000000" w:rsidRDefault="00000000" w:rsidRPr="00000000" w14:paraId="000000B4">
            <w:pPr>
              <w:tabs>
                <w:tab w:val="left" w:leader="none" w:pos="288"/>
              </w:tabs>
              <w:spacing w:line="240" w:lineRule="auto"/>
              <w:jc w:val="center"/>
              <w:rPr/>
            </w:pPr>
            <w:r w:rsidDel="00000000" w:rsidR="00000000" w:rsidRPr="00000000">
              <w:rPr>
                <w:rtl w:val="0"/>
              </w:rPr>
              <w:t xml:space="preserve">Arte vizuale</w:t>
            </w:r>
          </w:p>
        </w:tc>
        <w:tc>
          <w:tcPr>
            <w:shd w:fill="auto" w:val="clear"/>
          </w:tcPr>
          <w:p w:rsidR="00000000" w:rsidDel="00000000" w:rsidP="00000000" w:rsidRDefault="00000000" w:rsidRPr="00000000" w14:paraId="000000B5">
            <w:pPr>
              <w:tabs>
                <w:tab w:val="left" w:leader="none" w:pos="288"/>
              </w:tabs>
              <w:spacing w:line="240" w:lineRule="auto"/>
              <w:jc w:val="center"/>
              <w:rPr/>
            </w:pPr>
            <w:r w:rsidDel="00000000" w:rsidR="00000000" w:rsidRPr="00000000">
              <w:rPr>
                <w:rtl w:val="0"/>
              </w:rPr>
              <w:t xml:space="preserve">Comunicare vizuală</w:t>
            </w:r>
          </w:p>
          <w:p w:rsidR="00000000" w:rsidDel="00000000" w:rsidP="00000000" w:rsidRDefault="00000000" w:rsidRPr="00000000" w14:paraId="000000B6">
            <w:pPr>
              <w:tabs>
                <w:tab w:val="left" w:leader="none" w:pos="288"/>
              </w:tabs>
              <w:spacing w:line="240" w:lineRule="auto"/>
              <w:jc w:val="center"/>
              <w:rPr/>
            </w:pPr>
            <w:r w:rsidDel="00000000" w:rsidR="00000000" w:rsidRPr="00000000">
              <w:rPr>
                <w:rtl w:val="0"/>
              </w:rPr>
              <w:t xml:space="preserve">Medierea artei/Art Mediation</w:t>
            </w:r>
          </w:p>
        </w:tc>
      </w:tr>
    </w:tbl>
    <w:p w:rsidR="00000000" w:rsidDel="00000000" w:rsidP="00000000" w:rsidRDefault="00000000" w:rsidRPr="00000000" w14:paraId="000000B7">
      <w:pPr>
        <w:pStyle w:val="Heading2"/>
        <w:tabs>
          <w:tab w:val="left" w:leader="none" w:pos="288"/>
        </w:tabs>
        <w:spacing w:line="240" w:lineRule="auto"/>
        <w:rPr/>
      </w:pPr>
      <w:r w:rsidDel="00000000" w:rsidR="00000000" w:rsidRPr="00000000">
        <w:rPr>
          <w:rtl w:val="0"/>
        </w:rPr>
      </w:r>
    </w:p>
    <w:p w:rsidR="00000000" w:rsidDel="00000000" w:rsidP="00000000" w:rsidRDefault="00000000" w:rsidRPr="00000000" w14:paraId="000000B8">
      <w:pPr>
        <w:pStyle w:val="Heading2"/>
        <w:tabs>
          <w:tab w:val="left" w:leader="none" w:pos="288"/>
        </w:tabs>
        <w:spacing w:line="240" w:lineRule="auto"/>
        <w:rPr/>
      </w:pPr>
      <w:r w:rsidDel="00000000" w:rsidR="00000000" w:rsidRPr="00000000">
        <w:rPr>
          <w:rtl w:val="0"/>
        </w:rPr>
        <w:t xml:space="preserve">1.5. Activitatea managerială şi structurile instituţionale </w:t>
      </w:r>
    </w:p>
    <w:p w:rsidR="00000000" w:rsidDel="00000000" w:rsidP="00000000" w:rsidRDefault="00000000" w:rsidRPr="00000000" w14:paraId="000000B9">
      <w:pPr>
        <w:tabs>
          <w:tab w:val="left" w:leader="none" w:pos="288"/>
        </w:tabs>
        <w:spacing w:line="240" w:lineRule="auto"/>
        <w:rPr/>
      </w:pPr>
      <w:r w:rsidDel="00000000" w:rsidR="00000000" w:rsidRPr="00000000">
        <w:rPr>
          <w:rtl w:val="0"/>
        </w:rPr>
        <w:tab/>
        <w:t xml:space="preserve">Conducerea universității Creștine Partium este asigurată de structuri și funcții de conducere care funcționează în concordanță cu Legea 199/2023. Organizarea și funcționarea instituției este reflectată și reglementată în </w:t>
      </w:r>
      <w:r w:rsidDel="00000000" w:rsidR="00000000" w:rsidRPr="00000000">
        <w:rPr>
          <w:i w:val="1"/>
          <w:rtl w:val="0"/>
        </w:rPr>
        <w:t xml:space="preserve">Carta Universității Creștine Partium</w:t>
      </w:r>
      <w:r w:rsidDel="00000000" w:rsidR="00000000" w:rsidRPr="00000000">
        <w:rPr>
          <w:rtl w:val="0"/>
        </w:rPr>
        <w:t xml:space="preserve"> (</w:t>
      </w:r>
      <w:hyperlink r:id="rId16">
        <w:r w:rsidDel="00000000" w:rsidR="00000000" w:rsidRPr="00000000">
          <w:rPr>
            <w:color w:val="1155cc"/>
            <w:u w:val="single"/>
            <w:rtl w:val="0"/>
          </w:rPr>
          <w:t xml:space="preserve">Anexa 1.3.1 – Carta UCP</w:t>
        </w:r>
      </w:hyperlink>
      <w:r w:rsidDel="00000000" w:rsidR="00000000" w:rsidRPr="00000000">
        <w:rPr>
          <w:rtl w:val="0"/>
        </w:rPr>
        <w:t xml:space="preserve">), </w:t>
      </w:r>
      <w:r w:rsidDel="00000000" w:rsidR="00000000" w:rsidRPr="00000000">
        <w:rPr>
          <w:i w:val="1"/>
          <w:rtl w:val="0"/>
        </w:rPr>
        <w:t xml:space="preserve">Organigrama</w:t>
      </w:r>
      <w:r w:rsidDel="00000000" w:rsidR="00000000" w:rsidRPr="00000000">
        <w:rPr>
          <w:rtl w:val="0"/>
        </w:rPr>
        <w:t xml:space="preserve"> universității (</w:t>
      </w:r>
      <w:hyperlink r:id="rId17">
        <w:r w:rsidDel="00000000" w:rsidR="00000000" w:rsidRPr="00000000">
          <w:rPr>
            <w:color w:val="1155cc"/>
            <w:u w:val="single"/>
            <w:rtl w:val="0"/>
          </w:rPr>
          <w:t xml:space="preserve">Anexa 1.2.1 – Organigrama UCP</w:t>
        </w:r>
      </w:hyperlink>
      <w:r w:rsidDel="00000000" w:rsidR="00000000" w:rsidRPr="00000000">
        <w:rPr>
          <w:rtl w:val="0"/>
        </w:rPr>
        <w:t xml:space="preserve">), precum și de </w:t>
      </w:r>
      <w:r w:rsidDel="00000000" w:rsidR="00000000" w:rsidRPr="00000000">
        <w:rPr>
          <w:i w:val="1"/>
          <w:rtl w:val="0"/>
        </w:rPr>
        <w:t xml:space="preserve">Regulamentul intern</w:t>
      </w:r>
      <w:r w:rsidDel="00000000" w:rsidR="00000000" w:rsidRPr="00000000">
        <w:rPr>
          <w:rtl w:val="0"/>
        </w:rPr>
        <w:t xml:space="preserve"> (</w:t>
      </w:r>
      <w:hyperlink r:id="rId18">
        <w:r w:rsidDel="00000000" w:rsidR="00000000" w:rsidRPr="00000000">
          <w:rPr>
            <w:color w:val="1155cc"/>
            <w:u w:val="single"/>
            <w:rtl w:val="0"/>
          </w:rPr>
          <w:t xml:space="preserve">Anexa 1.5.1 – Regulament intern</w:t>
        </w:r>
      </w:hyperlink>
      <w:r w:rsidDel="00000000" w:rsidR="00000000" w:rsidRPr="00000000">
        <w:rPr>
          <w:rtl w:val="0"/>
        </w:rPr>
        <w:t xml:space="preserve">), </w:t>
      </w:r>
      <w:r w:rsidDel="00000000" w:rsidR="00000000" w:rsidRPr="00000000">
        <w:rPr>
          <w:i w:val="1"/>
          <w:rtl w:val="0"/>
        </w:rPr>
        <w:t xml:space="preserve">Regulamentul privind activitatea profesională a studenților</w:t>
      </w:r>
      <w:r w:rsidDel="00000000" w:rsidR="00000000" w:rsidRPr="00000000">
        <w:rPr>
          <w:rtl w:val="0"/>
        </w:rPr>
        <w:t xml:space="preserve"> (</w:t>
      </w:r>
      <w:hyperlink r:id="rId19">
        <w:r w:rsidDel="00000000" w:rsidR="00000000" w:rsidRPr="00000000">
          <w:rPr>
            <w:color w:val="1155cc"/>
            <w:u w:val="single"/>
            <w:rtl w:val="0"/>
          </w:rPr>
          <w:t xml:space="preserve">Anexa 1.5.2 – Regulamentul privind activitatea profesională a studenților</w:t>
        </w:r>
      </w:hyperlink>
      <w:r w:rsidDel="00000000" w:rsidR="00000000" w:rsidRPr="00000000">
        <w:rPr>
          <w:rtl w:val="0"/>
        </w:rPr>
        <w:t xml:space="preserve">), </w:t>
      </w:r>
      <w:r w:rsidDel="00000000" w:rsidR="00000000" w:rsidRPr="00000000">
        <w:rPr>
          <w:i w:val="1"/>
          <w:rtl w:val="0"/>
        </w:rPr>
        <w:t xml:space="preserve">Comisiile permanente ale Senatului</w:t>
      </w:r>
      <w:r w:rsidDel="00000000" w:rsidR="00000000" w:rsidRPr="00000000">
        <w:rPr>
          <w:rtl w:val="0"/>
        </w:rPr>
        <w:t xml:space="preserve"> (</w:t>
      </w:r>
      <w:hyperlink r:id="rId20">
        <w:r w:rsidDel="00000000" w:rsidR="00000000" w:rsidRPr="00000000">
          <w:rPr>
            <w:color w:val="1155cc"/>
            <w:u w:val="single"/>
            <w:rtl w:val="0"/>
          </w:rPr>
          <w:t xml:space="preserve">Anexa 1.5.3 – Comisiile permanente ale UCP</w:t>
        </w:r>
      </w:hyperlink>
      <w:r w:rsidDel="00000000" w:rsidR="00000000" w:rsidRPr="00000000">
        <w:rPr>
          <w:rtl w:val="0"/>
        </w:rPr>
        <w:t xml:space="preserve">), </w:t>
      </w:r>
      <w:r w:rsidDel="00000000" w:rsidR="00000000" w:rsidRPr="00000000">
        <w:rPr>
          <w:i w:val="1"/>
          <w:rtl w:val="0"/>
        </w:rPr>
        <w:t xml:space="preserve">Planul strategic al UCP</w:t>
      </w:r>
      <w:r w:rsidDel="00000000" w:rsidR="00000000" w:rsidRPr="00000000">
        <w:rPr>
          <w:rtl w:val="0"/>
        </w:rPr>
        <w:t xml:space="preserve"> (</w:t>
      </w:r>
      <w:hyperlink r:id="rId21">
        <w:r w:rsidDel="00000000" w:rsidR="00000000" w:rsidRPr="00000000">
          <w:rPr>
            <w:color w:val="1155cc"/>
            <w:u w:val="single"/>
            <w:rtl w:val="0"/>
          </w:rPr>
          <w:t xml:space="preserve">Anexa 1.5.4 – Plan strategic UCP 2024-2029</w:t>
        </w:r>
      </w:hyperlink>
      <w:r w:rsidDel="00000000" w:rsidR="00000000" w:rsidRPr="00000000">
        <w:rPr>
          <w:rtl w:val="0"/>
        </w:rPr>
        <w:t xml:space="preserve">), </w:t>
      </w:r>
      <w:r w:rsidDel="00000000" w:rsidR="00000000" w:rsidRPr="00000000">
        <w:rPr>
          <w:i w:val="1"/>
          <w:rtl w:val="0"/>
        </w:rPr>
        <w:t xml:space="preserve">Planul operațional al UCP</w:t>
      </w:r>
      <w:r w:rsidDel="00000000" w:rsidR="00000000" w:rsidRPr="00000000">
        <w:rPr>
          <w:rtl w:val="0"/>
        </w:rPr>
        <w:t xml:space="preserve"> (</w:t>
      </w:r>
      <w:hyperlink r:id="rId22">
        <w:r w:rsidDel="00000000" w:rsidR="00000000" w:rsidRPr="00000000">
          <w:rPr>
            <w:color w:val="1155cc"/>
            <w:u w:val="single"/>
            <w:rtl w:val="0"/>
          </w:rPr>
          <w:t xml:space="preserve">Anexa 1.5.5.a</w:t>
        </w:r>
      </w:hyperlink>
      <w:r w:rsidDel="00000000" w:rsidR="00000000" w:rsidRPr="00000000">
        <w:rPr>
          <w:rtl w:val="0"/>
        </w:rPr>
        <w:t xml:space="preserve">, </w:t>
      </w:r>
      <w:hyperlink r:id="rId23">
        <w:r w:rsidDel="00000000" w:rsidR="00000000" w:rsidRPr="00000000">
          <w:rPr>
            <w:color w:val="1155cc"/>
            <w:u w:val="single"/>
            <w:rtl w:val="0"/>
          </w:rPr>
          <w:t xml:space="preserve">1.5.5.b</w:t>
        </w:r>
      </w:hyperlink>
      <w:r w:rsidDel="00000000" w:rsidR="00000000" w:rsidRPr="00000000">
        <w:rPr>
          <w:rtl w:val="0"/>
        </w:rPr>
        <w:t xml:space="preserve">., </w:t>
      </w:r>
      <w:hyperlink r:id="rId24">
        <w:r w:rsidDel="00000000" w:rsidR="00000000" w:rsidRPr="00000000">
          <w:rPr>
            <w:color w:val="1155cc"/>
            <w:u w:val="single"/>
            <w:rtl w:val="0"/>
          </w:rPr>
          <w:t xml:space="preserve">1.5.5.c.</w:t>
        </w:r>
      </w:hyperlink>
      <w:r w:rsidDel="00000000" w:rsidR="00000000" w:rsidRPr="00000000">
        <w:rPr>
          <w:rtl w:val="0"/>
        </w:rPr>
        <w:t xml:space="preserve">, </w:t>
      </w:r>
      <w:hyperlink r:id="rId25">
        <w:r w:rsidDel="00000000" w:rsidR="00000000" w:rsidRPr="00000000">
          <w:rPr>
            <w:color w:val="1155cc"/>
            <w:u w:val="single"/>
            <w:rtl w:val="0"/>
          </w:rPr>
          <w:t xml:space="preserve">1.5.5.d.</w:t>
        </w:r>
      </w:hyperlink>
      <w:r w:rsidDel="00000000" w:rsidR="00000000" w:rsidRPr="00000000">
        <w:rPr>
          <w:rtl w:val="0"/>
        </w:rPr>
        <w:t xml:space="preserve">) </w:t>
      </w:r>
      <w:r w:rsidDel="00000000" w:rsidR="00000000" w:rsidRPr="00000000">
        <w:rPr>
          <w:i w:val="1"/>
          <w:rtl w:val="0"/>
        </w:rPr>
        <w:t xml:space="preserve">Regulamentul de organizare şi desfăşurare a alegerilor şi concursurilor pentru structurile şi funcțiile de conducere din Universitatea Creştină Partium</w:t>
      </w:r>
      <w:r w:rsidDel="00000000" w:rsidR="00000000" w:rsidRPr="00000000">
        <w:rPr>
          <w:rtl w:val="0"/>
        </w:rPr>
        <w:t xml:space="preserve"> (</w:t>
      </w:r>
      <w:hyperlink r:id="rId26">
        <w:r w:rsidDel="00000000" w:rsidR="00000000" w:rsidRPr="00000000">
          <w:rPr>
            <w:color w:val="1155cc"/>
            <w:u w:val="single"/>
            <w:rtl w:val="0"/>
          </w:rPr>
          <w:t xml:space="preserve">Anexa 1.5.6 – Regulamentul de organizare şi desfăşurare a alegerilor şi concursurilor pentru structurile şi funcțiile de conducere</w:t>
        </w:r>
      </w:hyperlink>
      <w:r w:rsidDel="00000000" w:rsidR="00000000" w:rsidRPr="00000000">
        <w:rPr>
          <w:rtl w:val="0"/>
        </w:rPr>
        <w:t xml:space="preserve">), </w:t>
      </w:r>
      <w:r w:rsidDel="00000000" w:rsidR="00000000" w:rsidRPr="00000000">
        <w:rPr>
          <w:i w:val="1"/>
          <w:rtl w:val="0"/>
        </w:rPr>
        <w:t xml:space="preserve">Regulamentul pentru alegerea reprezentanților studenților din Universitatea Creştină Partium</w:t>
      </w:r>
      <w:r w:rsidDel="00000000" w:rsidR="00000000" w:rsidRPr="00000000">
        <w:rPr>
          <w:rtl w:val="0"/>
        </w:rPr>
        <w:t xml:space="preserve"> (</w:t>
      </w:r>
      <w:hyperlink r:id="rId27">
        <w:r w:rsidDel="00000000" w:rsidR="00000000" w:rsidRPr="00000000">
          <w:rPr>
            <w:color w:val="1155cc"/>
            <w:u w:val="single"/>
            <w:rtl w:val="0"/>
          </w:rPr>
          <w:t xml:space="preserve">Anexa 1.5.7 – Regulament de alegere a reprezentanților studenților</w:t>
        </w:r>
      </w:hyperlink>
      <w:r w:rsidDel="00000000" w:rsidR="00000000" w:rsidRPr="00000000">
        <w:rPr>
          <w:rtl w:val="0"/>
        </w:rPr>
        <w:t xml:space="preserve">), </w:t>
      </w:r>
      <w:r w:rsidDel="00000000" w:rsidR="00000000" w:rsidRPr="00000000">
        <w:rPr>
          <w:i w:val="1"/>
          <w:rtl w:val="0"/>
        </w:rPr>
        <w:t xml:space="preserve">Codul de etică</w:t>
      </w:r>
      <w:r w:rsidDel="00000000" w:rsidR="00000000" w:rsidRPr="00000000">
        <w:rPr>
          <w:rtl w:val="0"/>
        </w:rPr>
        <w:t xml:space="preserve"> (</w:t>
      </w:r>
      <w:hyperlink r:id="rId28">
        <w:r w:rsidDel="00000000" w:rsidR="00000000" w:rsidRPr="00000000">
          <w:rPr>
            <w:color w:val="1155cc"/>
            <w:u w:val="single"/>
            <w:rtl w:val="0"/>
          </w:rPr>
          <w:t xml:space="preserve">Anexa 1.5.8 – Codul de etică și deontologie universitară 2024</w:t>
        </w:r>
      </w:hyperlink>
      <w:r w:rsidDel="00000000" w:rsidR="00000000" w:rsidRPr="00000000">
        <w:rPr>
          <w:rtl w:val="0"/>
        </w:rPr>
        <w:t xml:space="preserve">), </w:t>
      </w:r>
      <w:r w:rsidDel="00000000" w:rsidR="00000000" w:rsidRPr="00000000">
        <w:rPr>
          <w:i w:val="1"/>
          <w:rtl w:val="0"/>
        </w:rPr>
        <w:t xml:space="preserve">Regulamentul de funcționare a Comisiei de Etică universitară</w:t>
      </w:r>
      <w:r w:rsidDel="00000000" w:rsidR="00000000" w:rsidRPr="00000000">
        <w:rPr>
          <w:rtl w:val="0"/>
        </w:rPr>
        <w:t xml:space="preserve"> (</w:t>
      </w:r>
      <w:hyperlink r:id="rId29">
        <w:r w:rsidDel="00000000" w:rsidR="00000000" w:rsidRPr="00000000">
          <w:rPr>
            <w:color w:val="1155cc"/>
            <w:u w:val="single"/>
            <w:rtl w:val="0"/>
          </w:rPr>
          <w:t xml:space="preserve">Anexa 1.5.9 – Regulamentul de organizare și funcționare a Comisiei de Etică</w:t>
        </w:r>
      </w:hyperlink>
      <w:r w:rsidDel="00000000" w:rsidR="00000000" w:rsidRPr="00000000">
        <w:rPr>
          <w:rtl w:val="0"/>
        </w:rPr>
        <w:t xml:space="preserve">).</w:t>
      </w:r>
    </w:p>
    <w:p w:rsidR="00000000" w:rsidDel="00000000" w:rsidP="00000000" w:rsidRDefault="00000000" w:rsidRPr="00000000" w14:paraId="000000BA">
      <w:pPr>
        <w:tabs>
          <w:tab w:val="left" w:leader="none" w:pos="288"/>
        </w:tabs>
        <w:spacing w:line="240" w:lineRule="auto"/>
        <w:rPr/>
      </w:pPr>
      <w:r w:rsidDel="00000000" w:rsidR="00000000" w:rsidRPr="00000000">
        <w:rPr>
          <w:rtl w:val="0"/>
        </w:rPr>
        <w:tab/>
        <w:t xml:space="preserve">Sistemul de management al UCP este structurat pe două componente fundamentale:</w:t>
      </w:r>
    </w:p>
    <w:p w:rsidR="00000000" w:rsidDel="00000000" w:rsidP="00000000" w:rsidRDefault="00000000" w:rsidRPr="00000000" w14:paraId="000000BB">
      <w:pPr>
        <w:tabs>
          <w:tab w:val="left" w:leader="none" w:pos="288"/>
        </w:tabs>
        <w:spacing w:line="240" w:lineRule="auto"/>
        <w:ind w:left="709" w:hanging="283"/>
        <w:rPr/>
      </w:pPr>
      <w:r w:rsidDel="00000000" w:rsidR="00000000" w:rsidRPr="00000000">
        <w:rPr>
          <w:rtl w:val="0"/>
        </w:rPr>
        <w:t xml:space="preserve">a)</w:t>
        <w:tab/>
        <w:t xml:space="preserve">Componenta deliberativă, structurată pe nivele, astfel: Senatul universitar, Consiliul facultății și Consiliul departamentului;</w:t>
      </w:r>
    </w:p>
    <w:p w:rsidR="00000000" w:rsidDel="00000000" w:rsidP="00000000" w:rsidRDefault="00000000" w:rsidRPr="00000000" w14:paraId="000000BC">
      <w:pPr>
        <w:tabs>
          <w:tab w:val="left" w:leader="none" w:pos="288"/>
        </w:tabs>
        <w:spacing w:line="240" w:lineRule="auto"/>
        <w:ind w:left="709" w:hanging="283"/>
        <w:rPr/>
      </w:pPr>
      <w:r w:rsidDel="00000000" w:rsidR="00000000" w:rsidRPr="00000000">
        <w:rPr>
          <w:rtl w:val="0"/>
        </w:rPr>
        <w:t xml:space="preserve">b)</w:t>
        <w:tab/>
        <w:t xml:space="preserve">Componenta executivă, care cuprinde </w:t>
      </w:r>
      <w:r w:rsidDel="00000000" w:rsidR="00000000" w:rsidRPr="00000000">
        <w:rPr>
          <w:i w:val="1"/>
          <w:rtl w:val="0"/>
        </w:rPr>
        <w:t xml:space="preserve">la nivelul universității</w:t>
      </w:r>
      <w:r w:rsidDel="00000000" w:rsidR="00000000" w:rsidRPr="00000000">
        <w:rPr>
          <w:rtl w:val="0"/>
        </w:rPr>
        <w:t xml:space="preserve"> Consiliul de Administrație, rectorul, prorectorul, directorul general administrativ; </w:t>
      </w:r>
      <w:r w:rsidDel="00000000" w:rsidR="00000000" w:rsidRPr="00000000">
        <w:rPr>
          <w:i w:val="1"/>
          <w:rtl w:val="0"/>
        </w:rPr>
        <w:t xml:space="preserve">la nivel de facultate</w:t>
      </w:r>
      <w:r w:rsidDel="00000000" w:rsidR="00000000" w:rsidRPr="00000000">
        <w:rPr>
          <w:rtl w:val="0"/>
        </w:rPr>
        <w:t xml:space="preserve"> decanii, iar </w:t>
      </w:r>
      <w:r w:rsidDel="00000000" w:rsidR="00000000" w:rsidRPr="00000000">
        <w:rPr>
          <w:i w:val="1"/>
          <w:rtl w:val="0"/>
        </w:rPr>
        <w:t xml:space="preserve">la nivelul departamentului</w:t>
      </w:r>
      <w:r w:rsidDel="00000000" w:rsidR="00000000" w:rsidRPr="00000000">
        <w:rPr>
          <w:rtl w:val="0"/>
        </w:rPr>
        <w:t xml:space="preserve"> de directorul de departament.</w:t>
      </w:r>
    </w:p>
    <w:p w:rsidR="00000000" w:rsidDel="00000000" w:rsidP="00000000" w:rsidRDefault="00000000" w:rsidRPr="00000000" w14:paraId="000000BD">
      <w:pPr>
        <w:tabs>
          <w:tab w:val="left" w:leader="none" w:pos="288"/>
        </w:tabs>
        <w:spacing w:line="240" w:lineRule="auto"/>
        <w:rPr/>
      </w:pPr>
      <w:r w:rsidDel="00000000" w:rsidR="00000000" w:rsidRPr="00000000">
        <w:rPr>
          <w:rtl w:val="0"/>
        </w:rPr>
        <w:tab/>
        <w:t xml:space="preserve">UCP este condusă de două structuri ierarhice cu atribuții și responsabilități diferite și clar conturate: Senatul Universității şi Consiliul de Administrație (</w:t>
      </w:r>
      <w:hyperlink r:id="rId30">
        <w:r w:rsidDel="00000000" w:rsidR="00000000" w:rsidRPr="00000000">
          <w:rPr>
            <w:color w:val="1155cc"/>
            <w:u w:val="single"/>
            <w:rtl w:val="0"/>
          </w:rPr>
          <w:t xml:space="preserve">Anexa 1.5.10 – Descrierea atribuțiilor Senatului Universității și Consiliului de Administrație</w:t>
        </w:r>
      </w:hyperlink>
      <w:r w:rsidDel="00000000" w:rsidR="00000000" w:rsidRPr="00000000">
        <w:rPr>
          <w:rtl w:val="0"/>
        </w:rPr>
        <w:t xml:space="preserve">, </w:t>
      </w:r>
      <w:hyperlink r:id="rId31">
        <w:r w:rsidDel="00000000" w:rsidR="00000000" w:rsidRPr="00000000">
          <w:rPr>
            <w:color w:val="1155cc"/>
            <w:u w:val="single"/>
            <w:rtl w:val="0"/>
          </w:rPr>
          <w:t xml:space="preserve">Anexa 1.5.11 – Regulamentul de organizare și funcționare a Senatului</w:t>
        </w:r>
      </w:hyperlink>
      <w:r w:rsidDel="00000000" w:rsidR="00000000" w:rsidRPr="00000000">
        <w:rPr>
          <w:rtl w:val="0"/>
        </w:rPr>
        <w:t xml:space="preserve">, </w:t>
      </w:r>
      <w:hyperlink r:id="rId32">
        <w:r w:rsidDel="00000000" w:rsidR="00000000" w:rsidRPr="00000000">
          <w:rPr>
            <w:color w:val="1155cc"/>
            <w:u w:val="single"/>
            <w:rtl w:val="0"/>
          </w:rPr>
          <w:t xml:space="preserve">Anexa 1.5.12 – Regulamentul de organizare și funcționare a Consiliului de Administrație</w:t>
        </w:r>
      </w:hyperlink>
      <w:r w:rsidDel="00000000" w:rsidR="00000000" w:rsidRPr="00000000">
        <w:rPr>
          <w:rtl w:val="0"/>
        </w:rPr>
        <w:t xml:space="preserve">).</w:t>
      </w:r>
    </w:p>
    <w:p w:rsidR="00000000" w:rsidDel="00000000" w:rsidP="00000000" w:rsidRDefault="00000000" w:rsidRPr="00000000" w14:paraId="000000BE">
      <w:pPr>
        <w:tabs>
          <w:tab w:val="left" w:leader="none" w:pos="288"/>
        </w:tabs>
        <w:spacing w:line="240" w:lineRule="auto"/>
        <w:rPr/>
      </w:pPr>
      <w:r w:rsidDel="00000000" w:rsidR="00000000" w:rsidRPr="00000000">
        <w:rPr>
          <w:rtl w:val="0"/>
        </w:rPr>
        <w:tab/>
        <w:t xml:space="preserve">Facultățile sunt conduse de </w:t>
      </w:r>
      <w:r w:rsidDel="00000000" w:rsidR="00000000" w:rsidRPr="00000000">
        <w:rPr>
          <w:i w:val="1"/>
          <w:rtl w:val="0"/>
        </w:rPr>
        <w:t xml:space="preserve">consiliile facultăților</w:t>
      </w:r>
      <w:r w:rsidDel="00000000" w:rsidR="00000000" w:rsidRPr="00000000">
        <w:rPr>
          <w:rtl w:val="0"/>
        </w:rPr>
        <w:t xml:space="preserve"> prezidate de decani, care organizează și conduc întreaga activitate a facultăților, conform </w:t>
      </w:r>
      <w:r w:rsidDel="00000000" w:rsidR="00000000" w:rsidRPr="00000000">
        <w:rPr>
          <w:i w:val="1"/>
          <w:rtl w:val="0"/>
        </w:rPr>
        <w:t xml:space="preserve">Regulamentului de organizare și funcționare a fiecărei facultăți</w:t>
      </w:r>
      <w:r w:rsidDel="00000000" w:rsidR="00000000" w:rsidRPr="00000000">
        <w:rPr>
          <w:rtl w:val="0"/>
        </w:rPr>
        <w:t xml:space="preserve"> (</w:t>
      </w:r>
      <w:hyperlink r:id="rId33">
        <w:r w:rsidDel="00000000" w:rsidR="00000000" w:rsidRPr="00000000">
          <w:rPr>
            <w:color w:val="1155cc"/>
            <w:u w:val="single"/>
            <w:rtl w:val="0"/>
          </w:rPr>
          <w:t xml:space="preserve">Anexa 1.5.13 – Regulament de organizare și funcționare a Facultății de Științe Economice și Sociale</w:t>
        </w:r>
      </w:hyperlink>
      <w:r w:rsidDel="00000000" w:rsidR="00000000" w:rsidRPr="00000000">
        <w:rPr>
          <w:rtl w:val="0"/>
        </w:rPr>
        <w:t xml:space="preserve">, </w:t>
      </w:r>
      <w:hyperlink r:id="rId34">
        <w:r w:rsidDel="00000000" w:rsidR="00000000" w:rsidRPr="00000000">
          <w:rPr>
            <w:color w:val="1155cc"/>
            <w:u w:val="single"/>
            <w:rtl w:val="0"/>
          </w:rPr>
          <w:t xml:space="preserve">Anexa 1.5.14 – Regulament de organizare si functionare a Facultatii de Litere si Arte</w:t>
        </w:r>
      </w:hyperlink>
      <w:r w:rsidDel="00000000" w:rsidR="00000000" w:rsidRPr="00000000">
        <w:rPr>
          <w:rtl w:val="0"/>
        </w:rPr>
        <w:t xml:space="preserve">). </w:t>
      </w:r>
      <w:r w:rsidDel="00000000" w:rsidR="00000000" w:rsidRPr="00000000">
        <w:rPr>
          <w:i w:val="1"/>
          <w:rtl w:val="0"/>
        </w:rPr>
        <w:t xml:space="preserve">Departamentul pentru Pregătirea Personalului Didactic</w:t>
      </w:r>
      <w:r w:rsidDel="00000000" w:rsidR="00000000" w:rsidRPr="00000000">
        <w:rPr>
          <w:rtl w:val="0"/>
        </w:rPr>
        <w:t xml:space="preserve"> este condusă de consiliul departamentului prezidată de director, iar organizarea Programului de formare psihopedagogică este reglementată prin </w:t>
      </w:r>
      <w:r w:rsidDel="00000000" w:rsidR="00000000" w:rsidRPr="00000000">
        <w:rPr>
          <w:i w:val="1"/>
          <w:rtl w:val="0"/>
        </w:rPr>
        <w:t xml:space="preserve">Metodologia de organizare a programelor de formare psihopedagogică</w:t>
      </w:r>
      <w:r w:rsidDel="00000000" w:rsidR="00000000" w:rsidRPr="00000000">
        <w:rPr>
          <w:rtl w:val="0"/>
        </w:rPr>
        <w:t xml:space="preserve"> (</w:t>
      </w:r>
      <w:hyperlink r:id="rId35">
        <w:r w:rsidDel="00000000" w:rsidR="00000000" w:rsidRPr="00000000">
          <w:rPr>
            <w:color w:val="1155cc"/>
            <w:u w:val="single"/>
            <w:rtl w:val="0"/>
          </w:rPr>
          <w:t xml:space="preserve">Anexa 1.5.15 – Metodologia de organizare a programelor de formare psihopedagogică</w:t>
        </w:r>
      </w:hyperlink>
      <w:r w:rsidDel="00000000" w:rsidR="00000000" w:rsidRPr="00000000">
        <w:rPr>
          <w:rtl w:val="0"/>
        </w:rPr>
        <w:t xml:space="preserve">).</w:t>
      </w:r>
    </w:p>
    <w:p w:rsidR="00000000" w:rsidDel="00000000" w:rsidP="00000000" w:rsidRDefault="00000000" w:rsidRPr="00000000" w14:paraId="000000BF">
      <w:pPr>
        <w:tabs>
          <w:tab w:val="left" w:leader="none" w:pos="288"/>
        </w:tabs>
        <w:spacing w:line="240" w:lineRule="auto"/>
        <w:rPr/>
      </w:pPr>
      <w:r w:rsidDel="00000000" w:rsidR="00000000" w:rsidRPr="00000000">
        <w:rPr>
          <w:rtl w:val="0"/>
        </w:rPr>
        <w:tab/>
        <w:t xml:space="preserve">Funcționalitatea economico-financiară a instituției este asigurată de </w:t>
      </w:r>
      <w:r w:rsidDel="00000000" w:rsidR="00000000" w:rsidRPr="00000000">
        <w:rPr>
          <w:i w:val="1"/>
          <w:rtl w:val="0"/>
        </w:rPr>
        <w:t xml:space="preserve">Serviciul economic</w:t>
      </w:r>
      <w:r w:rsidDel="00000000" w:rsidR="00000000" w:rsidRPr="00000000">
        <w:rPr>
          <w:rtl w:val="0"/>
        </w:rPr>
        <w:t xml:space="preserve"> condus de directorul general administrativ. Administrația academică este asigurată de </w:t>
      </w:r>
      <w:r w:rsidDel="00000000" w:rsidR="00000000" w:rsidRPr="00000000">
        <w:rPr>
          <w:i w:val="1"/>
          <w:rtl w:val="0"/>
        </w:rPr>
        <w:t xml:space="preserve">Serviciul pentru studii, învățământ şi secretariat</w:t>
      </w:r>
      <w:r w:rsidDel="00000000" w:rsidR="00000000" w:rsidRPr="00000000">
        <w:rPr>
          <w:rtl w:val="0"/>
        </w:rPr>
        <w:t xml:space="preserve">, condus de secretarul şef al universității. Activitatea de evaluare şi dezvoltare academică este asigurată de </w:t>
      </w:r>
      <w:r w:rsidDel="00000000" w:rsidR="00000000" w:rsidRPr="00000000">
        <w:rPr>
          <w:i w:val="1"/>
          <w:rtl w:val="0"/>
        </w:rPr>
        <w:t xml:space="preserve">Comisia pentru Evaluarea şi Asigurarea Calității</w:t>
      </w:r>
      <w:r w:rsidDel="00000000" w:rsidR="00000000" w:rsidRPr="00000000">
        <w:rPr>
          <w:rtl w:val="0"/>
        </w:rPr>
        <w:t xml:space="preserve"> (</w:t>
      </w:r>
      <w:hyperlink r:id="rId36">
        <w:r w:rsidDel="00000000" w:rsidR="00000000" w:rsidRPr="00000000">
          <w:rPr>
            <w:color w:val="1155cc"/>
            <w:u w:val="single"/>
            <w:rtl w:val="0"/>
          </w:rPr>
          <w:t xml:space="preserve">Anexa 1.5.16 – Comisia CEAC UCP</w:t>
        </w:r>
      </w:hyperlink>
      <w:r w:rsidDel="00000000" w:rsidR="00000000" w:rsidRPr="00000000">
        <w:rPr>
          <w:rtl w:val="0"/>
        </w:rPr>
        <w:t xml:space="preserve">). Activitatea de dezvoltare şi întreținere a sistemului informațional este asigurată de </w:t>
      </w:r>
      <w:r w:rsidDel="00000000" w:rsidR="00000000" w:rsidRPr="00000000">
        <w:rPr>
          <w:i w:val="1"/>
          <w:rtl w:val="0"/>
        </w:rPr>
        <w:t xml:space="preserve">Departamentului Tehnologiei Informației și Comunicațiilor</w:t>
      </w:r>
      <w:r w:rsidDel="00000000" w:rsidR="00000000" w:rsidRPr="00000000">
        <w:rPr>
          <w:rtl w:val="0"/>
        </w:rPr>
        <w:t xml:space="preserve"> (</w:t>
      </w:r>
      <w:hyperlink r:id="rId37">
        <w:r w:rsidDel="00000000" w:rsidR="00000000" w:rsidRPr="00000000">
          <w:rPr>
            <w:color w:val="1155cc"/>
            <w:u w:val="single"/>
            <w:rtl w:val="0"/>
          </w:rPr>
          <w:t xml:space="preserve">Anexa 1.9.4 – Regulament de funcționare al Departamentului Tehnologiei Informației și Comunicațiilor</w:t>
        </w:r>
      </w:hyperlink>
      <w:r w:rsidDel="00000000" w:rsidR="00000000" w:rsidRPr="00000000">
        <w:rPr>
          <w:rtl w:val="0"/>
        </w:rPr>
        <w:t xml:space="preserve">), condus de inginerul de sistem. Funcționarea </w:t>
      </w:r>
      <w:r w:rsidDel="00000000" w:rsidR="00000000" w:rsidRPr="00000000">
        <w:rPr>
          <w:i w:val="1"/>
          <w:rtl w:val="0"/>
        </w:rPr>
        <w:t xml:space="preserve">Căminului Studențesc „Arany János”</w:t>
      </w:r>
      <w:r w:rsidDel="00000000" w:rsidR="00000000" w:rsidRPr="00000000">
        <w:rPr>
          <w:rtl w:val="0"/>
        </w:rPr>
        <w:t xml:space="preserve"> este asigurată de către administrația internat-cantină, condusă de administratorul căminului. Alte unități funcționale sunt: </w:t>
      </w:r>
      <w:r w:rsidDel="00000000" w:rsidR="00000000" w:rsidRPr="00000000">
        <w:rPr>
          <w:i w:val="1"/>
          <w:rtl w:val="0"/>
        </w:rPr>
        <w:t xml:space="preserve">Biblioteca universitară, Editura Universitară „Partium”, Revista „Partiumi Egyetemi Szemle”, Közgazdász Fórum – Forum of Economic and Business,  Revista „Acta Universitatis Christianae Partiensis”.</w:t>
      </w:r>
      <w:r w:rsidDel="00000000" w:rsidR="00000000" w:rsidRPr="00000000">
        <w:rPr>
          <w:rtl w:val="0"/>
        </w:rPr>
      </w:r>
    </w:p>
    <w:p w:rsidR="00000000" w:rsidDel="00000000" w:rsidP="00000000" w:rsidRDefault="00000000" w:rsidRPr="00000000" w14:paraId="000000C0">
      <w:pPr>
        <w:tabs>
          <w:tab w:val="left" w:leader="none" w:pos="288"/>
        </w:tabs>
        <w:spacing w:line="240" w:lineRule="auto"/>
        <w:rPr/>
      </w:pPr>
      <w:r w:rsidDel="00000000" w:rsidR="00000000" w:rsidRPr="00000000">
        <w:rPr>
          <w:rtl w:val="0"/>
        </w:rPr>
        <w:tab/>
        <w:t xml:space="preserve">Relația structurilor de management ale UCP cu organizația studenților are la bază principiile consacrate prin legislația națională:</w:t>
      </w:r>
    </w:p>
    <w:p w:rsidR="00000000" w:rsidDel="00000000" w:rsidP="00000000" w:rsidRDefault="00000000" w:rsidRPr="00000000" w14:paraId="000000C1">
      <w:pPr>
        <w:tabs>
          <w:tab w:val="left" w:leader="none" w:pos="288"/>
        </w:tabs>
        <w:spacing w:line="240" w:lineRule="auto"/>
        <w:ind w:left="426" w:hanging="142"/>
        <w:rPr/>
      </w:pPr>
      <w:r w:rsidDel="00000000" w:rsidR="00000000" w:rsidRPr="00000000">
        <w:rPr>
          <w:rtl w:val="0"/>
        </w:rPr>
        <w:t xml:space="preserve">-</w:t>
        <w:tab/>
        <w:t xml:space="preserve">studenții sunt reprezentați la nivelul tuturor structurilor deliberative şi comisiilor aferente acestora, cu drept de vot şi participare la luarea deciziilor.</w:t>
      </w:r>
    </w:p>
    <w:p w:rsidR="00000000" w:rsidDel="00000000" w:rsidP="00000000" w:rsidRDefault="00000000" w:rsidRPr="00000000" w14:paraId="000000C2">
      <w:pPr>
        <w:tabs>
          <w:tab w:val="left" w:leader="none" w:pos="288"/>
        </w:tabs>
        <w:spacing w:line="240" w:lineRule="auto"/>
        <w:ind w:left="426" w:hanging="142"/>
        <w:rPr/>
      </w:pPr>
      <w:r w:rsidDel="00000000" w:rsidR="00000000" w:rsidRPr="00000000">
        <w:rPr>
          <w:rtl w:val="0"/>
        </w:rPr>
        <w:t xml:space="preserve">-</w:t>
        <w:tab/>
        <w:t xml:space="preserve">universitatea susține, în condiții de legalitate, organizația studenților în activitățile pe care le derulează.</w:t>
      </w:r>
    </w:p>
    <w:p w:rsidR="00000000" w:rsidDel="00000000" w:rsidP="00000000" w:rsidRDefault="00000000" w:rsidRPr="00000000" w14:paraId="000000C3">
      <w:pPr>
        <w:tabs>
          <w:tab w:val="left" w:leader="none" w:pos="288"/>
        </w:tabs>
        <w:spacing w:line="240" w:lineRule="auto"/>
        <w:rPr/>
      </w:pPr>
      <w:r w:rsidDel="00000000" w:rsidR="00000000" w:rsidRPr="00000000">
        <w:rPr>
          <w:rtl w:val="0"/>
        </w:rPr>
        <w:tab/>
        <w:t xml:space="preserve">Organizația studenților este partener în toate acțiunile pe care le promovează universitatea, atât în privința promovării imaginii acesteia, cât şi în demersuri de cercetare ştiințifică şi parteneriate naționale, respectiv internationale.</w:t>
      </w:r>
    </w:p>
    <w:p w:rsidR="00000000" w:rsidDel="00000000" w:rsidP="00000000" w:rsidRDefault="00000000" w:rsidRPr="00000000" w14:paraId="000000C4">
      <w:pPr>
        <w:tabs>
          <w:tab w:val="left" w:leader="none" w:pos="288"/>
        </w:tabs>
        <w:spacing w:line="240" w:lineRule="auto"/>
        <w:rPr/>
      </w:pPr>
      <w:r w:rsidDel="00000000" w:rsidR="00000000" w:rsidRPr="00000000">
        <w:rPr>
          <w:rtl w:val="0"/>
        </w:rPr>
      </w:r>
    </w:p>
    <w:p w:rsidR="00000000" w:rsidDel="00000000" w:rsidP="00000000" w:rsidRDefault="00000000" w:rsidRPr="00000000" w14:paraId="000000C5">
      <w:pPr>
        <w:pStyle w:val="Heading2"/>
        <w:tabs>
          <w:tab w:val="left" w:leader="none" w:pos="288"/>
        </w:tabs>
        <w:spacing w:line="240" w:lineRule="auto"/>
        <w:rPr/>
      </w:pPr>
      <w:r w:rsidDel="00000000" w:rsidR="00000000" w:rsidRPr="00000000">
        <w:rPr>
          <w:rtl w:val="0"/>
        </w:rPr>
        <w:t xml:space="preserve">1.6.</w:t>
        <w:tab/>
        <w:t xml:space="preserve">Personalul didactic</w:t>
      </w:r>
    </w:p>
    <w:p w:rsidR="00000000" w:rsidDel="00000000" w:rsidP="00000000" w:rsidRDefault="00000000" w:rsidRPr="00000000" w14:paraId="000000C6">
      <w:pPr>
        <w:tabs>
          <w:tab w:val="left" w:leader="none" w:pos="288"/>
        </w:tabs>
        <w:spacing w:line="240" w:lineRule="auto"/>
        <w:rPr/>
      </w:pPr>
      <w:r w:rsidDel="00000000" w:rsidR="00000000" w:rsidRPr="00000000">
        <w:rPr>
          <w:rtl w:val="0"/>
        </w:rPr>
        <w:tab/>
        <w:t xml:space="preserve">Posturile didactice şi de cercetare se ocupă în conformitate cu Legea Învățământului Superior  nr. 199/2023, cu actele normative aferente şi cu regulamentul adoptat de Senatul Universitar.</w:t>
      </w:r>
    </w:p>
    <w:p w:rsidR="00000000" w:rsidDel="00000000" w:rsidP="00000000" w:rsidRDefault="00000000" w:rsidRPr="00000000" w14:paraId="000000C7">
      <w:pPr>
        <w:tabs>
          <w:tab w:val="left" w:leader="none" w:pos="288"/>
        </w:tabs>
        <w:spacing w:line="240" w:lineRule="auto"/>
        <w:rPr/>
      </w:pPr>
      <w:r w:rsidDel="00000000" w:rsidR="00000000" w:rsidRPr="00000000">
        <w:rPr>
          <w:rtl w:val="0"/>
        </w:rPr>
        <w:tab/>
        <w:t xml:space="preserve">Calitatea personalului didactic este asigurată printr-o selecție exigentă, conform </w:t>
      </w:r>
      <w:r w:rsidDel="00000000" w:rsidR="00000000" w:rsidRPr="00000000">
        <w:rPr>
          <w:i w:val="1"/>
          <w:rtl w:val="0"/>
        </w:rPr>
        <w:t xml:space="preserve">Metodologiei privind ocuparea posturilor didactice și de cercetare</w:t>
      </w:r>
      <w:r w:rsidDel="00000000" w:rsidR="00000000" w:rsidRPr="00000000">
        <w:rPr>
          <w:rtl w:val="0"/>
        </w:rPr>
        <w:t xml:space="preserve"> (</w:t>
      </w:r>
      <w:hyperlink r:id="rId38">
        <w:r w:rsidDel="00000000" w:rsidR="00000000" w:rsidRPr="00000000">
          <w:rPr>
            <w:color w:val="1155cc"/>
            <w:u w:val="single"/>
            <w:rtl w:val="0"/>
          </w:rPr>
          <w:t xml:space="preserve">Anexa 1.6.1 – Metodologie privind ocuparea posturilor didactice și de cercetare</w:t>
        </w:r>
      </w:hyperlink>
      <w:r w:rsidDel="00000000" w:rsidR="00000000" w:rsidRPr="00000000">
        <w:rPr>
          <w:rtl w:val="0"/>
        </w:rPr>
        <w:t xml:space="preserve">) elaborat în baza legislației în vigoare. Concursurile didactice sunt organizate semestrial, cu respectarea dispozițiilor legale privind publicarea posturilor, înscrierea candidaților, derularea examenelor şi validarea rezultatelor în consiliile facultăților şi Senat. Pentru toate posturile didactice concursurile se organizează conform regulamentului, în acord cu legislația în vigoare.</w:t>
      </w:r>
    </w:p>
    <w:p w:rsidR="00000000" w:rsidDel="00000000" w:rsidP="00000000" w:rsidRDefault="00000000" w:rsidRPr="00000000" w14:paraId="000000C8">
      <w:pPr>
        <w:tabs>
          <w:tab w:val="left" w:leader="none" w:pos="288"/>
        </w:tabs>
        <w:spacing w:line="240" w:lineRule="auto"/>
        <w:rPr/>
      </w:pPr>
      <w:r w:rsidDel="00000000" w:rsidR="00000000" w:rsidRPr="00000000">
        <w:rPr>
          <w:rtl w:val="0"/>
        </w:rPr>
        <w:tab/>
        <w:t xml:space="preserve">Departamentul propune scoaterea la concurs a posturilor didactice, comisiile de concurs și are în atribuții organizarea concursurilor. De asemenea propune cadrele didactice asociate, și prelungirea activității persoanelor care au vârsta de pensionare. Consiliul de Administrație aprobă propunerile de scoatere la concurs a posturilor didactice și de cercetare. Senatul aprobă metodologia de concurs și rezultatele concursurilor pentru angajarea personalului didactic și de cercetare și evaluează periodic resursa umană (</w:t>
      </w:r>
      <w:hyperlink r:id="rId39">
        <w:r w:rsidDel="00000000" w:rsidR="00000000" w:rsidRPr="00000000">
          <w:rPr>
            <w:color w:val="1155cc"/>
            <w:u w:val="single"/>
            <w:rtl w:val="0"/>
          </w:rPr>
          <w:t xml:space="preserve">Anexa 1.6.2 – Centralizarea situației ocupării posturilor cu cadre didactice titulare la nivel de universitate şi facultăți; Situația posturilor didactice pe facultăți şi departamente</w:t>
        </w:r>
      </w:hyperlink>
      <w:r w:rsidDel="00000000" w:rsidR="00000000" w:rsidRPr="00000000">
        <w:rPr>
          <w:rtl w:val="0"/>
        </w:rPr>
        <w:t xml:space="preserve">). Cadrele didactice pensionate nu acoperă în niciun caz mai mult de o normă didactică (</w:t>
      </w:r>
      <w:hyperlink r:id="rId40">
        <w:r w:rsidDel="00000000" w:rsidR="00000000" w:rsidRPr="00000000">
          <w:rPr>
            <w:color w:val="1155cc"/>
            <w:u w:val="single"/>
            <w:rtl w:val="0"/>
          </w:rPr>
          <w:t xml:space="preserve">Anexa 1.6.3 – Situația cadrelor didactice pensionate</w:t>
        </w:r>
      </w:hyperlink>
      <w:r w:rsidDel="00000000" w:rsidR="00000000" w:rsidRPr="00000000">
        <w:rPr>
          <w:rtl w:val="0"/>
        </w:rPr>
        <w:t xml:space="preserve">).</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
          <w:tab w:val="left" w:leader="none" w:pos="0"/>
        </w:tabs>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ab/>
        <w:t xml:space="preserve">Stabilirea sarcinilor didactice şi de cercetare anuale ale personalului didactic titular şi asociat se realizează pe baza statelor de funcții, care se elaborează la nivelul departamentelor conform </w:t>
      </w:r>
      <w:r w:rsidDel="00000000" w:rsidR="00000000" w:rsidRPr="00000000">
        <w:rPr>
          <w:i w:val="1"/>
          <w:smallCaps w:val="0"/>
          <w:strike w:val="0"/>
          <w:color w:val="000000"/>
          <w:u w:val="none"/>
          <w:shd w:fill="auto" w:val="clear"/>
          <w:vertAlign w:val="baseline"/>
          <w:rtl w:val="0"/>
        </w:rPr>
        <w:t xml:space="preserve">Regulamentului de întocmire a statelor de funcții</w:t>
      </w:r>
      <w:r w:rsidDel="00000000" w:rsidR="00000000" w:rsidRPr="00000000">
        <w:rPr>
          <w:i w:val="0"/>
          <w:smallCaps w:val="0"/>
          <w:strike w:val="0"/>
          <w:color w:val="000000"/>
          <w:u w:val="none"/>
          <w:shd w:fill="auto" w:val="clear"/>
          <w:vertAlign w:val="baseline"/>
          <w:rtl w:val="0"/>
        </w:rPr>
        <w:t xml:space="preserve"> (</w:t>
      </w:r>
      <w:hyperlink r:id="rId41">
        <w:r w:rsidDel="00000000" w:rsidR="00000000" w:rsidRPr="00000000">
          <w:rPr>
            <w:i w:val="0"/>
            <w:smallCaps w:val="0"/>
            <w:strike w:val="0"/>
            <w:color w:val="1155cc"/>
            <w:u w:val="single"/>
            <w:shd w:fill="auto" w:val="clear"/>
            <w:vertAlign w:val="baseline"/>
            <w:rtl w:val="0"/>
          </w:rPr>
          <w:t xml:space="preserve">Anexa 1.6.4 – Regulament de </w:t>
        </w:r>
      </w:hyperlink>
      <w:hyperlink r:id="rId42">
        <w:r w:rsidDel="00000000" w:rsidR="00000000" w:rsidRPr="00000000">
          <w:rPr>
            <w:color w:val="1155cc"/>
            <w:u w:val="single"/>
            <w:rtl w:val="0"/>
          </w:rPr>
          <w:t xml:space="preserve">întocmire</w:t>
        </w:r>
      </w:hyperlink>
      <w:hyperlink r:id="rId43">
        <w:r w:rsidDel="00000000" w:rsidR="00000000" w:rsidRPr="00000000">
          <w:rPr>
            <w:i w:val="0"/>
            <w:smallCaps w:val="0"/>
            <w:strike w:val="0"/>
            <w:color w:val="1155cc"/>
            <w:u w:val="single"/>
            <w:shd w:fill="auto" w:val="clear"/>
            <w:vertAlign w:val="baseline"/>
            <w:rtl w:val="0"/>
          </w:rPr>
          <w:t xml:space="preserve"> a statelor de </w:t>
        </w:r>
      </w:hyperlink>
      <w:hyperlink r:id="rId44">
        <w:r w:rsidDel="00000000" w:rsidR="00000000" w:rsidRPr="00000000">
          <w:rPr>
            <w:color w:val="1155cc"/>
            <w:u w:val="single"/>
            <w:rtl w:val="0"/>
          </w:rPr>
          <w:t xml:space="preserve">funcții</w:t>
        </w:r>
      </w:hyperlink>
      <w:r w:rsidDel="00000000" w:rsidR="00000000" w:rsidRPr="00000000">
        <w:rPr>
          <w:i w:val="0"/>
          <w:smallCaps w:val="0"/>
          <w:strike w:val="0"/>
          <w:color w:val="000000"/>
          <w:u w:val="none"/>
          <w:shd w:fill="auto" w:val="clear"/>
          <w:vertAlign w:val="baseline"/>
          <w:rtl w:val="0"/>
        </w:rPr>
        <w:t xml:space="preserve">). Sarcinile didactice concrete pentru fiecare post didactic (cuantumul orelor de contact direct cu formațiile de studii şi individual cu studenții în cadrul orelor de consultații şi de îndrumare/tutoriale) sunt prevăzute în statele de funcții, respectiv în fișele posturilor care constituie anexa contractului individual de muncă (</w:t>
      </w:r>
      <w:hyperlink r:id="rId45">
        <w:r w:rsidDel="00000000" w:rsidR="00000000" w:rsidRPr="00000000">
          <w:rPr>
            <w:i w:val="0"/>
            <w:smallCaps w:val="0"/>
            <w:strike w:val="0"/>
            <w:color w:val="1155cc"/>
            <w:u w:val="single"/>
            <w:shd w:fill="auto" w:val="clear"/>
            <w:vertAlign w:val="baseline"/>
            <w:rtl w:val="0"/>
          </w:rPr>
          <w:t xml:space="preserve">Anexa 1.6.5 – Model fișa postului</w:t>
        </w:r>
      </w:hyperlink>
      <w:r w:rsidDel="00000000" w:rsidR="00000000" w:rsidRPr="00000000">
        <w:rPr>
          <w:i w:val="0"/>
          <w:smallCaps w:val="0"/>
          <w:strike w:val="0"/>
          <w:color w:val="000000"/>
          <w:u w:val="none"/>
          <w:shd w:fill="auto" w:val="clear"/>
          <w:vertAlign w:val="baseline"/>
          <w:rtl w:val="0"/>
        </w:rPr>
        <w:t xml:space="preserve">, </w:t>
      </w:r>
      <w:hyperlink r:id="rId46">
        <w:r w:rsidDel="00000000" w:rsidR="00000000" w:rsidRPr="00000000">
          <w:rPr>
            <w:i w:val="0"/>
            <w:smallCaps w:val="0"/>
            <w:strike w:val="0"/>
            <w:color w:val="1155cc"/>
            <w:u w:val="single"/>
            <w:shd w:fill="auto" w:val="clear"/>
            <w:vertAlign w:val="baseline"/>
            <w:rtl w:val="0"/>
          </w:rPr>
          <w:t xml:space="preserve">Anexa 1.6.6 – Metodologie fișa postului</w:t>
        </w:r>
      </w:hyperlink>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
          <w:tab w:val="left" w:leader="none" w:pos="0"/>
        </w:tabs>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274e13"/>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CB">
      <w:pPr>
        <w:pStyle w:val="Heading2"/>
        <w:tabs>
          <w:tab w:val="left" w:leader="none" w:pos="288"/>
        </w:tabs>
        <w:spacing w:line="240" w:lineRule="auto"/>
        <w:rPr/>
      </w:pPr>
      <w:r w:rsidDel="00000000" w:rsidR="00000000" w:rsidRPr="00000000">
        <w:rPr>
          <w:rtl w:val="0"/>
        </w:rPr>
        <w:t xml:space="preserve">1.7.</w:t>
        <w:tab/>
        <w:t xml:space="preserve">Colaborări cu alte instituții</w:t>
      </w:r>
    </w:p>
    <w:p w:rsidR="00000000" w:rsidDel="00000000" w:rsidP="00000000" w:rsidRDefault="00000000" w:rsidRPr="00000000" w14:paraId="000000CC">
      <w:pPr>
        <w:tabs>
          <w:tab w:val="left" w:leader="none" w:pos="288"/>
        </w:tabs>
        <w:spacing w:line="240" w:lineRule="auto"/>
        <w:rPr/>
      </w:pPr>
      <w:r w:rsidDel="00000000" w:rsidR="00000000" w:rsidRPr="00000000">
        <w:rPr>
          <w:rtl w:val="0"/>
        </w:rPr>
        <w:tab/>
        <w:t xml:space="preserve">Universitatea Creştină Partium desfăşoară – încă din primul an de funcționare – colaborări cu alte instituții de învățământ superior din țară şi străinătate, constând în participări reciproce la programe didactice şi de cercetare, schimburi de cadre didactice şi studenți, schimb de publicații etc. Cooperarea academică se desfăşoară pe baza </w:t>
      </w:r>
      <w:r w:rsidDel="00000000" w:rsidR="00000000" w:rsidRPr="00000000">
        <w:rPr>
          <w:i w:val="1"/>
          <w:rtl w:val="0"/>
        </w:rPr>
        <w:t xml:space="preserve">Regulamentului colaborării academice internaționale</w:t>
      </w:r>
      <w:r w:rsidDel="00000000" w:rsidR="00000000" w:rsidRPr="00000000">
        <w:rPr>
          <w:rtl w:val="0"/>
        </w:rPr>
        <w:t xml:space="preserve"> (</w:t>
      </w:r>
      <w:hyperlink r:id="rId47">
        <w:r w:rsidDel="00000000" w:rsidR="00000000" w:rsidRPr="00000000">
          <w:rPr>
            <w:color w:val="1155cc"/>
            <w:u w:val="single"/>
            <w:rtl w:val="0"/>
          </w:rPr>
          <w:t xml:space="preserve">Anexa 1.7.1 – Regulamentul colaborării academice</w:t>
        </w:r>
      </w:hyperlink>
      <w:r w:rsidDel="00000000" w:rsidR="00000000" w:rsidRPr="00000000">
        <w:rPr>
          <w:rtl w:val="0"/>
        </w:rPr>
        <w:t xml:space="preserve">).</w:t>
      </w:r>
    </w:p>
    <w:p w:rsidR="00000000" w:rsidDel="00000000" w:rsidP="00000000" w:rsidRDefault="00000000" w:rsidRPr="00000000" w14:paraId="000000CD">
      <w:pPr>
        <w:tabs>
          <w:tab w:val="left" w:leader="none" w:pos="288"/>
        </w:tabs>
        <w:spacing w:line="240" w:lineRule="auto"/>
        <w:rPr/>
      </w:pPr>
      <w:r w:rsidDel="00000000" w:rsidR="00000000" w:rsidRPr="00000000">
        <w:rPr>
          <w:rtl w:val="0"/>
        </w:rPr>
        <w:tab/>
        <w:t xml:space="preserve">Formele cooperării internaționale a Universității sunt: a) participarea la programe internaționale; b) participarea la programe de mobilitate pentru cadre didactice şi studenți; c) acorduri de cooperare cu alte universități; d) participarea la concursurile internaționale pentru obținerea de burse de cercetare, studii, perfecționare, granturi; e) afilieri la societăți ştiințifice internaționale; f) participarea la manifestări ştiințifice internaționale; g) invitarea de specialişti din alte țări; h) schimburi de studenți şi specialişti, etc.; i) organizarea de seminarii, conferințe, congrese ştiințifice.</w:t>
      </w:r>
    </w:p>
    <w:p w:rsidR="00000000" w:rsidDel="00000000" w:rsidP="00000000" w:rsidRDefault="00000000" w:rsidRPr="00000000" w14:paraId="000000CE">
      <w:pPr>
        <w:tabs>
          <w:tab w:val="left" w:leader="none" w:pos="288"/>
        </w:tabs>
        <w:spacing w:line="240" w:lineRule="auto"/>
        <w:rPr/>
      </w:pPr>
      <w:r w:rsidDel="00000000" w:rsidR="00000000" w:rsidRPr="00000000">
        <w:rPr>
          <w:rtl w:val="0"/>
        </w:rPr>
        <w:tab/>
        <w:t xml:space="preserve">La ora actuală Universitatea Creștină Partium are semnate acorduri de cooperare cu numeroase universități din România, Olanda, Elveția, Spania, Belgia, Ungaria, Polonia, Slovacia etc. (</w:t>
      </w:r>
      <w:hyperlink r:id="rId48">
        <w:r w:rsidDel="00000000" w:rsidR="00000000" w:rsidRPr="00000000">
          <w:rPr>
            <w:color w:val="1155cc"/>
            <w:u w:val="single"/>
            <w:rtl w:val="0"/>
          </w:rPr>
          <w:t xml:space="preserve">Anexa 1.7.2 – Convenții de colaborare internaționale</w:t>
        </w:r>
      </w:hyperlink>
      <w:r w:rsidDel="00000000" w:rsidR="00000000" w:rsidRPr="00000000">
        <w:rPr>
          <w:rtl w:val="0"/>
        </w:rPr>
        <w:t xml:space="preserve">).</w:t>
      </w:r>
    </w:p>
    <w:p w:rsidR="00000000" w:rsidDel="00000000" w:rsidP="00000000" w:rsidRDefault="00000000" w:rsidRPr="00000000" w14:paraId="000000CF">
      <w:pPr>
        <w:tabs>
          <w:tab w:val="left" w:leader="none" w:pos="288"/>
        </w:tabs>
        <w:spacing w:line="240" w:lineRule="auto"/>
        <w:rPr/>
      </w:pPr>
      <w:r w:rsidDel="00000000" w:rsidR="00000000" w:rsidRPr="00000000">
        <w:rPr>
          <w:rtl w:val="0"/>
        </w:rPr>
        <w:tab/>
        <w:t xml:space="preserve">După acreditarea instituțională, UCP a obținut ERASMUS Student Charter, studenților le este oferită astfel posibilitatea de a participa la programe de mobilitate către alte universități din Europa (</w:t>
      </w:r>
      <w:hyperlink r:id="rId49">
        <w:r w:rsidDel="00000000" w:rsidR="00000000" w:rsidRPr="00000000">
          <w:rPr>
            <w:color w:val="1155cc"/>
            <w:u w:val="single"/>
            <w:rtl w:val="0"/>
          </w:rPr>
          <w:t xml:space="preserve">Anexa 1.7.3 – Lista universităților partenere în programul ERASMUS</w:t>
        </w:r>
      </w:hyperlink>
      <w:r w:rsidDel="00000000" w:rsidR="00000000" w:rsidRPr="00000000">
        <w:rPr>
          <w:rtl w:val="0"/>
        </w:rPr>
        <w:t xml:space="preserve">). Activitățile din cadrul Programului de Învățare pe Tot Parcursul Vieții (Lifelong Learning Programme – LLP) referitoare la selecția studenților, a personalului didactic, nedidactic şi administrativ de la Universitatea Creștină Partium (UCP) pentru obținerea unui grant de mobilitate prin Programul „Erasmus+” (mobilități outgoing) se desfăşoară în concordanță cu prevederile </w:t>
      </w:r>
      <w:r w:rsidDel="00000000" w:rsidR="00000000" w:rsidRPr="00000000">
        <w:rPr>
          <w:i w:val="1"/>
          <w:rtl w:val="0"/>
        </w:rPr>
        <w:t xml:space="preserve">Regulamentului privind organizarea și desfășurarea mobilităților prin programul LLP-Erasmus+</w:t>
      </w:r>
      <w:r w:rsidDel="00000000" w:rsidR="00000000" w:rsidRPr="00000000">
        <w:rPr>
          <w:rtl w:val="0"/>
        </w:rPr>
        <w:t xml:space="preserve"> (</w:t>
      </w:r>
      <w:hyperlink r:id="rId50">
        <w:r w:rsidDel="00000000" w:rsidR="00000000" w:rsidRPr="00000000">
          <w:rPr>
            <w:color w:val="1155cc"/>
            <w:u w:val="single"/>
            <w:rtl w:val="0"/>
          </w:rPr>
          <w:t xml:space="preserve">Anexa 1.7.4 – Regulament ERASMUS</w:t>
        </w:r>
      </w:hyperlink>
      <w:r w:rsidDel="00000000" w:rsidR="00000000" w:rsidRPr="00000000">
        <w:rPr>
          <w:rtl w:val="0"/>
        </w:rPr>
        <w:t xml:space="preserve">).</w:t>
      </w:r>
    </w:p>
    <w:p w:rsidR="00000000" w:rsidDel="00000000" w:rsidP="00000000" w:rsidRDefault="00000000" w:rsidRPr="00000000" w14:paraId="000000D0">
      <w:pPr>
        <w:tabs>
          <w:tab w:val="left" w:leader="none" w:pos="288"/>
        </w:tabs>
        <w:spacing w:line="240" w:lineRule="auto"/>
        <w:rPr/>
      </w:pPr>
      <w:r w:rsidDel="00000000" w:rsidR="00000000" w:rsidRPr="00000000">
        <w:rPr>
          <w:rtl w:val="0"/>
        </w:rPr>
      </w:r>
    </w:p>
    <w:p w:rsidR="00000000" w:rsidDel="00000000" w:rsidP="00000000" w:rsidRDefault="00000000" w:rsidRPr="00000000" w14:paraId="000000D1">
      <w:pPr>
        <w:pStyle w:val="Heading2"/>
        <w:tabs>
          <w:tab w:val="left" w:leader="none" w:pos="288"/>
        </w:tabs>
        <w:spacing w:line="240" w:lineRule="auto"/>
        <w:rPr/>
      </w:pPr>
      <w:r w:rsidDel="00000000" w:rsidR="00000000" w:rsidRPr="00000000">
        <w:rPr>
          <w:rtl w:val="0"/>
        </w:rPr>
        <w:t xml:space="preserve">1.8.</w:t>
        <w:tab/>
        <w:t xml:space="preserve">Cercetare științifică</w:t>
      </w:r>
    </w:p>
    <w:p w:rsidR="00000000" w:rsidDel="00000000" w:rsidP="00000000" w:rsidRDefault="00000000" w:rsidRPr="00000000" w14:paraId="000000D2">
      <w:pPr>
        <w:tabs>
          <w:tab w:val="left" w:leader="none" w:pos="288"/>
        </w:tabs>
        <w:spacing w:line="240" w:lineRule="auto"/>
        <w:rPr/>
      </w:pPr>
      <w:r w:rsidDel="00000000" w:rsidR="00000000" w:rsidRPr="00000000">
        <w:rPr>
          <w:rtl w:val="0"/>
        </w:rPr>
        <w:tab/>
        <w:t xml:space="preserve">Ca parte integrantă a procesului de învățământ, cercetarea ştiințifică ocupă un loc aparte în activitatea Universității. Această activitate se desfăşoară atât la nivelul cercetării individuale, cât şi la nivelul specializărilor, respectiv al grupelor şi colectivelor de studenți. Relațiile noastre de parteneriat cu alte instituții din țară şi străinătate includ programe comune de cercetare, precum şi participări reciproce la sesiunile ştiințifice.</w:t>
      </w:r>
    </w:p>
    <w:p w:rsidR="00000000" w:rsidDel="00000000" w:rsidP="00000000" w:rsidRDefault="00000000" w:rsidRPr="00000000" w14:paraId="000000D3">
      <w:pPr>
        <w:tabs>
          <w:tab w:val="left" w:leader="none" w:pos="288"/>
        </w:tabs>
        <w:spacing w:line="240" w:lineRule="auto"/>
        <w:rPr/>
      </w:pPr>
      <w:r w:rsidDel="00000000" w:rsidR="00000000" w:rsidRPr="00000000">
        <w:rPr>
          <w:rtl w:val="0"/>
        </w:rPr>
        <w:tab/>
        <w:t xml:space="preserve">De asemenea, în cadrul UCP funcționează unități de cercetare, atât la nivelul universității cât și în cel al departamentelor (cf. </w:t>
      </w:r>
      <w:hyperlink r:id="rId51">
        <w:r w:rsidDel="00000000" w:rsidR="00000000" w:rsidRPr="00000000">
          <w:rPr>
            <w:color w:val="1155cc"/>
            <w:u w:val="single"/>
            <w:rtl w:val="0"/>
          </w:rPr>
          <w:t xml:space="preserve">Anexa 1.2.3 – Unități de cercetare</w:t>
        </w:r>
      </w:hyperlink>
      <w:r w:rsidDel="00000000" w:rsidR="00000000" w:rsidRPr="00000000">
        <w:rPr>
          <w:rtl w:val="0"/>
        </w:rPr>
        <w:t xml:space="preserve">) Temele de cercetare se încadrează în misiunea asumată în </w:t>
      </w:r>
      <w:r w:rsidDel="00000000" w:rsidR="00000000" w:rsidRPr="00000000">
        <w:rPr>
          <w:i w:val="1"/>
          <w:rtl w:val="0"/>
        </w:rPr>
        <w:t xml:space="preserve">Strategia privind cercetarea ştiințifică a UCP</w:t>
      </w:r>
      <w:r w:rsidDel="00000000" w:rsidR="00000000" w:rsidRPr="00000000">
        <w:rPr>
          <w:rtl w:val="0"/>
        </w:rPr>
        <w:t xml:space="preserve"> (</w:t>
      </w:r>
      <w:hyperlink r:id="rId52">
        <w:r w:rsidDel="00000000" w:rsidR="00000000" w:rsidRPr="00000000">
          <w:rPr>
            <w:color w:val="1155cc"/>
            <w:u w:val="single"/>
            <w:rtl w:val="0"/>
          </w:rPr>
          <w:t xml:space="preserve">Anexa 1.8.1 – Strategia cercetare a UCP 2024-2029</w:t>
        </w:r>
      </w:hyperlink>
      <w:r w:rsidDel="00000000" w:rsidR="00000000" w:rsidRPr="00000000">
        <w:rPr>
          <w:rtl w:val="0"/>
        </w:rPr>
        <w:t xml:space="preserve">).</w:t>
      </w:r>
    </w:p>
    <w:p w:rsidR="00000000" w:rsidDel="00000000" w:rsidP="00000000" w:rsidRDefault="00000000" w:rsidRPr="00000000" w14:paraId="000000D4">
      <w:pPr>
        <w:tabs>
          <w:tab w:val="left" w:leader="none" w:pos="288"/>
        </w:tabs>
        <w:spacing w:line="240" w:lineRule="auto"/>
        <w:rPr/>
      </w:pPr>
      <w:r w:rsidDel="00000000" w:rsidR="00000000" w:rsidRPr="00000000">
        <w:rPr>
          <w:rtl w:val="0"/>
        </w:rPr>
        <w:tab/>
        <w:t xml:space="preserve">Valorificarea cercetărilor ştiințifice se realizează prin publicații în reviste științifice, prin susținerea de prelegeri la conferințe de specialitate organizate în țară şi străinătate, şi prin publicarea de cărți la edituri acreditate sau internaționale, respectiv prin contribuția cercetării ştiințifice la îmbunătățirea procesului de predare (</w:t>
      </w:r>
      <w:hyperlink r:id="rId53">
        <w:r w:rsidDel="00000000" w:rsidR="00000000" w:rsidRPr="00000000">
          <w:rPr>
            <w:color w:val="1155cc"/>
            <w:u w:val="single"/>
            <w:rtl w:val="0"/>
          </w:rPr>
          <w:t xml:space="preserve">Anexa 1.8.2 – Situația realizărilor științifice ale cadrelor didactice</w:t>
        </w:r>
      </w:hyperlink>
      <w:r w:rsidDel="00000000" w:rsidR="00000000" w:rsidRPr="00000000">
        <w:rPr>
          <w:rtl w:val="0"/>
        </w:rPr>
        <w:t xml:space="preserve">).</w:t>
      </w:r>
    </w:p>
    <w:p w:rsidR="00000000" w:rsidDel="00000000" w:rsidP="00000000" w:rsidRDefault="00000000" w:rsidRPr="00000000" w14:paraId="000000D5">
      <w:pPr>
        <w:tabs>
          <w:tab w:val="left" w:leader="none" w:pos="288"/>
        </w:tabs>
        <w:spacing w:line="240" w:lineRule="auto"/>
        <w:rPr/>
      </w:pPr>
      <w:r w:rsidDel="00000000" w:rsidR="00000000" w:rsidRPr="00000000">
        <w:rPr>
          <w:rtl w:val="0"/>
        </w:rPr>
        <w:tab/>
        <w:t xml:space="preserve">Facultățile dispun de strategii de cercetare proprii, pe domenii (</w:t>
      </w:r>
      <w:hyperlink r:id="rId54">
        <w:r w:rsidDel="00000000" w:rsidR="00000000" w:rsidRPr="00000000">
          <w:rPr>
            <w:color w:val="1155cc"/>
            <w:u w:val="single"/>
            <w:rtl w:val="0"/>
          </w:rPr>
          <w:t xml:space="preserve">Anexa 1.8.3 – Strategia privind cercetarea științifică a Facultății de Științe Economice si Sociale</w:t>
        </w:r>
      </w:hyperlink>
      <w:r w:rsidDel="00000000" w:rsidR="00000000" w:rsidRPr="00000000">
        <w:rPr>
          <w:rtl w:val="0"/>
        </w:rPr>
        <w:t xml:space="preserve">, </w:t>
      </w:r>
      <w:hyperlink r:id="rId55">
        <w:r w:rsidDel="00000000" w:rsidR="00000000" w:rsidRPr="00000000">
          <w:rPr>
            <w:color w:val="1155cc"/>
            <w:u w:val="single"/>
            <w:rtl w:val="0"/>
          </w:rPr>
          <w:t xml:space="preserve">Anexa 1.8.4 – Strategia privind cercetarea științifică a Facultății de Litere și Arte</w:t>
        </w:r>
      </w:hyperlink>
      <w:r w:rsidDel="00000000" w:rsidR="00000000" w:rsidRPr="00000000">
        <w:rPr>
          <w:rtl w:val="0"/>
        </w:rPr>
        <w:t xml:space="preserve">), iar temele de cercetare cuprinse în planuri se înscriu în ariile științifice ale domeniilor de licență și masterat. Rezultatele cercetării se evaluează anual prin rapoartele de autoevaluare (</w:t>
      </w:r>
      <w:hyperlink r:id="rId56">
        <w:r w:rsidDel="00000000" w:rsidR="00000000" w:rsidRPr="00000000">
          <w:rPr>
            <w:color w:val="1155cc"/>
            <w:u w:val="single"/>
            <w:rtl w:val="0"/>
          </w:rPr>
          <w:t xml:space="preserve">Anexa 1.8.5 – Model formular autoevaluare anuală</w:t>
        </w:r>
      </w:hyperlink>
      <w:r w:rsidDel="00000000" w:rsidR="00000000" w:rsidRPr="00000000">
        <w:rPr>
          <w:rtl w:val="0"/>
        </w:rPr>
        <w:t xml:space="preserve">).</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ab/>
        <w:t xml:space="preserve">Facultățile organizează periodic sesiuni științifice, simpozioane, conferințe, iar comunicările prezentate în cadrul acestora sunt publicate în publicații științifice cu număr ISBN și/sau ISSN (</w:t>
      </w:r>
      <w:hyperlink r:id="rId57">
        <w:r w:rsidDel="00000000" w:rsidR="00000000" w:rsidRPr="00000000">
          <w:rPr>
            <w:i w:val="0"/>
            <w:smallCaps w:val="0"/>
            <w:strike w:val="0"/>
            <w:color w:val="1155cc"/>
            <w:u w:val="single"/>
            <w:shd w:fill="auto" w:val="clear"/>
            <w:vertAlign w:val="baseline"/>
            <w:rtl w:val="0"/>
          </w:rPr>
          <w:t xml:space="preserve">Anexa 1.8.6 – Lista manifestărilor ştiințifice organizate în perioada 2019–2024</w:t>
        </w:r>
      </w:hyperlink>
      <w:r w:rsidDel="00000000" w:rsidR="00000000" w:rsidRPr="00000000">
        <w:rPr>
          <w:i w:val="0"/>
          <w:smallCaps w:val="0"/>
          <w:strike w:val="0"/>
          <w:color w:val="000000"/>
          <w:u w:val="none"/>
          <w:shd w:fill="auto" w:val="clear"/>
          <w:vertAlign w:val="baseline"/>
          <w:rtl w:val="0"/>
        </w:rPr>
        <w:t xml:space="preserve">). Personalul didactic este implicat în granturi de cercetare naționale și internaționale, cele mai multe proiecte de cercetare fiind realizate în cadrul Institutului Programelor de Cercetare Sapientia (</w:t>
      </w:r>
      <w:hyperlink r:id="rId58">
        <w:r w:rsidDel="00000000" w:rsidR="00000000" w:rsidRPr="00000000">
          <w:rPr>
            <w:i w:val="0"/>
            <w:smallCaps w:val="0"/>
            <w:strike w:val="0"/>
            <w:color w:val="1155cc"/>
            <w:u w:val="single"/>
            <w:shd w:fill="auto" w:val="clear"/>
            <w:vertAlign w:val="baseline"/>
            <w:rtl w:val="0"/>
          </w:rPr>
          <w:t xml:space="preserve">Anexa 1.8.7 – Proiecte de cercetare IPC</w:t>
        </w:r>
      </w:hyperlink>
      <w:r w:rsidDel="00000000" w:rsidR="00000000" w:rsidRPr="00000000">
        <w:rPr>
          <w:i w:val="0"/>
          <w:smallCaps w:val="0"/>
          <w:strike w:val="0"/>
          <w:color w:val="000000"/>
          <w:u w:val="none"/>
          <w:shd w:fill="auto" w:val="clear"/>
          <w:vertAlign w:val="baseline"/>
          <w:rtl w:val="0"/>
        </w:rPr>
        <w:t xml:space="preserve">). Universitatea dispune de editură proprie pentru publicații cu număr ISSN și ISBN  (</w:t>
      </w:r>
      <w:hyperlink r:id="rId59">
        <w:r w:rsidDel="00000000" w:rsidR="00000000" w:rsidRPr="00000000">
          <w:rPr>
            <w:i w:val="0"/>
            <w:smallCaps w:val="0"/>
            <w:strike w:val="0"/>
            <w:color w:val="1155cc"/>
            <w:u w:val="single"/>
            <w:shd w:fill="auto" w:val="clear"/>
            <w:vertAlign w:val="baseline"/>
            <w:rtl w:val="0"/>
          </w:rPr>
          <w:t xml:space="preserve">Anexa 1.8.8 – Regulamentul de organizare și funcționare al Editurii Partium</w:t>
        </w:r>
      </w:hyperlink>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D8">
      <w:pPr>
        <w:pStyle w:val="Heading2"/>
        <w:tabs>
          <w:tab w:val="left" w:leader="none" w:pos="288"/>
        </w:tabs>
        <w:spacing w:line="240" w:lineRule="auto"/>
        <w:rPr/>
      </w:pPr>
      <w:r w:rsidDel="00000000" w:rsidR="00000000" w:rsidRPr="00000000">
        <w:rPr>
          <w:rtl w:val="0"/>
        </w:rPr>
        <w:t xml:space="preserve">1.9. Baza materială</w:t>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left" w:leader="none" w:pos="288"/>
        </w:tabs>
        <w:spacing w:after="120" w:line="240" w:lineRule="auto"/>
        <w:rPr>
          <w:color w:val="000000"/>
        </w:rPr>
      </w:pPr>
      <w:r w:rsidDel="00000000" w:rsidR="00000000" w:rsidRPr="00000000">
        <w:rPr>
          <w:color w:val="ff0000"/>
          <w:rtl w:val="0"/>
        </w:rPr>
        <w:tab/>
      </w:r>
      <w:r w:rsidDel="00000000" w:rsidR="00000000" w:rsidRPr="00000000">
        <w:rPr>
          <w:rtl w:val="0"/>
        </w:rPr>
        <w:t xml:space="preserve">Universitatea Creştină Partium deţine o bază materială capabilă să satisfacă necesităţile actuale şi de perspectivă ale procesului de învăţământ și cercetare. </w:t>
      </w:r>
      <w:r w:rsidDel="00000000" w:rsidR="00000000" w:rsidRPr="00000000">
        <w:rPr>
          <w:color w:val="000000"/>
          <w:rtl w:val="0"/>
        </w:rPr>
        <w:t xml:space="preserve">(</w:t>
      </w:r>
      <w:hyperlink r:id="rId60">
        <w:r w:rsidDel="00000000" w:rsidR="00000000" w:rsidRPr="00000000">
          <w:rPr>
            <w:color w:val="1155cc"/>
            <w:u w:val="single"/>
            <w:rtl w:val="0"/>
          </w:rPr>
          <w:t xml:space="preserve">Anexa 1.9.1 – Patrimoniul Universității Creștine Partium</w:t>
        </w:r>
      </w:hyperlink>
      <w:r w:rsidDel="00000000" w:rsidR="00000000" w:rsidRPr="00000000">
        <w:rPr>
          <w:color w:val="000000"/>
          <w:rtl w:val="0"/>
        </w:rPr>
        <w:t xml:space="preserve">).</w:t>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left" w:leader="none" w:pos="288"/>
        </w:tabs>
        <w:spacing w:after="120" w:line="240" w:lineRule="auto"/>
        <w:rPr>
          <w:color w:val="000000"/>
        </w:rPr>
      </w:pPr>
      <w:r w:rsidDel="00000000" w:rsidR="00000000" w:rsidRPr="00000000">
        <w:rPr>
          <w:b w:val="1"/>
          <w:rtl w:val="0"/>
        </w:rPr>
        <w:tab/>
        <w:t xml:space="preserve">Spaţiile de învăţământ</w:t>
      </w:r>
      <w:r w:rsidDel="00000000" w:rsidR="00000000" w:rsidRPr="00000000">
        <w:rPr>
          <w:rtl w:val="0"/>
        </w:rPr>
        <w:t xml:space="preserve"> sunt în cea mai mare proporţie localizate în imobilul de pe </w:t>
      </w:r>
      <w:r w:rsidDel="00000000" w:rsidR="00000000" w:rsidRPr="00000000">
        <w:rPr>
          <w:b w:val="1"/>
          <w:rtl w:val="0"/>
        </w:rPr>
        <w:t xml:space="preserve">str. Primăriei nr. 27. </w:t>
      </w:r>
      <w:r w:rsidDel="00000000" w:rsidR="00000000" w:rsidRPr="00000000">
        <w:rPr>
          <w:rtl w:val="0"/>
        </w:rPr>
        <w:t xml:space="preserve">În decembrie 2017 universitatea a achiziționat de la Eparhia Reformată de pe lângă Piatra Craiului în schimbul imobilului din str. M. Viteazul nr. 3, clădirea de pe str. Primăriei nr. 27., folosit de universitate până atunci pe baza unui contract de concesiune. Mansarda clădirii a intrat în proprietatea universităţii pe baza </w:t>
      </w:r>
      <w:r w:rsidDel="00000000" w:rsidR="00000000" w:rsidRPr="00000000">
        <w:rPr>
          <w:i w:val="1"/>
          <w:rtl w:val="0"/>
        </w:rPr>
        <w:t xml:space="preserve">Legii 196/20.10.2008</w:t>
      </w:r>
      <w:r w:rsidDel="00000000" w:rsidR="00000000" w:rsidRPr="00000000">
        <w:rPr>
          <w:rtl w:val="0"/>
        </w:rPr>
        <w:t xml:space="preserve"> în data de 21.10.2011 conform </w:t>
      </w:r>
      <w:r w:rsidDel="00000000" w:rsidR="00000000" w:rsidRPr="00000000">
        <w:rPr>
          <w:i w:val="1"/>
          <w:rtl w:val="0"/>
        </w:rPr>
        <w:t xml:space="preserve">Încheierii nr. 66040/21.10.2011</w:t>
      </w:r>
      <w:r w:rsidDel="00000000" w:rsidR="00000000" w:rsidRPr="00000000">
        <w:rPr>
          <w:rtl w:val="0"/>
        </w:rPr>
        <w:t xml:space="preserve">. Suprafaţa utilă în această clădire este de </w:t>
      </w:r>
      <w:r w:rsidDel="00000000" w:rsidR="00000000" w:rsidRPr="00000000">
        <w:rPr>
          <w:b w:val="1"/>
          <w:color w:val="000000"/>
          <w:rtl w:val="0"/>
        </w:rPr>
        <w:t xml:space="preserve">3619.1</w:t>
      </w:r>
      <w:r w:rsidDel="00000000" w:rsidR="00000000" w:rsidRPr="00000000">
        <w:rPr>
          <w:b w:val="1"/>
          <w:rtl w:val="0"/>
        </w:rPr>
        <w:t xml:space="preserve">mp</w:t>
      </w:r>
      <w:r w:rsidDel="00000000" w:rsidR="00000000" w:rsidRPr="00000000">
        <w:rPr>
          <w:rtl w:val="0"/>
        </w:rPr>
        <w:t xml:space="preserve">. </w:t>
      </w:r>
      <w:r w:rsidDel="00000000" w:rsidR="00000000" w:rsidRPr="00000000">
        <w:rPr>
          <w:color w:val="000000"/>
          <w:rtl w:val="0"/>
        </w:rPr>
        <w:t xml:space="preserve">În acest imobil sunt amplasate </w:t>
      </w:r>
      <w:r w:rsidDel="00000000" w:rsidR="00000000" w:rsidRPr="00000000">
        <w:rPr>
          <w:b w:val="1"/>
          <w:color w:val="000000"/>
          <w:rtl w:val="0"/>
        </w:rPr>
        <w:t xml:space="preserve">9 săli de curs şi 7 de seminar, 12 laboratoare şi cabinete de specialitate.</w:t>
      </w:r>
      <w:r w:rsidDel="00000000" w:rsidR="00000000" w:rsidRPr="00000000">
        <w:rPr>
          <w:color w:val="000000"/>
          <w:rtl w:val="0"/>
        </w:rPr>
        <w:t xml:space="preserve"> Tot în acest imobil funcționează Rectoratul Universităţii, Compartimentul Economic-Administrativ, decanatele facultăților, departamentele şi secretariatele.</w:t>
      </w:r>
    </w:p>
    <w:p w:rsidR="00000000" w:rsidDel="00000000" w:rsidP="00000000" w:rsidRDefault="00000000" w:rsidRPr="00000000" w14:paraId="000000DB">
      <w:pPr>
        <w:tabs>
          <w:tab w:val="left" w:leader="none" w:pos="288"/>
        </w:tabs>
        <w:spacing w:line="240" w:lineRule="auto"/>
        <w:rPr/>
      </w:pPr>
      <w:r w:rsidDel="00000000" w:rsidR="00000000" w:rsidRPr="00000000">
        <w:rPr>
          <w:rtl w:val="0"/>
        </w:rPr>
        <w:tab/>
        <w:t xml:space="preserve">În imobilul situat pe </w:t>
      </w:r>
      <w:r w:rsidDel="00000000" w:rsidR="00000000" w:rsidRPr="00000000">
        <w:rPr>
          <w:b w:val="1"/>
          <w:rtl w:val="0"/>
        </w:rPr>
        <w:t xml:space="preserve">str. Primăriei nr. 36.</w:t>
      </w:r>
      <w:r w:rsidDel="00000000" w:rsidR="00000000" w:rsidRPr="00000000">
        <w:rPr>
          <w:rtl w:val="0"/>
        </w:rPr>
        <w:t xml:space="preserve"> se găsesc </w:t>
      </w:r>
      <w:r w:rsidDel="00000000" w:rsidR="00000000" w:rsidRPr="00000000">
        <w:rPr>
          <w:b w:val="1"/>
          <w:rtl w:val="0"/>
        </w:rPr>
        <w:t xml:space="preserve">4</w:t>
      </w:r>
      <w:r w:rsidDel="00000000" w:rsidR="00000000" w:rsidRPr="00000000">
        <w:rPr>
          <w:rtl w:val="0"/>
        </w:rPr>
        <w:t xml:space="preserve"> </w:t>
      </w:r>
      <w:r w:rsidDel="00000000" w:rsidR="00000000" w:rsidRPr="00000000">
        <w:rPr>
          <w:b w:val="1"/>
          <w:rtl w:val="0"/>
        </w:rPr>
        <w:t xml:space="preserve">săli de curs/seminar</w:t>
      </w:r>
      <w:r w:rsidDel="00000000" w:rsidR="00000000" w:rsidRPr="00000000">
        <w:rPr>
          <w:rtl w:val="0"/>
        </w:rPr>
        <w:t xml:space="preserve">, având o suprafață totală de 130.94 mp, precum și </w:t>
      </w:r>
      <w:r w:rsidDel="00000000" w:rsidR="00000000" w:rsidRPr="00000000">
        <w:rPr>
          <w:b w:val="1"/>
          <w:rtl w:val="0"/>
        </w:rPr>
        <w:t xml:space="preserve">2 săli de seminar, </w:t>
      </w:r>
      <w:r w:rsidDel="00000000" w:rsidR="00000000" w:rsidRPr="00000000">
        <w:rPr>
          <w:rtl w:val="0"/>
        </w:rPr>
        <w:t xml:space="preserve">cu o suprafață totală de 307.58 mp. În vecinătatea imobilului de mai sus, pe strada Arany János nr. 4. se găsește încă o clădire folosită de Universitate, în care este amplasată </w:t>
      </w:r>
      <w:r w:rsidDel="00000000" w:rsidR="00000000" w:rsidRPr="00000000">
        <w:rPr>
          <w:b w:val="1"/>
          <w:rtl w:val="0"/>
        </w:rPr>
        <w:t xml:space="preserve">1 sală de curs.</w:t>
      </w:r>
      <w:r w:rsidDel="00000000" w:rsidR="00000000" w:rsidRPr="00000000">
        <w:rPr>
          <w:rtl w:val="0"/>
        </w:rPr>
      </w:r>
    </w:p>
    <w:p w:rsidR="00000000" w:rsidDel="00000000" w:rsidP="00000000" w:rsidRDefault="00000000" w:rsidRPr="00000000" w14:paraId="000000DC">
      <w:pPr>
        <w:tabs>
          <w:tab w:val="left" w:leader="none" w:pos="288"/>
        </w:tabs>
        <w:spacing w:line="240" w:lineRule="auto"/>
        <w:rPr/>
      </w:pPr>
      <w:r w:rsidDel="00000000" w:rsidR="00000000" w:rsidRPr="00000000">
        <w:rPr>
          <w:rtl w:val="0"/>
        </w:rPr>
        <w:tab/>
        <w:t xml:space="preserve">În imobilul situat pe </w:t>
      </w:r>
      <w:r w:rsidDel="00000000" w:rsidR="00000000" w:rsidRPr="00000000">
        <w:rPr>
          <w:b w:val="1"/>
          <w:rtl w:val="0"/>
        </w:rPr>
        <w:t xml:space="preserve">str. Sulyok István nr. 14-16</w:t>
      </w:r>
      <w:r w:rsidDel="00000000" w:rsidR="00000000" w:rsidRPr="00000000">
        <w:rPr>
          <w:rtl w:val="0"/>
        </w:rPr>
        <w:t xml:space="preserve">., sunt dispuse: </w:t>
      </w:r>
      <w:r w:rsidDel="00000000" w:rsidR="00000000" w:rsidRPr="00000000">
        <w:rPr>
          <w:b w:val="1"/>
          <w:rtl w:val="0"/>
        </w:rPr>
        <w:t xml:space="preserve">1 amfiteatru de 120 locuri, 5 săli de curs, 1 sală de seminar, 6 săli speciale </w:t>
      </w:r>
      <w:r w:rsidDel="00000000" w:rsidR="00000000" w:rsidRPr="00000000">
        <w:rPr>
          <w:rtl w:val="0"/>
        </w:rPr>
        <w:t xml:space="preserve">(inclusiv laboratoare foto-video, ateliere grafică, laborator informatică) și 2</w:t>
      </w:r>
      <w:r w:rsidDel="00000000" w:rsidR="00000000" w:rsidRPr="00000000">
        <w:rPr>
          <w:b w:val="1"/>
          <w:rtl w:val="0"/>
        </w:rPr>
        <w:t xml:space="preserve"> săli de lectură </w:t>
      </w:r>
      <w:r w:rsidDel="00000000" w:rsidR="00000000" w:rsidRPr="00000000">
        <w:rPr>
          <w:rtl w:val="0"/>
        </w:rPr>
        <w:t xml:space="preserve">aferentă bibliotecii, cu o suprafață totală de 2097 mp.</w:t>
      </w:r>
    </w:p>
    <w:p w:rsidR="00000000" w:rsidDel="00000000" w:rsidP="00000000" w:rsidRDefault="00000000" w:rsidRPr="00000000" w14:paraId="000000DD">
      <w:pPr>
        <w:tabs>
          <w:tab w:val="left" w:leader="none" w:pos="288"/>
        </w:tabs>
        <w:spacing w:line="240" w:lineRule="auto"/>
        <w:rPr/>
      </w:pPr>
      <w:r w:rsidDel="00000000" w:rsidR="00000000" w:rsidRPr="00000000">
        <w:rPr>
          <w:rtl w:val="0"/>
        </w:rPr>
        <w:tab/>
        <w:t xml:space="preserve">Universitatea deţine spaţii de cazare pentru 220 de studenţi, în două imobile, unul situat pe </w:t>
      </w:r>
      <w:r w:rsidDel="00000000" w:rsidR="00000000" w:rsidRPr="00000000">
        <w:rPr>
          <w:b w:val="1"/>
          <w:rtl w:val="0"/>
        </w:rPr>
        <w:t xml:space="preserve">str. Arany János nr. 4</w:t>
      </w:r>
      <w:r w:rsidDel="00000000" w:rsidR="00000000" w:rsidRPr="00000000">
        <w:rPr>
          <w:rtl w:val="0"/>
        </w:rPr>
        <w:t xml:space="preserve">. şi unul pe </w:t>
      </w:r>
      <w:r w:rsidDel="00000000" w:rsidR="00000000" w:rsidRPr="00000000">
        <w:rPr>
          <w:b w:val="1"/>
          <w:rtl w:val="0"/>
        </w:rPr>
        <w:t xml:space="preserve">str. Primăriei nr. 36.,</w:t>
      </w:r>
      <w:r w:rsidDel="00000000" w:rsidR="00000000" w:rsidRPr="00000000">
        <w:rPr>
          <w:rtl w:val="0"/>
        </w:rPr>
        <w:t xml:space="preserve"> dat în funcţiune în anul 2002. Suprafața utilă a </w:t>
      </w:r>
      <w:r w:rsidDel="00000000" w:rsidR="00000000" w:rsidRPr="00000000">
        <w:rPr>
          <w:b w:val="1"/>
          <w:rtl w:val="0"/>
        </w:rPr>
        <w:t xml:space="preserve">spaţiilor de cazare </w:t>
      </w:r>
      <w:r w:rsidDel="00000000" w:rsidR="00000000" w:rsidRPr="00000000">
        <w:rPr>
          <w:rtl w:val="0"/>
        </w:rPr>
        <w:t xml:space="preserve">este de </w:t>
      </w:r>
      <w:r w:rsidDel="00000000" w:rsidR="00000000" w:rsidRPr="00000000">
        <w:rPr>
          <w:b w:val="1"/>
          <w:rtl w:val="0"/>
        </w:rPr>
        <w:t xml:space="preserve">1254 mp</w:t>
      </w:r>
      <w:r w:rsidDel="00000000" w:rsidR="00000000" w:rsidRPr="00000000">
        <w:rPr>
          <w:rtl w:val="0"/>
        </w:rPr>
        <w:t xml:space="preserve">. În imobilul de pe </w:t>
      </w:r>
      <w:r w:rsidDel="00000000" w:rsidR="00000000" w:rsidRPr="00000000">
        <w:rPr>
          <w:b w:val="1"/>
          <w:rtl w:val="0"/>
        </w:rPr>
        <w:t xml:space="preserve">str. Primăriei nr. 36.</w:t>
      </w:r>
      <w:r w:rsidDel="00000000" w:rsidR="00000000" w:rsidRPr="00000000">
        <w:rPr>
          <w:rtl w:val="0"/>
        </w:rPr>
        <w:t xml:space="preserve"> este amenajată şi o cantină unde se asigură servirea mesei de trei ori pe zi pentru 300 de persoane. </w:t>
      </w:r>
    </w:p>
    <w:p w:rsidR="00000000" w:rsidDel="00000000" w:rsidP="00000000" w:rsidRDefault="00000000" w:rsidRPr="00000000" w14:paraId="000000DE">
      <w:pPr>
        <w:tabs>
          <w:tab w:val="left" w:leader="none" w:pos="288"/>
        </w:tabs>
        <w:spacing w:line="240" w:lineRule="auto"/>
        <w:rPr/>
      </w:pPr>
      <w:r w:rsidDel="00000000" w:rsidR="00000000" w:rsidRPr="00000000">
        <w:rPr>
          <w:color w:val="00cc33"/>
          <w:rtl w:val="0"/>
        </w:rPr>
        <w:tab/>
      </w:r>
      <w:r w:rsidDel="00000000" w:rsidR="00000000" w:rsidRPr="00000000">
        <w:rPr>
          <w:rtl w:val="0"/>
        </w:rPr>
        <w:t xml:space="preserve">În anii 2019 și 2020 Universitatea a achiziționat 8 apartamente situate în campusul universitar, care urmează să fie renovate și folosite în scopuri didactice și pentru cazarea personalului didactic.</w:t>
      </w:r>
    </w:p>
    <w:p w:rsidR="00000000" w:rsidDel="00000000" w:rsidP="00000000" w:rsidRDefault="00000000" w:rsidRPr="00000000" w14:paraId="000000DF">
      <w:pPr>
        <w:tabs>
          <w:tab w:val="left" w:leader="none" w:pos="288"/>
        </w:tabs>
        <w:spacing w:line="240" w:lineRule="auto"/>
        <w:rPr/>
      </w:pPr>
      <w:r w:rsidDel="00000000" w:rsidR="00000000" w:rsidRPr="00000000">
        <w:rPr>
          <w:rtl w:val="0"/>
        </w:rPr>
        <w:tab/>
        <w:t xml:space="preserve">Universitatea dispune de 12 laboratoare de specialitate (din care 5 laboratoare de informatică, 7 laboratoare arte plastice etc.), bazate în principal pe tehnică de calcul, şi care deservesc următoarele domenii: informatică, fonetică, multimedia, montaj video, grafică şi media. Aceste laboratoare sunt înzestrate cu calculatoare performante şi periferice adecvate.</w:t>
      </w:r>
    </w:p>
    <w:p w:rsidR="00000000" w:rsidDel="00000000" w:rsidP="00000000" w:rsidRDefault="00000000" w:rsidRPr="00000000" w14:paraId="000000E0">
      <w:pPr>
        <w:tabs>
          <w:tab w:val="left" w:leader="none" w:pos="288"/>
        </w:tabs>
        <w:spacing w:line="240" w:lineRule="auto"/>
        <w:rPr/>
      </w:pPr>
      <w:r w:rsidDel="00000000" w:rsidR="00000000" w:rsidRPr="00000000">
        <w:rPr>
          <w:rtl w:val="0"/>
        </w:rPr>
        <w:tab/>
        <w:t xml:space="preserve">Sălile de curs sunt dotate cu </w:t>
      </w:r>
      <w:r w:rsidDel="00000000" w:rsidR="00000000" w:rsidRPr="00000000">
        <w:rPr>
          <w:b w:val="1"/>
          <w:rtl w:val="0"/>
        </w:rPr>
        <w:t xml:space="preserve">sisteme audio-video</w:t>
      </w:r>
      <w:r w:rsidDel="00000000" w:rsidR="00000000" w:rsidRPr="00000000">
        <w:rPr>
          <w:rtl w:val="0"/>
        </w:rPr>
        <w:t xml:space="preserve"> de ultimă generaţie (</w:t>
      </w:r>
      <w:hyperlink r:id="rId61">
        <w:r w:rsidDel="00000000" w:rsidR="00000000" w:rsidRPr="00000000">
          <w:rPr>
            <w:color w:val="1155cc"/>
            <w:u w:val="single"/>
            <w:rtl w:val="0"/>
          </w:rPr>
          <w:t xml:space="preserve">Anexa 1.9.2 – Dotarea sălilor de curs și seminarii</w:t>
        </w:r>
      </w:hyperlink>
      <w:r w:rsidDel="00000000" w:rsidR="00000000" w:rsidRPr="00000000">
        <w:rPr>
          <w:rtl w:val="0"/>
        </w:rPr>
        <w:t xml:space="preserve">), iar laboratoarele de specialitate dispun de dotări corespunzătoare actului didactic şi de cercetare (</w:t>
      </w:r>
      <w:hyperlink r:id="rId62">
        <w:r w:rsidDel="00000000" w:rsidR="00000000" w:rsidRPr="00000000">
          <w:rPr>
            <w:color w:val="1155cc"/>
            <w:u w:val="single"/>
            <w:rtl w:val="0"/>
          </w:rPr>
          <w:t xml:space="preserve">Anexa 1.9.3 – Dotarea laboratoarelor de informatică</w:t>
        </w:r>
      </w:hyperlink>
      <w:r w:rsidDel="00000000" w:rsidR="00000000" w:rsidRPr="00000000">
        <w:rPr>
          <w:rtl w:val="0"/>
        </w:rPr>
        <w:t xml:space="preserve">).</w:t>
      </w:r>
    </w:p>
    <w:p w:rsidR="00000000" w:rsidDel="00000000" w:rsidP="00000000" w:rsidRDefault="00000000" w:rsidRPr="00000000" w14:paraId="000000E1">
      <w:pPr>
        <w:tabs>
          <w:tab w:val="left" w:leader="none" w:pos="288"/>
        </w:tabs>
        <w:spacing w:line="240" w:lineRule="auto"/>
        <w:rPr/>
      </w:pPr>
      <w:r w:rsidDel="00000000" w:rsidR="00000000" w:rsidRPr="00000000">
        <w:rPr>
          <w:rtl w:val="0"/>
        </w:rPr>
        <w:tab/>
        <w:t xml:space="preserve">Managementul instituţional al Universităţii este facilitat de </w:t>
      </w:r>
      <w:r w:rsidDel="00000000" w:rsidR="00000000" w:rsidRPr="00000000">
        <w:rPr>
          <w:b w:val="1"/>
          <w:rtl w:val="0"/>
        </w:rPr>
        <w:t xml:space="preserve">Centrul de Informatică</w:t>
      </w:r>
      <w:r w:rsidDel="00000000" w:rsidR="00000000" w:rsidRPr="00000000">
        <w:rPr>
          <w:rtl w:val="0"/>
        </w:rPr>
        <w:t xml:space="preserve"> care gestionează tehnica de calcul, softurile aferente activităţii, didactice şi de cercetare, administrative şi de evidenţă financiar-contabilă (</w:t>
      </w:r>
      <w:hyperlink r:id="rId63">
        <w:r w:rsidDel="00000000" w:rsidR="00000000" w:rsidRPr="00000000">
          <w:rPr>
            <w:color w:val="1155cc"/>
            <w:u w:val="single"/>
            <w:rtl w:val="0"/>
          </w:rPr>
          <w:t xml:space="preserve">Anexa 1.9.4 – Software si licențe</w:t>
        </w:r>
      </w:hyperlink>
      <w:r w:rsidDel="00000000" w:rsidR="00000000" w:rsidRPr="00000000">
        <w:rPr>
          <w:rtl w:val="0"/>
        </w:rPr>
        <w:t xml:space="preserve">), respectiv magistrala de comunicaţii. Universitatea are în dotare </w:t>
      </w:r>
      <w:r w:rsidDel="00000000" w:rsidR="00000000" w:rsidRPr="00000000">
        <w:rPr>
          <w:b w:val="1"/>
          <w:rtl w:val="0"/>
        </w:rPr>
        <w:t xml:space="preserve">251 calculatoare desktop și laptopuri</w:t>
      </w:r>
      <w:r w:rsidDel="00000000" w:rsidR="00000000" w:rsidRPr="00000000">
        <w:rPr>
          <w:rtl w:val="0"/>
        </w:rPr>
        <w:t xml:space="preserve"> cu acces la internet. Funcționarea Centrului de Informatică este reglementată de regulamentul propriu (</w:t>
      </w:r>
      <w:hyperlink r:id="rId64">
        <w:r w:rsidDel="00000000" w:rsidR="00000000" w:rsidRPr="00000000">
          <w:rPr>
            <w:color w:val="1155cc"/>
            <w:u w:val="single"/>
            <w:rtl w:val="0"/>
          </w:rPr>
          <w:t xml:space="preserve">Anexa 1.9.5 – Regulament Centru de Informatică</w:t>
        </w:r>
      </w:hyperlink>
      <w:r w:rsidDel="00000000" w:rsidR="00000000" w:rsidRPr="00000000">
        <w:rPr>
          <w:rtl w:val="0"/>
        </w:rPr>
        <w:t xml:space="preserve">).</w:t>
      </w:r>
    </w:p>
    <w:p w:rsidR="00000000" w:rsidDel="00000000" w:rsidP="00000000" w:rsidRDefault="00000000" w:rsidRPr="00000000" w14:paraId="000000E2">
      <w:pPr>
        <w:tabs>
          <w:tab w:val="left" w:leader="none" w:pos="288"/>
        </w:tabs>
        <w:spacing w:line="240" w:lineRule="auto"/>
        <w:rPr/>
      </w:pPr>
      <w:r w:rsidDel="00000000" w:rsidR="00000000" w:rsidRPr="00000000">
        <w:rPr>
          <w:rtl w:val="0"/>
        </w:rPr>
        <w:tab/>
        <w:t xml:space="preserve">Toate calculatoarele din instituție au acces la </w:t>
      </w:r>
      <w:r w:rsidDel="00000000" w:rsidR="00000000" w:rsidRPr="00000000">
        <w:rPr>
          <w:b w:val="1"/>
          <w:rtl w:val="0"/>
        </w:rPr>
        <w:t xml:space="preserve">internet de mare viteză prin cablu și/sau wireless</w:t>
      </w:r>
      <w:r w:rsidDel="00000000" w:rsidR="00000000" w:rsidRPr="00000000">
        <w:rPr>
          <w:rtl w:val="0"/>
        </w:rPr>
        <w:t xml:space="preserve">. Universitatea dispune de o legătură principală la internet prin fibră optică de 1000 Mb/s, iar căminul studențesc de o legătură separată tot prin fibră optică, tot de viteză 1000 Mb/s. Rețeaua wireless formată din 41 access pointuri este accesibilă practic din orice loc (săli de curs, holuri, laboratoare, curte, cămin). În vederea creşterii securităţii instituţiei s-a implementat un sistem de supraveghere cu 50 camere video (</w:t>
      </w:r>
      <w:hyperlink r:id="rId65">
        <w:r w:rsidDel="00000000" w:rsidR="00000000" w:rsidRPr="00000000">
          <w:rPr>
            <w:color w:val="1155cc"/>
            <w:u w:val="single"/>
            <w:rtl w:val="0"/>
          </w:rPr>
          <w:t xml:space="preserve">Anexa 1.9.6 – Centralizator IT</w:t>
        </w:r>
      </w:hyperlink>
      <w:r w:rsidDel="00000000" w:rsidR="00000000" w:rsidRPr="00000000">
        <w:rPr>
          <w:rtl w:val="0"/>
        </w:rPr>
        <w:t xml:space="preserve">).</w:t>
      </w:r>
    </w:p>
    <w:p w:rsidR="00000000" w:rsidDel="00000000" w:rsidP="00000000" w:rsidRDefault="00000000" w:rsidRPr="00000000" w14:paraId="000000E3">
      <w:pPr>
        <w:tabs>
          <w:tab w:val="left" w:leader="none" w:pos="288"/>
        </w:tabs>
        <w:spacing w:line="240" w:lineRule="auto"/>
        <w:rPr/>
      </w:pPr>
      <w:r w:rsidDel="00000000" w:rsidR="00000000" w:rsidRPr="00000000">
        <w:rPr>
          <w:rtl w:val="0"/>
        </w:rPr>
        <w:tab/>
        <w:t xml:space="preserve">Spre a satisface nevoile de material imprimat ale universităţii, au fost achiziţionate 2 fotocopiatoare performanțe şi un multiplicator digital, tip Duplo. Acesta din urmă poate produce 200 de copii pe minut.</w:t>
      </w:r>
    </w:p>
    <w:p w:rsidR="00000000" w:rsidDel="00000000" w:rsidP="00000000" w:rsidRDefault="00000000" w:rsidRPr="00000000" w14:paraId="000000E4">
      <w:pPr>
        <w:tabs>
          <w:tab w:val="left" w:leader="none" w:pos="288"/>
        </w:tabs>
        <w:spacing w:line="240" w:lineRule="auto"/>
        <w:rPr/>
      </w:pPr>
      <w:r w:rsidDel="00000000" w:rsidR="00000000" w:rsidRPr="00000000">
        <w:rPr>
          <w:rtl w:val="0"/>
        </w:rPr>
        <w:tab/>
        <w:t xml:space="preserve">Biblioteca Universității funcţionează pe str. Sulyok István nr. 14-16 pe o suprafață totală de 293,9 mp şi dispune suplimentar de 1 sală de lectură la etajul II al clădirii cu o suprafață de 50,4 mp și capacitate de 24 locuri. Astfel suprafața totală alocată bibliotecii este de 344,3 mp. Biblioteca UCP asigură un număr de locuri în sălile de lectură corespunzător cu cel puţin 10% din numărul total al studenţilor, precum și accesul electronic al studenților la baze de date, în campusul universității. Bazele patrimoniului au fost depuse de către Biblioteca Naţională Széchenyi din Budapesta, precum şi de Fundaţia Pro Hungaris cu o donaţie de 5000 de volume. În anii care au urmat înfiinţării Bibliotecii dezvoltarea s-a realizat prin proiecte, donaţii ale persoanelor particulare, precum şi achiziţii specifice domeniilor Universităţii. În prezent Biblioteca dispune de un patrimoniu de 52000 volume de carte, abonamente la 44 de periodice specializate şi editate în patru limbi, atât străine cât şi autohtone, 3444 partituri, 512 DVD, CD, Casete.</w:t>
      </w:r>
    </w:p>
    <w:p w:rsidR="00000000" w:rsidDel="00000000" w:rsidP="00000000" w:rsidRDefault="00000000" w:rsidRPr="00000000" w14:paraId="000000E5">
      <w:pPr>
        <w:tabs>
          <w:tab w:val="left" w:leader="none" w:pos="288"/>
        </w:tabs>
        <w:spacing w:line="240" w:lineRule="auto"/>
        <w:rPr/>
      </w:pPr>
      <w:r w:rsidDel="00000000" w:rsidR="00000000" w:rsidRPr="00000000">
        <w:rPr>
          <w:rtl w:val="0"/>
        </w:rPr>
        <w:tab/>
        <w:t xml:space="preserve">Biblioteca este formată în proporţie de 85% din cărţi de strictă specialitate, conform disciplinelor din planurile de învăţământ, restul cuprinzând enciclopedii, dicţionare, cultură generală, beletristică. Publicaţiile în format clasic şi electronic pot fi regăsite prin cataloage on-line.</w:t>
      </w:r>
    </w:p>
    <w:p w:rsidR="00000000" w:rsidDel="00000000" w:rsidP="00000000" w:rsidRDefault="00000000" w:rsidRPr="00000000" w14:paraId="000000E6">
      <w:pPr>
        <w:tabs>
          <w:tab w:val="left" w:leader="none" w:pos="288"/>
        </w:tabs>
        <w:spacing w:line="240" w:lineRule="auto"/>
        <w:rPr/>
      </w:pPr>
      <w:r w:rsidDel="00000000" w:rsidR="00000000" w:rsidRPr="00000000">
        <w:rPr>
          <w:rtl w:val="0"/>
        </w:rPr>
        <w:tab/>
        <w:t xml:space="preserve">Prin rețeaua informatică a instituției sunt accesibile bazele de date științifice internaționale (</w:t>
      </w:r>
      <w:hyperlink r:id="rId66">
        <w:r w:rsidDel="00000000" w:rsidR="00000000" w:rsidRPr="00000000">
          <w:rPr>
            <w:color w:val="1155cc"/>
            <w:u w:val="single"/>
            <w:rtl w:val="0"/>
          </w:rPr>
          <w:t xml:space="preserve">Anexa 1.9.7 Baze de date online</w:t>
        </w:r>
      </w:hyperlink>
      <w:r w:rsidDel="00000000" w:rsidR="00000000" w:rsidRPr="00000000">
        <w:rPr>
          <w:rtl w:val="0"/>
        </w:rPr>
        <w:t xml:space="preserve">). Sunt disponibile și abonamente la publicații românești și străine în domeniile programelor de studii oferite (</w:t>
      </w:r>
      <w:hyperlink r:id="rId67">
        <w:r w:rsidDel="00000000" w:rsidR="00000000" w:rsidRPr="00000000">
          <w:rPr>
            <w:color w:val="1155cc"/>
            <w:u w:val="single"/>
            <w:rtl w:val="0"/>
          </w:rPr>
          <w:t xml:space="preserve">Anexa 1.9.8 – Lista abonamentelor la publicații și periodice românești și străine</w:t>
        </w:r>
      </w:hyperlink>
      <w:r w:rsidDel="00000000" w:rsidR="00000000" w:rsidRPr="00000000">
        <w:rPr>
          <w:rtl w:val="0"/>
        </w:rPr>
        <w:t xml:space="preserve">).</w:t>
      </w:r>
    </w:p>
    <w:p w:rsidR="00000000" w:rsidDel="00000000" w:rsidP="00000000" w:rsidRDefault="00000000" w:rsidRPr="00000000" w14:paraId="000000E7">
      <w:pPr>
        <w:tabs>
          <w:tab w:val="left" w:leader="none" w:pos="288"/>
        </w:tabs>
        <w:spacing w:line="240" w:lineRule="auto"/>
        <w:rPr/>
      </w:pPr>
      <w:r w:rsidDel="00000000" w:rsidR="00000000" w:rsidRPr="00000000">
        <w:rPr>
          <w:rtl w:val="0"/>
        </w:rPr>
      </w:r>
    </w:p>
    <w:p w:rsidR="00000000" w:rsidDel="00000000" w:rsidP="00000000" w:rsidRDefault="00000000" w:rsidRPr="00000000" w14:paraId="000000E8">
      <w:pPr>
        <w:pStyle w:val="Heading2"/>
        <w:tabs>
          <w:tab w:val="left" w:leader="none" w:pos="288"/>
        </w:tabs>
        <w:spacing w:line="240" w:lineRule="auto"/>
        <w:rPr/>
      </w:pPr>
      <w:r w:rsidDel="00000000" w:rsidR="00000000" w:rsidRPr="00000000">
        <w:rPr>
          <w:rtl w:val="0"/>
        </w:rPr>
        <w:t xml:space="preserve">1.10. Încadrarea programului evaluat în politica Universităţii</w:t>
      </w:r>
    </w:p>
    <w:p w:rsidR="00000000" w:rsidDel="00000000" w:rsidP="00000000" w:rsidRDefault="00000000" w:rsidRPr="00000000" w14:paraId="000000E9">
      <w:pPr>
        <w:tabs>
          <w:tab w:val="left" w:leader="none" w:pos="288"/>
        </w:tabs>
        <w:spacing w:line="240" w:lineRule="auto"/>
        <w:rPr/>
      </w:pPr>
      <w:r w:rsidDel="00000000" w:rsidR="00000000" w:rsidRPr="00000000">
        <w:rPr>
          <w:rtl w:val="0"/>
        </w:rPr>
        <w:tab/>
        <w:t xml:space="preserve">Universitatea Creştină Partium este o instituție publică de învățământ superior a cărei misiune este să promoveze şi să susțină în comunitatea locală, regională, națională şi internațională dezvoltarea unor componente culturale specifice cum ar fi cunoaşterea sistematică şi inovatoare, dialogul intercultural şi interconfesional, integrarea în diversitate şi globalizare. Astfel instituția dispune de un plan strategic și un plan operațional la trei niveluri ierarhice: la nivelul Universității, care fixează principiile și direcțiile generale, la nivelul Facultăților și la nivelul Departamentelor, care prevăd activități și acțiuni mai specifice. Planurile și strategiile la nivelul Departamentelor nu conțin dispoziții contrare celor la nivelul Facultăților, care la rândul lor se încadrează în planurile trasate la nivelul Universității:</w:t>
      </w:r>
    </w:p>
    <w:tbl>
      <w:tblPr>
        <w:tblStyle w:val="Table3"/>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2977"/>
        <w:gridCol w:w="3402"/>
        <w:tblGridChange w:id="0">
          <w:tblGrid>
            <w:gridCol w:w="3397"/>
            <w:gridCol w:w="2977"/>
            <w:gridCol w:w="3402"/>
          </w:tblGrid>
        </w:tblGridChange>
      </w:tblGrid>
      <w:tr>
        <w:trPr>
          <w:cantSplit w:val="0"/>
          <w:tblHeader w:val="0"/>
        </w:trPr>
        <w:tc>
          <w:tcPr>
            <w:shd w:fill="auto" w:val="clea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Plan strategic de dezvoltare</w:t>
            </w:r>
          </w:p>
        </w:tc>
        <w:tc>
          <w:tcPr>
            <w:shd w:fill="auto" w:val="clea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Plan </w:t>
            </w:r>
            <w:r w:rsidDel="00000000" w:rsidR="00000000" w:rsidRPr="00000000">
              <w:rPr>
                <w:b w:val="1"/>
                <w:rtl w:val="0"/>
              </w:rPr>
              <w:t xml:space="preserve">operațional</w:t>
            </w:r>
            <w:r w:rsidDel="00000000" w:rsidR="00000000" w:rsidRPr="00000000">
              <w:rPr>
                <w:b w:val="1"/>
                <w:i w:val="0"/>
                <w:smallCaps w:val="0"/>
                <w:strike w:val="0"/>
                <w:color w:val="000000"/>
                <w:u w:val="none"/>
                <w:shd w:fill="auto" w:val="clear"/>
                <w:vertAlign w:val="baseline"/>
                <w:rtl w:val="0"/>
              </w:rPr>
              <w:t xml:space="preserve"> de funcționare</w:t>
            </w:r>
          </w:p>
        </w:tc>
      </w:tr>
      <w:tr>
        <w:trPr>
          <w:cantSplit w:val="0"/>
          <w:tblHeader w:val="0"/>
        </w:trPr>
        <w:tc>
          <w:tcPr>
            <w:shd w:fill="auto" w:val="clear"/>
            <w:vAlign w:val="cente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Universitatea Creștină Partium</w:t>
            </w:r>
          </w:p>
        </w:tc>
        <w:tc>
          <w:tcPr>
            <w:shd w:fill="auto" w:val="clear"/>
            <w:vAlign w:val="cente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highlight w:val="yellow"/>
                <w:u w:val="none"/>
                <w:vertAlign w:val="baseline"/>
              </w:rPr>
            </w:pPr>
            <w:hyperlink r:id="rId68">
              <w:r w:rsidDel="00000000" w:rsidR="00000000" w:rsidRPr="00000000">
                <w:rPr>
                  <w:i w:val="0"/>
                  <w:smallCaps w:val="0"/>
                  <w:strike w:val="0"/>
                  <w:color w:val="1155cc"/>
                  <w:u w:val="single"/>
                  <w:shd w:fill="auto" w:val="clear"/>
                  <w:vertAlign w:val="baseline"/>
                  <w:rtl w:val="0"/>
                </w:rPr>
                <w:t xml:space="preserve">Anexa 1.5.4.</w:t>
              </w:r>
            </w:hyperlink>
            <w:r w:rsidDel="00000000" w:rsidR="00000000" w:rsidRPr="00000000">
              <w:rPr>
                <w:rtl w:val="0"/>
              </w:rPr>
            </w:r>
          </w:p>
        </w:tc>
        <w:tc>
          <w:tcPr>
            <w:shd w:fill="auto" w:val="clear"/>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highlight w:val="yellow"/>
                <w:u w:val="none"/>
                <w:vertAlign w:val="baseline"/>
              </w:rPr>
            </w:pPr>
            <w:hyperlink r:id="rId69">
              <w:r w:rsidDel="00000000" w:rsidR="00000000" w:rsidRPr="00000000">
                <w:rPr>
                  <w:i w:val="0"/>
                  <w:smallCaps w:val="0"/>
                  <w:strike w:val="0"/>
                  <w:color w:val="1155cc"/>
                  <w:u w:val="single"/>
                  <w:shd w:fill="auto" w:val="clear"/>
                  <w:vertAlign w:val="baseline"/>
                  <w:rtl w:val="0"/>
                </w:rPr>
                <w:t xml:space="preserve">Anexa 1.5.5.</w:t>
              </w:r>
            </w:hyperlink>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Facultatea de Științe Economice </w:t>
            </w:r>
            <w:r w:rsidDel="00000000" w:rsidR="00000000" w:rsidRPr="00000000">
              <w:rPr>
                <w:b w:val="1"/>
                <w:rtl w:val="0"/>
              </w:rPr>
              <w:t xml:space="preserve">și Sociale</w:t>
            </w:r>
            <w:r w:rsidDel="00000000" w:rsidR="00000000" w:rsidRPr="00000000">
              <w:rPr>
                <w:rtl w:val="0"/>
              </w:rPr>
            </w:r>
          </w:p>
        </w:tc>
        <w:tc>
          <w:tcPr>
            <w:shd w:fill="auto" w:val="clear"/>
            <w:vAlign w:val="cente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highlight w:val="yellow"/>
                <w:u w:val="none"/>
                <w:vertAlign w:val="baseline"/>
              </w:rPr>
            </w:pPr>
            <w:hyperlink r:id="rId70">
              <w:r w:rsidDel="00000000" w:rsidR="00000000" w:rsidRPr="00000000">
                <w:rPr>
                  <w:i w:val="0"/>
                  <w:smallCaps w:val="0"/>
                  <w:strike w:val="0"/>
                  <w:color w:val="1155cc"/>
                  <w:u w:val="single"/>
                  <w:shd w:fill="auto" w:val="clear"/>
                  <w:vertAlign w:val="baseline"/>
                  <w:rtl w:val="0"/>
                </w:rPr>
                <w:t xml:space="preserve">Anexa 1.10.1.</w:t>
              </w:r>
            </w:hyperlink>
            <w:r w:rsidDel="00000000" w:rsidR="00000000" w:rsidRPr="00000000">
              <w:rPr>
                <w:rtl w:val="0"/>
              </w:rPr>
            </w:r>
          </w:p>
        </w:tc>
        <w:tc>
          <w:tcPr>
            <w:shd w:fill="auto" w:val="clear"/>
            <w:vAlign w:val="cente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highlight w:val="yellow"/>
                <w:u w:val="none"/>
                <w:vertAlign w:val="baseline"/>
              </w:rPr>
            </w:pPr>
            <w:hyperlink r:id="rId71">
              <w:r w:rsidDel="00000000" w:rsidR="00000000" w:rsidRPr="00000000">
                <w:rPr>
                  <w:i w:val="0"/>
                  <w:smallCaps w:val="0"/>
                  <w:strike w:val="0"/>
                  <w:color w:val="1155cc"/>
                  <w:u w:val="single"/>
                  <w:shd w:fill="auto" w:val="clear"/>
                  <w:vertAlign w:val="baseline"/>
                  <w:rtl w:val="0"/>
                </w:rPr>
                <w:t xml:space="preserve">Anexa 1.10.5.</w:t>
              </w:r>
            </w:hyperlink>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Departamentul de Economie</w:t>
            </w:r>
          </w:p>
        </w:tc>
        <w:tc>
          <w:tcPr>
            <w:shd w:fill="auto" w:val="clear"/>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highlight w:val="yellow"/>
                <w:u w:val="none"/>
                <w:vertAlign w:val="baseline"/>
              </w:rPr>
            </w:pPr>
            <w:hyperlink r:id="rId72">
              <w:r w:rsidDel="00000000" w:rsidR="00000000" w:rsidRPr="00000000">
                <w:rPr>
                  <w:i w:val="0"/>
                  <w:smallCaps w:val="0"/>
                  <w:strike w:val="0"/>
                  <w:color w:val="1155cc"/>
                  <w:u w:val="single"/>
                  <w:shd w:fill="auto" w:val="clear"/>
                  <w:vertAlign w:val="baseline"/>
                  <w:rtl w:val="0"/>
                </w:rPr>
                <w:t xml:space="preserve">Anexa 1.10.3.</w:t>
              </w:r>
            </w:hyperlink>
            <w:r w:rsidDel="00000000" w:rsidR="00000000" w:rsidRPr="00000000">
              <w:rPr>
                <w:rtl w:val="0"/>
              </w:rPr>
            </w:r>
          </w:p>
        </w:tc>
        <w:tc>
          <w:tcPr>
            <w:shd w:fill="auto" w:val="clear"/>
            <w:vAlign w:val="cente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highlight w:val="yellow"/>
                <w:u w:val="none"/>
                <w:vertAlign w:val="baseline"/>
              </w:rPr>
            </w:pPr>
            <w:hyperlink r:id="rId73">
              <w:r w:rsidDel="00000000" w:rsidR="00000000" w:rsidRPr="00000000">
                <w:rPr>
                  <w:i w:val="0"/>
                  <w:smallCaps w:val="0"/>
                  <w:strike w:val="0"/>
                  <w:color w:val="1155cc"/>
                  <w:u w:val="single"/>
                  <w:shd w:fill="auto" w:val="clear"/>
                  <w:vertAlign w:val="baseline"/>
                  <w:rtl w:val="0"/>
                </w:rPr>
                <w:t xml:space="preserve">Anexa 1.10.6.</w:t>
              </w:r>
            </w:hyperlink>
            <w:r w:rsidDel="00000000" w:rsidR="00000000" w:rsidRPr="00000000">
              <w:rPr>
                <w:rtl w:val="0"/>
              </w:rPr>
            </w:r>
          </w:p>
        </w:tc>
      </w:tr>
    </w:tbl>
    <w:p w:rsidR="00000000" w:rsidDel="00000000" w:rsidP="00000000" w:rsidRDefault="00000000" w:rsidRPr="00000000" w14:paraId="000000F6">
      <w:pPr>
        <w:tabs>
          <w:tab w:val="left" w:leader="none" w:pos="288"/>
        </w:tabs>
        <w:spacing w:line="240" w:lineRule="auto"/>
        <w:rPr/>
      </w:pPr>
      <w:r w:rsidDel="00000000" w:rsidR="00000000" w:rsidRPr="00000000">
        <w:rPr>
          <w:rtl w:val="0"/>
        </w:rPr>
      </w:r>
    </w:p>
    <w:p w:rsidR="00000000" w:rsidDel="00000000" w:rsidP="00000000" w:rsidRDefault="00000000" w:rsidRPr="00000000" w14:paraId="000000F7">
      <w:pPr>
        <w:tabs>
          <w:tab w:val="left" w:leader="none" w:pos="288"/>
        </w:tabs>
        <w:spacing w:line="240" w:lineRule="auto"/>
        <w:rPr>
          <w:color w:val="ff0000"/>
        </w:rPr>
      </w:pPr>
      <w:r w:rsidDel="00000000" w:rsidR="00000000" w:rsidRPr="00000000">
        <w:rPr>
          <w:rtl w:val="0"/>
        </w:rPr>
        <w:tab/>
      </w:r>
      <w:r w:rsidDel="00000000" w:rsidR="00000000" w:rsidRPr="00000000">
        <w:rPr>
          <w:b w:val="1"/>
          <w:rtl w:val="0"/>
        </w:rPr>
        <w:t xml:space="preserve">Departamentul de Economie </w:t>
      </w:r>
      <w:r w:rsidDel="00000000" w:rsidR="00000000" w:rsidRPr="00000000">
        <w:rPr>
          <w:rtl w:val="0"/>
        </w:rPr>
        <w:t xml:space="preserve">contribuie la îndeplinirea misiunii asumate de universitate prin asigurarea formării specialiștilor în Management, prin activități de cercetare ştiințifică de înaltă ținută şi eficiență cu orientare regională și transfrontalieră, prin asumarea unui rol socio-cultural în regiune, prin promovarea pe plan social a valorilor creștine europene</w:t>
      </w:r>
      <w:r w:rsidDel="00000000" w:rsidR="00000000" w:rsidRPr="00000000">
        <w:rPr>
          <w:color w:val="ff0000"/>
          <w:rtl w:val="0"/>
        </w:rPr>
        <w:t xml:space="preserve">.</w:t>
      </w:r>
    </w:p>
    <w:p w:rsidR="00000000" w:rsidDel="00000000" w:rsidP="00000000" w:rsidRDefault="00000000" w:rsidRPr="00000000" w14:paraId="000000F8">
      <w:pPr>
        <w:tabs>
          <w:tab w:val="left" w:leader="none" w:pos="288"/>
        </w:tabs>
        <w:spacing w:after="120" w:line="240" w:lineRule="auto"/>
        <w:rPr/>
      </w:pPr>
      <w:r w:rsidDel="00000000" w:rsidR="00000000" w:rsidRPr="00000000">
        <w:rPr>
          <w:color w:val="ff0000"/>
          <w:rtl w:val="0"/>
        </w:rPr>
        <w:tab/>
      </w:r>
      <w:bookmarkStart w:colFirst="0" w:colLast="0" w:name="bookmark=id.2et92p0" w:id="3"/>
      <w:bookmarkEnd w:id="3"/>
      <w:bookmarkStart w:colFirst="0" w:colLast="0" w:name="bookmark=id.3znysh7" w:id="4"/>
      <w:bookmarkEnd w:id="4"/>
      <w:r w:rsidDel="00000000" w:rsidR="00000000" w:rsidRPr="00000000">
        <w:rPr>
          <w:rtl w:val="0"/>
        </w:rPr>
        <w:t xml:space="preserve">Programul de masterat Managementul Dezvoltării Afacerilor încadrează armonios în structura Universității Creștine Partium, constituind unul din pilonii de bază în formarea a viitorilor specialiști. Prin orientarea sa practică și ancorarea sa în tendințele contemporane ale artei autonome și aplicate, programul nostru oferă absolvenților şanse reale de a-şi găsi locuri de muncă în domeniu. Obiectivele strategice ale Programului de masterat Managementul Dezvoltării Afacerilor, correlate cu cele ale Universității Creștine Partium în ansamblul ei, constau în:</w:t>
      </w:r>
    </w:p>
    <w:p w:rsidR="00000000" w:rsidDel="00000000" w:rsidP="00000000" w:rsidRDefault="00000000" w:rsidRPr="00000000" w14:paraId="000000F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7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formarea de specialiști competitivi pe piața națională a muncii în domeniul artelor plastice </w:t>
      </w:r>
    </w:p>
    <w:p w:rsidR="00000000" w:rsidDel="00000000" w:rsidP="00000000" w:rsidRDefault="00000000" w:rsidRPr="00000000" w14:paraId="000000F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7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perfecționarea procesului instructiv-educativ al studenților</w:t>
      </w:r>
    </w:p>
    <w:p w:rsidR="00000000" w:rsidDel="00000000" w:rsidP="00000000" w:rsidRDefault="00000000" w:rsidRPr="00000000" w14:paraId="000000F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7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promovarea cercetării științifice și a creației </w:t>
      </w:r>
      <w:r w:rsidDel="00000000" w:rsidR="00000000" w:rsidRPr="00000000">
        <w:rPr>
          <w:rtl w:val="0"/>
        </w:rPr>
        <w:t xml:space="preserve">artistice</w:t>
      </w:r>
      <w:r w:rsidDel="00000000" w:rsidR="00000000" w:rsidRPr="00000000">
        <w:rPr>
          <w:i w:val="0"/>
          <w:smallCaps w:val="0"/>
          <w:strike w:val="0"/>
          <w:color w:val="000000"/>
          <w:u w:val="none"/>
          <w:shd w:fill="auto" w:val="clear"/>
          <w:vertAlign w:val="baseline"/>
          <w:rtl w:val="0"/>
        </w:rPr>
        <w:t xml:space="preserve"> de înalt grad pe plan </w:t>
      </w:r>
      <w:r w:rsidDel="00000000" w:rsidR="00000000" w:rsidRPr="00000000">
        <w:rPr>
          <w:rtl w:val="0"/>
        </w:rPr>
        <w:t xml:space="preserve">național</w:t>
      </w:r>
      <w:r w:rsidDel="00000000" w:rsidR="00000000" w:rsidRPr="00000000">
        <w:rPr>
          <w:i w:val="0"/>
          <w:smallCaps w:val="0"/>
          <w:strike w:val="0"/>
          <w:color w:val="000000"/>
          <w:u w:val="none"/>
          <w:shd w:fill="auto" w:val="clear"/>
          <w:vertAlign w:val="baseline"/>
          <w:rtl w:val="0"/>
        </w:rPr>
        <w:t xml:space="preserve"> și </w:t>
      </w:r>
      <w:r w:rsidDel="00000000" w:rsidR="00000000" w:rsidRPr="00000000">
        <w:rPr>
          <w:rtl w:val="0"/>
        </w:rPr>
        <w:t xml:space="preserve">internațional</w:t>
      </w: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88"/>
        </w:tabs>
        <w:spacing w:after="120" w:before="0" w:line="240" w:lineRule="auto"/>
        <w:ind w:left="7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realizarea unui permanent transfer de cunoștințe de specialitate spre societate, mediile culturale locale, naționale și </w:t>
      </w:r>
      <w:r w:rsidDel="00000000" w:rsidR="00000000" w:rsidRPr="00000000">
        <w:rPr>
          <w:rtl w:val="0"/>
        </w:rPr>
        <w:t xml:space="preserve">internaționale</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FD">
      <w:pPr>
        <w:tabs>
          <w:tab w:val="left" w:leader="none" w:pos="288"/>
        </w:tabs>
        <w:spacing w:line="240" w:lineRule="auto"/>
        <w:rPr>
          <w:color w:val="00b050"/>
        </w:rPr>
      </w:pPr>
      <w:r w:rsidDel="00000000" w:rsidR="00000000" w:rsidRPr="00000000">
        <w:rPr>
          <w:rtl w:val="0"/>
        </w:rPr>
        <w:t xml:space="preserve">Programul de masterat Managementul Dezvoltării Afacerilor poate media, ba chiar contribui în mod proactiv, la implementarea experienței europene într-un mare număr al domeniilor de interes economic, social, educațional şi cultural. </w:t>
      </w:r>
      <w:r w:rsidDel="00000000" w:rsidR="00000000" w:rsidRPr="00000000">
        <w:rPr>
          <w:rtl w:val="0"/>
        </w:rPr>
      </w:r>
    </w:p>
    <w:p w:rsidR="00000000" w:rsidDel="00000000" w:rsidP="00000000" w:rsidRDefault="00000000" w:rsidRPr="00000000" w14:paraId="000000FE">
      <w:pPr>
        <w:tabs>
          <w:tab w:val="left" w:leader="none" w:pos="288"/>
        </w:tabs>
        <w:spacing w:line="240" w:lineRule="auto"/>
        <w:rPr>
          <w:color w:val="00b050"/>
        </w:rPr>
      </w:pPr>
      <w:r w:rsidDel="00000000" w:rsidR="00000000" w:rsidRPr="00000000">
        <w:rPr>
          <w:rtl w:val="0"/>
        </w:rPr>
      </w:r>
    </w:p>
    <w:p w:rsidR="00000000" w:rsidDel="00000000" w:rsidP="00000000" w:rsidRDefault="00000000" w:rsidRPr="00000000" w14:paraId="000000FF">
      <w:pPr>
        <w:tabs>
          <w:tab w:val="left" w:leader="none" w:pos="288"/>
        </w:tabs>
        <w:spacing w:line="240" w:lineRule="auto"/>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b w:val="1"/>
          <w:i w:val="0"/>
          <w:smallCaps w:val="0"/>
          <w:strike w:val="0"/>
          <w:color w:val="00000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05">
      <w:pPr>
        <w:pStyle w:val="Heading1"/>
        <w:numPr>
          <w:ilvl w:val="0"/>
          <w:numId w:val="5"/>
        </w:numPr>
        <w:tabs>
          <w:tab w:val="left" w:leader="none" w:pos="288"/>
        </w:tabs>
        <w:spacing w:line="240" w:lineRule="auto"/>
        <w:rPr>
          <w:sz w:val="24"/>
          <w:szCs w:val="24"/>
        </w:rPr>
      </w:pPr>
      <w:r w:rsidDel="00000000" w:rsidR="00000000" w:rsidRPr="00000000">
        <w:rPr>
          <w:sz w:val="24"/>
          <w:szCs w:val="24"/>
          <w:rtl w:val="0"/>
        </w:rPr>
        <w:t xml:space="preserve">II. PREZENTAREA DATELOR PRIVIND ÎNDEPLINIREA CERINȚELOR STANDARDELOR ȘI INDICATORILOR DE PERFORMANȚĂ PENTRU EVALUAREA EXTERNĂ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A DOMENIULUI DE STUDII UNIVERSITARE DE MASTER </w:t>
      </w:r>
      <w:r w:rsidDel="00000000" w:rsidR="00000000" w:rsidRPr="00000000">
        <w:rPr>
          <w:b w:val="1"/>
          <w:rtl w:val="0"/>
        </w:rPr>
        <w:t xml:space="preserve">MANAGEMENT</w:t>
      </w: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PROGRAMUL DE STUDIU </w:t>
      </w:r>
      <w:r w:rsidDel="00000000" w:rsidR="00000000" w:rsidRPr="00000000">
        <w:rPr>
          <w:b w:val="1"/>
          <w:i w:val="0"/>
          <w:smallCaps w:val="1"/>
          <w:strike w:val="0"/>
          <w:color w:val="000000"/>
          <w:u w:val="none"/>
          <w:shd w:fill="auto" w:val="clear"/>
          <w:vertAlign w:val="baseline"/>
          <w:rtl w:val="0"/>
        </w:rPr>
        <w:t xml:space="preserve">MANAGEMENTUL DEZVOLTĂRII AFACERILOR</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09">
      <w:pPr>
        <w:pStyle w:val="Heading2"/>
        <w:tabs>
          <w:tab w:val="left" w:leader="none" w:pos="288"/>
        </w:tabs>
        <w:spacing w:line="240" w:lineRule="auto"/>
        <w:rPr/>
      </w:pPr>
      <w:r w:rsidDel="00000000" w:rsidR="00000000" w:rsidRPr="00000000">
        <w:rPr>
          <w:rtl w:val="0"/>
        </w:rPr>
        <w:t xml:space="preserve">2.1. Cadrul juridic de organizare și funcționare a instituției și a programului, misiune și obiective</w:t>
      </w:r>
    </w:p>
    <w:p w:rsidR="00000000" w:rsidDel="00000000" w:rsidP="00000000" w:rsidRDefault="00000000" w:rsidRPr="00000000" w14:paraId="0000010A">
      <w:pPr>
        <w:tabs>
          <w:tab w:val="left" w:leader="none" w:pos="288"/>
        </w:tabs>
        <w:spacing w:after="120" w:line="240" w:lineRule="auto"/>
        <w:ind w:firstLine="284"/>
        <w:rPr/>
      </w:pPr>
      <w:r w:rsidDel="00000000" w:rsidR="00000000" w:rsidRPr="00000000">
        <w:rPr>
          <w:rtl w:val="0"/>
        </w:rPr>
        <w:t xml:space="preserve">Universitatea Creştină Partium s-a înființat prin Legea nr. 196 din 21 octombrie 2008 (</w:t>
      </w:r>
      <w:hyperlink r:id="rId74">
        <w:r w:rsidDel="00000000" w:rsidR="00000000" w:rsidRPr="00000000">
          <w:rPr>
            <w:color w:val="1155cc"/>
            <w:u w:val="single"/>
            <w:rtl w:val="0"/>
          </w:rPr>
          <w:t xml:space="preserve">Anexa 1.1.2. Legea 196 din 2008</w:t>
        </w:r>
      </w:hyperlink>
      <w:r w:rsidDel="00000000" w:rsidR="00000000" w:rsidRPr="00000000">
        <w:rPr>
          <w:rtl w:val="0"/>
        </w:rPr>
        <w:t xml:space="preserve">) „ca instituție de învățământ superior, persoană juridică de drept privat şi de utilitate publică, parte a sistemului național de învățământ”. (Art. 1.)</w:t>
      </w:r>
    </w:p>
    <w:p w:rsidR="00000000" w:rsidDel="00000000" w:rsidP="00000000" w:rsidRDefault="00000000" w:rsidRPr="00000000" w14:paraId="0000010B">
      <w:pPr>
        <w:tabs>
          <w:tab w:val="left" w:leader="none" w:pos="288"/>
        </w:tabs>
        <w:spacing w:after="120" w:line="240" w:lineRule="auto"/>
        <w:ind w:firstLine="284"/>
        <w:rPr/>
      </w:pPr>
      <w:r w:rsidDel="00000000" w:rsidR="00000000" w:rsidRPr="00000000">
        <w:rPr>
          <w:rtl w:val="0"/>
        </w:rPr>
        <w:t xml:space="preserve">Programul de masterat a fost acreditat în anul 2011 (</w:t>
      </w:r>
      <w:hyperlink r:id="rId75">
        <w:r w:rsidDel="00000000" w:rsidR="00000000" w:rsidRPr="00000000">
          <w:rPr>
            <w:color w:val="1155cc"/>
            <w:u w:val="single"/>
            <w:rtl w:val="0"/>
          </w:rPr>
          <w:t xml:space="preserve">Anexa 2.1.1 OMECTS 5483/2011</w:t>
        </w:r>
      </w:hyperlink>
      <w:r w:rsidDel="00000000" w:rsidR="00000000" w:rsidRPr="00000000">
        <w:rPr>
          <w:rtl w:val="0"/>
        </w:rPr>
        <w:t xml:space="preserve">), supus evaluării periodice în anul 2016 (</w:t>
      </w:r>
      <w:hyperlink r:id="rId76">
        <w:r w:rsidDel="00000000" w:rsidR="00000000" w:rsidRPr="00000000">
          <w:rPr>
            <w:color w:val="1155cc"/>
            <w:u w:val="single"/>
            <w:rtl w:val="0"/>
          </w:rPr>
          <w:t xml:space="preserve">Anexa 2.1.2 HG 402/2016</w:t>
        </w:r>
      </w:hyperlink>
      <w:r w:rsidDel="00000000" w:rsidR="00000000" w:rsidRPr="00000000">
        <w:rPr>
          <w:rtl w:val="0"/>
        </w:rPr>
        <w:t xml:space="preserve">) și în anul 2020 (</w:t>
      </w:r>
      <w:hyperlink r:id="rId77">
        <w:r w:rsidDel="00000000" w:rsidR="00000000" w:rsidRPr="00000000">
          <w:rPr>
            <w:color w:val="1155cc"/>
            <w:u w:val="single"/>
            <w:rtl w:val="0"/>
          </w:rPr>
          <w:t xml:space="preserve">Anexa 2.1.3 HG 738/2020</w:t>
        </w:r>
      </w:hyperlink>
      <w:r w:rsidDel="00000000" w:rsidR="00000000" w:rsidRPr="00000000">
        <w:rPr>
          <w:rtl w:val="0"/>
        </w:rPr>
        <w:t xml:space="preserve">, </w:t>
      </w:r>
      <w:hyperlink r:id="rId78">
        <w:r w:rsidDel="00000000" w:rsidR="00000000" w:rsidRPr="00000000">
          <w:rPr>
            <w:color w:val="1155cc"/>
            <w:u w:val="single"/>
            <w:rtl w:val="0"/>
          </w:rPr>
          <w:t xml:space="preserve">Anexa 2.1.4 Raport ARACIS 2020</w:t>
        </w:r>
      </w:hyperlink>
      <w:r w:rsidDel="00000000" w:rsidR="00000000" w:rsidRPr="00000000">
        <w:rPr>
          <w:rtl w:val="0"/>
        </w:rPr>
        <w:t xml:space="preserve">). În prezent programul funcționează pe baza HG. nr. 1031/2024 (</w:t>
      </w:r>
      <w:hyperlink r:id="rId79">
        <w:r w:rsidDel="00000000" w:rsidR="00000000" w:rsidRPr="00000000">
          <w:rPr>
            <w:color w:val="1155cc"/>
            <w:u w:val="single"/>
            <w:rtl w:val="0"/>
          </w:rPr>
          <w:t xml:space="preserve">Anexa 2.1.5 HG 1031/2024</w:t>
        </w:r>
      </w:hyperlink>
      <w:r w:rsidDel="00000000" w:rsidR="00000000" w:rsidRPr="00000000">
        <w:rPr>
          <w:rtl w:val="0"/>
        </w:rPr>
        <w:t xml:space="preserve">).</w:t>
      </w:r>
    </w:p>
    <w:p w:rsidR="00000000" w:rsidDel="00000000" w:rsidP="00000000" w:rsidRDefault="00000000" w:rsidRPr="00000000" w14:paraId="0000010C">
      <w:pPr>
        <w:tabs>
          <w:tab w:val="left" w:leader="none" w:pos="288"/>
        </w:tabs>
        <w:spacing w:after="120" w:line="240" w:lineRule="auto"/>
        <w:ind w:firstLine="284"/>
        <w:rPr/>
      </w:pPr>
      <w:r w:rsidDel="00000000" w:rsidR="00000000" w:rsidRPr="00000000">
        <w:rPr>
          <w:rtl w:val="0"/>
        </w:rPr>
        <w:t xml:space="preserve">Universitatea Creştină Partium este o instituție publică de învățământ superior a cărei misiune este să promoveze şi să susțină în comunitatea locală, regională, națională şi internațională dezvoltarea unor componente culturale specifice cum ar fi cunoaşterea sistematică şi inovatoare, dialogul intercultural şi interconfesional, integrarea în diversitate şi globalizare. </w:t>
      </w:r>
    </w:p>
    <w:p w:rsidR="00000000" w:rsidDel="00000000" w:rsidP="00000000" w:rsidRDefault="00000000" w:rsidRPr="00000000" w14:paraId="0000010D">
      <w:pPr>
        <w:tabs>
          <w:tab w:val="left" w:leader="none" w:pos="288"/>
        </w:tabs>
        <w:spacing w:after="120" w:line="240" w:lineRule="auto"/>
        <w:ind w:firstLine="284"/>
        <w:rPr/>
      </w:pPr>
      <w:r w:rsidDel="00000000" w:rsidR="00000000" w:rsidRPr="00000000">
        <w:rPr>
          <w:rtl w:val="0"/>
        </w:rPr>
        <w:t xml:space="preserve">Programul Managementul Dezvoltării Afacerilor este un program de </w:t>
      </w:r>
      <w:r w:rsidDel="00000000" w:rsidR="00000000" w:rsidRPr="00000000">
        <w:rPr>
          <w:b w:val="1"/>
          <w:rtl w:val="0"/>
        </w:rPr>
        <w:t xml:space="preserve">masterat profesional</w:t>
      </w:r>
      <w:r w:rsidDel="00000000" w:rsidR="00000000" w:rsidRPr="00000000">
        <w:rPr>
          <w:rtl w:val="0"/>
        </w:rPr>
        <w:t xml:space="preserve">, orientat preponderent spre formarea și aprofundarea competențelor profesionale formate deja în domeniul studiilor de licență Management (</w:t>
      </w:r>
      <w:hyperlink r:id="rId80">
        <w:r w:rsidDel="00000000" w:rsidR="00000000" w:rsidRPr="00000000">
          <w:rPr>
            <w:color w:val="1155cc"/>
            <w:u w:val="single"/>
            <w:rtl w:val="0"/>
          </w:rPr>
          <w:t xml:space="preserve">Anexa 2.1.6 Adresa ANC</w:t>
        </w:r>
      </w:hyperlink>
      <w:r w:rsidDel="00000000" w:rsidR="00000000" w:rsidRPr="00000000">
        <w:rPr>
          <w:rtl w:val="0"/>
        </w:rPr>
        <w:t xml:space="preserve">).</w:t>
      </w:r>
    </w:p>
    <w:p w:rsidR="00000000" w:rsidDel="00000000" w:rsidP="00000000" w:rsidRDefault="00000000" w:rsidRPr="00000000" w14:paraId="0000010E">
      <w:pPr>
        <w:tabs>
          <w:tab w:val="left" w:leader="none" w:pos="288"/>
        </w:tabs>
        <w:spacing w:after="120" w:line="240" w:lineRule="auto"/>
        <w:ind w:firstLine="284"/>
        <w:rPr/>
      </w:pPr>
      <w:r w:rsidDel="00000000" w:rsidR="00000000" w:rsidRPr="00000000">
        <w:rPr>
          <w:rtl w:val="0"/>
        </w:rPr>
        <w:t xml:space="preserve">Misiunea programului MA Managementul Dezvoltării Afacerilor urmărește deopotrivă încadrarea în misiunea Universității, precum și la alinierea la cele mai înalte standarde ale sistemului de educație superioară românești și europene </w:t>
      </w:r>
      <w:r w:rsidDel="00000000" w:rsidR="00000000" w:rsidRPr="00000000">
        <w:rPr>
          <w:highlight w:val="white"/>
          <w:rtl w:val="0"/>
        </w:rPr>
        <w:t xml:space="preserve">(</w:t>
      </w:r>
      <w:hyperlink r:id="rId81">
        <w:r w:rsidDel="00000000" w:rsidR="00000000" w:rsidRPr="00000000">
          <w:rPr>
            <w:color w:val="1155cc"/>
            <w:highlight w:val="white"/>
            <w:u w:val="single"/>
            <w:rtl w:val="0"/>
          </w:rPr>
          <w:t xml:space="preserve">Anexa 2.2.1. Misiunea Departamentului de economie</w:t>
        </w:r>
      </w:hyperlink>
      <w:r w:rsidDel="00000000" w:rsidR="00000000" w:rsidRPr="00000000">
        <w:rPr>
          <w:highlight w:val="white"/>
          <w:rtl w:val="0"/>
        </w:rPr>
        <w:t xml:space="preserve">). </w:t>
      </w:r>
      <w:r w:rsidDel="00000000" w:rsidR="00000000" w:rsidRPr="00000000">
        <w:rPr>
          <w:rtl w:val="0"/>
        </w:rPr>
        <w:t xml:space="preserve">Aceasta urmărește:</w:t>
      </w:r>
    </w:p>
    <w:p w:rsidR="00000000" w:rsidDel="00000000" w:rsidP="00000000" w:rsidRDefault="00000000" w:rsidRPr="00000000" w14:paraId="0000010F">
      <w:pPr>
        <w:tabs>
          <w:tab w:val="left" w:leader="none" w:pos="288"/>
        </w:tabs>
        <w:spacing w:after="120" w:line="240" w:lineRule="auto"/>
        <w:rPr/>
      </w:pPr>
      <w:r w:rsidDel="00000000" w:rsidR="00000000" w:rsidRPr="00000000">
        <w:rPr>
          <w:rtl w:val="0"/>
        </w:rPr>
        <w:t xml:space="preserve">•</w:t>
        <w:tab/>
        <w:t xml:space="preserve">Formarea unor specialiști de o pregătire profesională solidă capabili să facă față cerințelor din domeniul Management.</w:t>
      </w:r>
    </w:p>
    <w:p w:rsidR="00000000" w:rsidDel="00000000" w:rsidP="00000000" w:rsidRDefault="00000000" w:rsidRPr="00000000" w14:paraId="00000110">
      <w:pPr>
        <w:tabs>
          <w:tab w:val="left" w:leader="none" w:pos="288"/>
        </w:tabs>
        <w:spacing w:after="120" w:line="240" w:lineRule="auto"/>
        <w:rPr/>
      </w:pPr>
      <w:r w:rsidDel="00000000" w:rsidR="00000000" w:rsidRPr="00000000">
        <w:rPr>
          <w:rtl w:val="0"/>
        </w:rPr>
        <w:t xml:space="preserve">•</w:t>
        <w:tab/>
        <w:t xml:space="preserve">Conștientizarea și promovarea importanței cercetării științifice</w:t>
      </w:r>
      <w:r w:rsidDel="00000000" w:rsidR="00000000" w:rsidRPr="00000000">
        <w:rPr>
          <w:color w:val="7030a0"/>
          <w:rtl w:val="0"/>
        </w:rPr>
        <w:t xml:space="preserve"> </w:t>
      </w:r>
      <w:r w:rsidDel="00000000" w:rsidR="00000000" w:rsidRPr="00000000">
        <w:rPr>
          <w:rtl w:val="0"/>
        </w:rPr>
        <w:t xml:space="preserve">atât în rândul studenților cât și al cadrelor didactice în consens cu standardele asigurării calității educației și a principiului învățării pe viață – misiune științifică;</w:t>
      </w:r>
    </w:p>
    <w:p w:rsidR="00000000" w:rsidDel="00000000" w:rsidP="00000000" w:rsidRDefault="00000000" w:rsidRPr="00000000" w14:paraId="00000111">
      <w:pPr>
        <w:tabs>
          <w:tab w:val="left" w:leader="none" w:pos="288"/>
        </w:tabs>
        <w:spacing w:after="120" w:line="240" w:lineRule="auto"/>
        <w:rPr/>
      </w:pPr>
      <w:r w:rsidDel="00000000" w:rsidR="00000000" w:rsidRPr="00000000">
        <w:rPr>
          <w:rtl w:val="0"/>
        </w:rPr>
        <w:t xml:space="preserve">•</w:t>
        <w:tab/>
        <w:t xml:space="preserve">Sensibilizarea studenților pentru a aduce un aport semnificativ în îmbunătățirea mediului cultural în care activează – misiune socio-culturală.</w:t>
      </w:r>
    </w:p>
    <w:p w:rsidR="00000000" w:rsidDel="00000000" w:rsidP="00000000" w:rsidRDefault="00000000" w:rsidRPr="00000000" w14:paraId="00000112">
      <w:pPr>
        <w:tabs>
          <w:tab w:val="left" w:leader="none" w:pos="288"/>
        </w:tabs>
        <w:spacing w:after="120" w:line="240" w:lineRule="auto"/>
        <w:ind w:firstLine="284"/>
        <w:rPr>
          <w:highlight w:val="white"/>
        </w:rPr>
      </w:pPr>
      <w:r w:rsidDel="00000000" w:rsidR="00000000" w:rsidRPr="00000000">
        <w:rPr>
          <w:rtl w:val="0"/>
        </w:rPr>
        <w:t xml:space="preserve">Necesitatea programului MA Managementul Dezvoltării Afacerilor se argumentează prin </w:t>
      </w:r>
      <w:r w:rsidDel="00000000" w:rsidR="00000000" w:rsidRPr="00000000">
        <w:rPr>
          <w:highlight w:val="white"/>
          <w:rtl w:val="0"/>
        </w:rPr>
        <w:t xml:space="preserve">necesitatea asigurării de profesioniști în managementul întreprinderilor și instituțiilor, respectiv dezvoltarea afacerilor conform consultărilor anuale organizate de Departamentul de Economie cu mediul de afaceri. </w:t>
      </w:r>
    </w:p>
    <w:p w:rsidR="00000000" w:rsidDel="00000000" w:rsidP="00000000" w:rsidRDefault="00000000" w:rsidRPr="00000000" w14:paraId="00000113">
      <w:pPr>
        <w:tabs>
          <w:tab w:val="left" w:leader="none" w:pos="288"/>
        </w:tabs>
        <w:spacing w:after="120" w:line="240" w:lineRule="auto"/>
        <w:ind w:firstLine="720"/>
        <w:rPr/>
      </w:pPr>
      <w:r w:rsidDel="00000000" w:rsidR="00000000" w:rsidRPr="00000000">
        <w:rPr>
          <w:rtl w:val="0"/>
        </w:rPr>
      </w:r>
    </w:p>
    <w:p w:rsidR="00000000" w:rsidDel="00000000" w:rsidP="00000000" w:rsidRDefault="00000000" w:rsidRPr="00000000" w14:paraId="00000114">
      <w:pPr>
        <w:pStyle w:val="Heading2"/>
        <w:tabs>
          <w:tab w:val="left" w:leader="none" w:pos="288"/>
        </w:tabs>
        <w:spacing w:line="240" w:lineRule="auto"/>
        <w:rPr/>
      </w:pPr>
      <w:r w:rsidDel="00000000" w:rsidR="00000000" w:rsidRPr="00000000">
        <w:rPr>
          <w:rtl w:val="0"/>
        </w:rPr>
        <w:t xml:space="preserve">2.2. Personalul didactic</w:t>
      </w:r>
    </w:p>
    <w:p w:rsidR="00000000" w:rsidDel="00000000" w:rsidP="00000000" w:rsidRDefault="00000000" w:rsidRPr="00000000" w14:paraId="00000115">
      <w:pPr>
        <w:tabs>
          <w:tab w:val="left" w:leader="none" w:pos="288"/>
        </w:tabs>
        <w:spacing w:after="120" w:line="240" w:lineRule="auto"/>
        <w:rPr/>
      </w:pPr>
      <w:r w:rsidDel="00000000" w:rsidR="00000000" w:rsidRPr="00000000">
        <w:rPr>
          <w:b w:val="1"/>
          <w:rtl w:val="0"/>
        </w:rPr>
        <w:tab/>
      </w:r>
      <w:r w:rsidDel="00000000" w:rsidR="00000000" w:rsidRPr="00000000">
        <w:rPr>
          <w:rtl w:val="0"/>
        </w:rPr>
        <w:t xml:space="preserve">Personalul didactic care acoperă necesitățile programului de master Managementul Dezvoltării Afacerilor îndeplinește cerinţele legale pentru ocuparea posturilor didactice (</w:t>
      </w:r>
      <w:hyperlink r:id="rId82">
        <w:r w:rsidDel="00000000" w:rsidR="00000000" w:rsidRPr="00000000">
          <w:rPr>
            <w:color w:val="1155cc"/>
            <w:u w:val="single"/>
            <w:rtl w:val="0"/>
          </w:rPr>
          <w:t xml:space="preserve">Anexa 2.2.2 Lista personalului didactic MDA 2024-2025</w:t>
        </w:r>
      </w:hyperlink>
      <w:r w:rsidDel="00000000" w:rsidR="00000000" w:rsidRPr="00000000">
        <w:rPr>
          <w:rtl w:val="0"/>
        </w:rPr>
        <w:t xml:space="preserve">, </w:t>
      </w:r>
      <w:hyperlink r:id="rId83">
        <w:r w:rsidDel="00000000" w:rsidR="00000000" w:rsidRPr="00000000">
          <w:rPr>
            <w:color w:val="1155cc"/>
            <w:u w:val="single"/>
            <w:rtl w:val="0"/>
          </w:rPr>
          <w:t xml:space="preserve">Anexa 2.2.3 CV cadre didactice</w:t>
        </w:r>
      </w:hyperlink>
      <w:r w:rsidDel="00000000" w:rsidR="00000000" w:rsidRPr="00000000">
        <w:rPr>
          <w:rtl w:val="0"/>
        </w:rPr>
        <w:t xml:space="preserve">, </w:t>
      </w:r>
      <w:hyperlink r:id="rId84">
        <w:r w:rsidDel="00000000" w:rsidR="00000000" w:rsidRPr="00000000">
          <w:rPr>
            <w:color w:val="1155cc"/>
            <w:u w:val="single"/>
            <w:rtl w:val="0"/>
          </w:rPr>
          <w:t xml:space="preserve">Anexa 2.2.4 Listele publicațiilor cadrelor didactice</w:t>
        </w:r>
      </w:hyperlink>
      <w:r w:rsidDel="00000000" w:rsidR="00000000" w:rsidRPr="00000000">
        <w:rPr>
          <w:rtl w:val="0"/>
        </w:rPr>
        <w:t xml:space="preserve">).</w:t>
      </w:r>
    </w:p>
    <w:p w:rsidR="00000000" w:rsidDel="00000000" w:rsidP="00000000" w:rsidRDefault="00000000" w:rsidRPr="00000000" w14:paraId="00000116">
      <w:pPr>
        <w:tabs>
          <w:tab w:val="left" w:leader="none" w:pos="288"/>
        </w:tabs>
        <w:spacing w:after="120" w:line="240" w:lineRule="auto"/>
        <w:rPr/>
      </w:pPr>
      <w:r w:rsidDel="00000000" w:rsidR="00000000" w:rsidRPr="00000000">
        <w:rPr>
          <w:rtl w:val="0"/>
        </w:rPr>
        <w:tab/>
        <w:t xml:space="preserve">Statul de funcții este întocmit în conformitate cu necesităţile procesului de învăţământ, precum şi cu reglementările în vigoare. În cadrul programului de master există 6,42 posturi, </w:t>
      </w:r>
      <w:r w:rsidDel="00000000" w:rsidR="00000000" w:rsidRPr="00000000">
        <w:rPr>
          <w:color w:val="000000"/>
          <w:rtl w:val="0"/>
        </w:rPr>
        <w:t xml:space="preserve">din care 5,61 sunt ocupate cu cadre titularizate în cadrul Universității Creștine Partium, adică 87,38%</w:t>
      </w:r>
      <w:r w:rsidDel="00000000" w:rsidR="00000000" w:rsidRPr="00000000">
        <w:rPr>
          <w:rtl w:val="0"/>
        </w:rPr>
        <w:t xml:space="preserve">. Din totalul posturilor didactice ocupate de cadre titulare la Universitatea Creștină Partium 3,92 posturi, adică 61,05% sunt ocupate de profesori şi conferenţiari universitari. Din totalul posturilor 1,70 posturi, adică 26,79% sunt ocupate de cadre didactice titulare care au atins vârsta de pensionare. Programul are un cadru didactic pensionat reprezentand 0,81 posturi, 12,61% din totalul posturilor. (</w:t>
      </w:r>
      <w:hyperlink r:id="rId85">
        <w:r w:rsidDel="00000000" w:rsidR="00000000" w:rsidRPr="00000000">
          <w:rPr>
            <w:color w:val="1155cc"/>
            <w:u w:val="single"/>
            <w:rtl w:val="0"/>
          </w:rPr>
          <w:t xml:space="preserve">Anexa 2.2.5 Extras stat de funcții MDA 2024-2025</w:t>
        </w:r>
      </w:hyperlink>
      <w:r w:rsidDel="00000000" w:rsidR="00000000" w:rsidRPr="00000000">
        <w:rPr>
          <w:rtl w:val="0"/>
        </w:rPr>
        <w:t xml:space="preserve">, </w:t>
      </w:r>
      <w:hyperlink r:id="rId86">
        <w:r w:rsidDel="00000000" w:rsidR="00000000" w:rsidRPr="00000000">
          <w:rPr>
            <w:color w:val="1155cc"/>
            <w:u w:val="single"/>
            <w:rtl w:val="0"/>
          </w:rPr>
          <w:t xml:space="preserve">Anexa 2.2.6 Gradul de ocupare a personalului didactic</w:t>
        </w:r>
      </w:hyperlink>
      <w:r w:rsidDel="00000000" w:rsidR="00000000" w:rsidRPr="00000000">
        <w:rPr>
          <w:rtl w:val="0"/>
        </w:rPr>
        <w:t xml:space="preserve">). </w:t>
      </w:r>
    </w:p>
    <w:p w:rsidR="00000000" w:rsidDel="00000000" w:rsidP="00000000" w:rsidRDefault="00000000" w:rsidRPr="00000000" w14:paraId="00000117">
      <w:pPr>
        <w:tabs>
          <w:tab w:val="left" w:leader="none" w:pos="288"/>
        </w:tabs>
        <w:spacing w:after="120" w:line="240" w:lineRule="auto"/>
        <w:rPr/>
      </w:pPr>
      <w:r w:rsidDel="00000000" w:rsidR="00000000" w:rsidRPr="00000000">
        <w:rPr>
          <w:rtl w:val="0"/>
        </w:rPr>
        <w:tab/>
        <w:t xml:space="preserve">Titularii de disciplină au titlul ştiinţific de doctor în domeniul disciplinelor din postul ocupat sau în domenii înrudite.  Titularii de disciplină au elaborat cursuri şi alte lucrări necesare procesului de învăţământ (suporturi de curs, prezentări power-point etc.), care acoperă integral problematica disciplinelor prevăzute în programele analitice ale programului de master Managementul Dezvoltării Afacerilor. Directorul departamentului este cadru didactic titularizat ca lector universitar și are norma de bază în universitate, în cadrul Departamentului de Economie.</w:t>
      </w:r>
    </w:p>
    <w:p w:rsidR="00000000" w:rsidDel="00000000" w:rsidP="00000000" w:rsidRDefault="00000000" w:rsidRPr="00000000" w14:paraId="00000118">
      <w:pPr>
        <w:tabs>
          <w:tab w:val="left" w:leader="none" w:pos="288"/>
        </w:tabs>
        <w:spacing w:after="120" w:line="240" w:lineRule="auto"/>
        <w:rPr/>
      </w:pPr>
      <w:r w:rsidDel="00000000" w:rsidR="00000000" w:rsidRPr="00000000">
        <w:rPr>
          <w:rtl w:val="0"/>
        </w:rPr>
      </w:r>
    </w:p>
    <w:p w:rsidR="00000000" w:rsidDel="00000000" w:rsidP="00000000" w:rsidRDefault="00000000" w:rsidRPr="00000000" w14:paraId="00000119">
      <w:pPr>
        <w:pStyle w:val="Heading2"/>
        <w:tabs>
          <w:tab w:val="left" w:leader="none" w:pos="288"/>
        </w:tabs>
        <w:spacing w:line="240" w:lineRule="auto"/>
        <w:rPr/>
      </w:pPr>
      <w:r w:rsidDel="00000000" w:rsidR="00000000" w:rsidRPr="00000000">
        <w:rPr>
          <w:rtl w:val="0"/>
        </w:rPr>
        <w:t xml:space="preserve">2.3. Conținutul procesului de învățământ</w:t>
      </w:r>
    </w:p>
    <w:p w:rsidR="00000000" w:rsidDel="00000000" w:rsidP="00000000" w:rsidRDefault="00000000" w:rsidRPr="00000000" w14:paraId="0000011A">
      <w:pPr>
        <w:tabs>
          <w:tab w:val="left" w:leader="none" w:pos="288"/>
        </w:tabs>
        <w:spacing w:after="120" w:line="240" w:lineRule="auto"/>
        <w:ind w:firstLine="284"/>
        <w:rPr/>
      </w:pPr>
      <w:r w:rsidDel="00000000" w:rsidR="00000000" w:rsidRPr="00000000">
        <w:rPr>
          <w:rtl w:val="0"/>
        </w:rPr>
        <w:t xml:space="preserve">Formarea în cadrul programului de studiu masterat Managementul Dezvoltării Afacerilor se realizează în conformitate cu planuri de învățământ și programe distincte. Elaborarea curriculei ține cont de reglementările în vigoare.  (</w:t>
      </w:r>
      <w:hyperlink r:id="rId87">
        <w:r w:rsidDel="00000000" w:rsidR="00000000" w:rsidRPr="00000000">
          <w:rPr>
            <w:color w:val="1155cc"/>
            <w:u w:val="single"/>
            <w:rtl w:val="0"/>
          </w:rPr>
          <w:t xml:space="preserve">Anexa 2.3.1 Planul de învățământ</w:t>
        </w:r>
      </w:hyperlink>
      <w:r w:rsidDel="00000000" w:rsidR="00000000" w:rsidRPr="00000000">
        <w:rPr>
          <w:rtl w:val="0"/>
        </w:rPr>
        <w:t xml:space="preserve">).  </w:t>
      </w:r>
    </w:p>
    <w:p w:rsidR="00000000" w:rsidDel="00000000" w:rsidP="00000000" w:rsidRDefault="00000000" w:rsidRPr="00000000" w14:paraId="0000011B">
      <w:pPr>
        <w:tabs>
          <w:tab w:val="left" w:leader="none" w:pos="288"/>
        </w:tabs>
        <w:spacing w:line="240" w:lineRule="auto"/>
        <w:ind w:firstLine="284"/>
        <w:rPr/>
      </w:pPr>
      <w:r w:rsidDel="00000000" w:rsidR="00000000" w:rsidRPr="00000000">
        <w:rPr>
          <w:rtl w:val="0"/>
        </w:rPr>
        <w:t xml:space="preserve">Obiectivele educaționale, formulate din perspectiva cadrului didactic şi rezultate prin operaționalizarea competențelor de formare, prezentate sintetic mai jos sunt detaliate în programele de formare ale disciplinelor din planul de învățământ. Programul de studii de masterat Managementul Dezvoltării Afacerilor îşi propune promovarea profesionalismului în domeniul managementului prin dezvoltarea resurselor umane specializate, competitive la nivel european. Programul se adresează celor care intenţionează să conducă o afacere, managerilor în funcţie care doresc o aprofundare a cunoştinţelor. </w:t>
      </w:r>
    </w:p>
    <w:p w:rsidR="00000000" w:rsidDel="00000000" w:rsidP="00000000" w:rsidRDefault="00000000" w:rsidRPr="00000000" w14:paraId="0000011C">
      <w:pPr>
        <w:widowControl w:val="1"/>
        <w:tabs>
          <w:tab w:val="left" w:leader="none" w:pos="288"/>
        </w:tabs>
        <w:spacing w:line="240" w:lineRule="auto"/>
        <w:ind w:firstLine="284"/>
        <w:rPr/>
      </w:pPr>
      <w:r w:rsidDel="00000000" w:rsidR="00000000" w:rsidRPr="00000000">
        <w:rPr>
          <w:rtl w:val="0"/>
        </w:rPr>
        <w:t xml:space="preserve">Misiunea programului de masterat Managementul Dezvoltării Afacerilor</w:t>
      </w:r>
      <w:r w:rsidDel="00000000" w:rsidR="00000000" w:rsidRPr="00000000">
        <w:rPr>
          <w:i w:val="1"/>
          <w:rtl w:val="0"/>
        </w:rPr>
        <w:t xml:space="preserve"> </w:t>
      </w:r>
      <w:r w:rsidDel="00000000" w:rsidR="00000000" w:rsidRPr="00000000">
        <w:rPr>
          <w:rtl w:val="0"/>
        </w:rPr>
        <w:t xml:space="preserve">este în concordanță cu misiunea Universității Creștine Partium și cu obiectivele strategice educaționale pe termen mediu și lung – formulate în diferite documente strategice la nivel de universitate, facultate și departament. Totodată este în concordanță și este focustă pe complementaritate privind programele de licență și de masterat în cadrul Departamentului de Economie. Misiunea programului de masterat Managementul Dezvoltării Afacerilor este formarea unor specialiști competitivi în dezvoltarea afacerilor prin însușirea celor mai moderne și relevante cunoștințe teoretice și metodologice pentru analiza activității și soluționarea problemelor complexe de dezvoltare în primul rând a întreprinderilor mici și mijlocii, dar și a altor organizații economice. Astfel prin formarea și dezvoltarea profesională, emoțională și științifică a competențelor de leadership aceștia sunt pregătiți pentru înființarea și managementul întreprinderilor mici și mijlocii, consultanță managerială, respectiv pentru angajarea în poziții de conducere în diferite domenii economice la întreprinderi și instituții care funcționează pe plan local și internațional. Totodată programul de masterat pregătește absolvenții pentru continuarea formării profesionale științifice cu succes într-un program de doctorat din țară sau Uniunea Europeană.</w:t>
      </w:r>
    </w:p>
    <w:p w:rsidR="00000000" w:rsidDel="00000000" w:rsidP="00000000" w:rsidRDefault="00000000" w:rsidRPr="00000000" w14:paraId="0000011D">
      <w:pPr>
        <w:widowControl w:val="1"/>
        <w:tabs>
          <w:tab w:val="left" w:leader="none" w:pos="288"/>
        </w:tabs>
        <w:spacing w:line="240" w:lineRule="auto"/>
        <w:ind w:firstLine="284"/>
        <w:rPr/>
      </w:pPr>
      <w:r w:rsidDel="00000000" w:rsidR="00000000" w:rsidRPr="00000000">
        <w:rPr>
          <w:rtl w:val="0"/>
        </w:rPr>
        <w:t xml:space="preserve">Obiectivele de formare ale programului de studii de masterat Managementul Dezvoltării Afacerilor sunt:</w:t>
      </w:r>
    </w:p>
    <w:p w:rsidR="00000000" w:rsidDel="00000000" w:rsidP="00000000" w:rsidRDefault="00000000" w:rsidRPr="00000000" w14:paraId="0000011E">
      <w:pPr>
        <w:widowControl w:val="1"/>
        <w:numPr>
          <w:ilvl w:val="0"/>
          <w:numId w:val="9"/>
        </w:numPr>
        <w:tabs>
          <w:tab w:val="left" w:leader="none" w:pos="288"/>
        </w:tabs>
        <w:spacing w:after="0" w:line="240" w:lineRule="auto"/>
        <w:ind w:left="720" w:hanging="360"/>
        <w:rPr>
          <w:rFonts w:ascii="Times New Roman" w:cs="Times New Roman" w:eastAsia="Times New Roman" w:hAnsi="Times New Roman"/>
          <w:sz w:val="24"/>
          <w:szCs w:val="24"/>
        </w:rPr>
      </w:pPr>
      <w:r w:rsidDel="00000000" w:rsidR="00000000" w:rsidRPr="00000000">
        <w:rPr>
          <w:rtl w:val="0"/>
        </w:rPr>
        <w:t xml:space="preserve">dezvoltarea capacităţii antreprenoriale şi manageriale a participanţilor;</w:t>
      </w:r>
    </w:p>
    <w:p w:rsidR="00000000" w:rsidDel="00000000" w:rsidP="00000000" w:rsidRDefault="00000000" w:rsidRPr="00000000" w14:paraId="0000011F">
      <w:pPr>
        <w:widowControl w:val="1"/>
        <w:numPr>
          <w:ilvl w:val="0"/>
          <w:numId w:val="9"/>
        </w:numPr>
        <w:tabs>
          <w:tab w:val="left" w:leader="none" w:pos="288"/>
        </w:tabs>
        <w:spacing w:after="0" w:line="240" w:lineRule="auto"/>
        <w:ind w:left="720" w:hanging="360"/>
        <w:rPr>
          <w:rFonts w:ascii="Times New Roman" w:cs="Times New Roman" w:eastAsia="Times New Roman" w:hAnsi="Times New Roman"/>
          <w:sz w:val="24"/>
          <w:szCs w:val="24"/>
        </w:rPr>
      </w:pPr>
      <w:r w:rsidDel="00000000" w:rsidR="00000000" w:rsidRPr="00000000">
        <w:rPr>
          <w:rtl w:val="0"/>
        </w:rPr>
        <w:t xml:space="preserve">dezvoltarea abilităţii de a iniţia, dezvolta, conduce şi impune o afacere pe piaţă –de la stadiul de idee la cel de afacere matură;</w:t>
      </w:r>
    </w:p>
    <w:p w:rsidR="00000000" w:rsidDel="00000000" w:rsidP="00000000" w:rsidRDefault="00000000" w:rsidRPr="00000000" w14:paraId="00000120">
      <w:pPr>
        <w:widowControl w:val="1"/>
        <w:numPr>
          <w:ilvl w:val="0"/>
          <w:numId w:val="9"/>
        </w:numPr>
        <w:tabs>
          <w:tab w:val="left" w:leader="none" w:pos="288"/>
        </w:tabs>
        <w:spacing w:after="0" w:before="0" w:line="240" w:lineRule="auto"/>
        <w:ind w:left="720" w:hanging="360"/>
        <w:rPr>
          <w:rFonts w:ascii="Times New Roman" w:cs="Times New Roman" w:eastAsia="Times New Roman" w:hAnsi="Times New Roman"/>
          <w:sz w:val="24"/>
          <w:szCs w:val="24"/>
        </w:rPr>
      </w:pPr>
      <w:r w:rsidDel="00000000" w:rsidR="00000000" w:rsidRPr="00000000">
        <w:rPr>
          <w:rtl w:val="0"/>
        </w:rPr>
        <w:t xml:space="preserve">formarea unei gândiri antreprenoriale şi dezvoltarea capacităţii de a aplica o strategie adecvată condiţiilor specifice pieţei;</w:t>
      </w:r>
    </w:p>
    <w:p w:rsidR="00000000" w:rsidDel="00000000" w:rsidP="00000000" w:rsidRDefault="00000000" w:rsidRPr="00000000" w14:paraId="00000121">
      <w:pPr>
        <w:widowControl w:val="1"/>
        <w:numPr>
          <w:ilvl w:val="0"/>
          <w:numId w:val="9"/>
        </w:numPr>
        <w:tabs>
          <w:tab w:val="left" w:leader="none" w:pos="288"/>
        </w:tabs>
        <w:spacing w:after="0" w:before="0" w:line="240" w:lineRule="auto"/>
        <w:ind w:left="720" w:hanging="360"/>
        <w:rPr>
          <w:rFonts w:ascii="Times New Roman" w:cs="Times New Roman" w:eastAsia="Times New Roman" w:hAnsi="Times New Roman"/>
          <w:sz w:val="24"/>
          <w:szCs w:val="24"/>
        </w:rPr>
      </w:pPr>
      <w:r w:rsidDel="00000000" w:rsidR="00000000" w:rsidRPr="00000000">
        <w:rPr>
          <w:rtl w:val="0"/>
        </w:rPr>
        <w:t xml:space="preserve">înţelegerea proceselor de schimbare organizaţională în economia românească; </w:t>
      </w:r>
    </w:p>
    <w:p w:rsidR="00000000" w:rsidDel="00000000" w:rsidP="00000000" w:rsidRDefault="00000000" w:rsidRPr="00000000" w14:paraId="00000122">
      <w:pPr>
        <w:widowControl w:val="1"/>
        <w:numPr>
          <w:ilvl w:val="0"/>
          <w:numId w:val="9"/>
        </w:numPr>
        <w:tabs>
          <w:tab w:val="left" w:leader="none" w:pos="288"/>
        </w:tabs>
        <w:spacing w:after="0" w:before="0" w:line="240" w:lineRule="auto"/>
        <w:ind w:left="720" w:hanging="360"/>
        <w:rPr>
          <w:rFonts w:ascii="Times New Roman" w:cs="Times New Roman" w:eastAsia="Times New Roman" w:hAnsi="Times New Roman"/>
          <w:sz w:val="24"/>
          <w:szCs w:val="24"/>
        </w:rPr>
      </w:pPr>
      <w:r w:rsidDel="00000000" w:rsidR="00000000" w:rsidRPr="00000000">
        <w:rPr>
          <w:rtl w:val="0"/>
        </w:rPr>
        <w:t xml:space="preserve">dezvoltarea tehnicilor şi metodelor de lucru şi a abilităţilor absolut necesare pentru a conştientiza şi valorifica ocaziile favorabile din mediul economic şi social al firmei şi pentru a putea impune organizaţia în competiţia pieţei;</w:t>
      </w:r>
    </w:p>
    <w:p w:rsidR="00000000" w:rsidDel="00000000" w:rsidP="00000000" w:rsidRDefault="00000000" w:rsidRPr="00000000" w14:paraId="00000123">
      <w:pPr>
        <w:widowControl w:val="1"/>
        <w:numPr>
          <w:ilvl w:val="0"/>
          <w:numId w:val="9"/>
        </w:numPr>
        <w:tabs>
          <w:tab w:val="left" w:leader="none" w:pos="288"/>
        </w:tabs>
        <w:spacing w:before="0" w:line="240" w:lineRule="auto"/>
        <w:ind w:left="720" w:hanging="360"/>
        <w:rPr>
          <w:rFonts w:ascii="Times New Roman" w:cs="Times New Roman" w:eastAsia="Times New Roman" w:hAnsi="Times New Roman"/>
          <w:sz w:val="24"/>
          <w:szCs w:val="24"/>
        </w:rPr>
      </w:pPr>
      <w:r w:rsidDel="00000000" w:rsidR="00000000" w:rsidRPr="00000000">
        <w:rPr>
          <w:rtl w:val="0"/>
        </w:rPr>
        <w:t xml:space="preserve">dezvoltarea şi perfecţionarea aptitudinilor practice de a aplica soluţii eficiente, bazate pe buna cunoaştere şi înţelegere a metodelor şi tehnicilor specifice managementului modern; </w:t>
      </w:r>
    </w:p>
    <w:p w:rsidR="00000000" w:rsidDel="00000000" w:rsidP="00000000" w:rsidRDefault="00000000" w:rsidRPr="00000000" w14:paraId="00000124">
      <w:pPr>
        <w:widowControl w:val="1"/>
        <w:numPr>
          <w:ilvl w:val="0"/>
          <w:numId w:val="9"/>
        </w:numPr>
        <w:tabs>
          <w:tab w:val="left" w:leader="none" w:pos="288"/>
        </w:tabs>
        <w:spacing w:before="0" w:line="240" w:lineRule="auto"/>
        <w:ind w:left="720" w:hanging="360"/>
        <w:rPr>
          <w:rFonts w:ascii="Times New Roman" w:cs="Times New Roman" w:eastAsia="Times New Roman" w:hAnsi="Times New Roman"/>
          <w:sz w:val="24"/>
          <w:szCs w:val="24"/>
        </w:rPr>
      </w:pPr>
      <w:r w:rsidDel="00000000" w:rsidR="00000000" w:rsidRPr="00000000">
        <w:rPr>
          <w:rtl w:val="0"/>
        </w:rPr>
        <w:t xml:space="preserve">aprofundarea cunoştinţelor economice fundamentale microeconomice ale comportamentului producătorului, teoriile şi conceptele macroeconomice;</w:t>
      </w:r>
    </w:p>
    <w:p w:rsidR="00000000" w:rsidDel="00000000" w:rsidP="00000000" w:rsidRDefault="00000000" w:rsidRPr="00000000" w14:paraId="00000125">
      <w:pPr>
        <w:tabs>
          <w:tab w:val="left" w:leader="none" w:pos="288"/>
        </w:tabs>
        <w:spacing w:line="240" w:lineRule="auto"/>
        <w:rPr/>
      </w:pPr>
      <w:r w:rsidDel="00000000" w:rsidR="00000000" w:rsidRPr="00000000">
        <w:rPr>
          <w:rtl w:val="0"/>
        </w:rPr>
        <w:tab/>
        <w:t xml:space="preserve">Competenţele profesionale obţinute la finalizarea programului de studii de masterat Managementul Dezvoltării Afacerilor sunt: (conform grilelor RNCIS):</w:t>
      </w:r>
    </w:p>
    <w:p w:rsidR="00000000" w:rsidDel="00000000" w:rsidP="00000000" w:rsidRDefault="00000000" w:rsidRPr="00000000" w14:paraId="00000126">
      <w:pPr>
        <w:widowControl w:val="1"/>
        <w:tabs>
          <w:tab w:val="left" w:leader="none" w:pos="288"/>
        </w:tabs>
        <w:spacing w:line="240" w:lineRule="auto"/>
        <w:ind w:left="709" w:hanging="567"/>
        <w:rPr/>
      </w:pPr>
      <w:r w:rsidDel="00000000" w:rsidR="00000000" w:rsidRPr="00000000">
        <w:rPr>
          <w:rtl w:val="0"/>
        </w:rPr>
        <w:t xml:space="preserve">CP1. Operarea cu cunoştinţe economice la nivel microeconomic şi macroeconomic pentru înţelegerea critică a conceptelor teoretice şi aplicative din management.</w:t>
      </w:r>
    </w:p>
    <w:p w:rsidR="00000000" w:rsidDel="00000000" w:rsidP="00000000" w:rsidRDefault="00000000" w:rsidRPr="00000000" w14:paraId="00000127">
      <w:pPr>
        <w:widowControl w:val="1"/>
        <w:tabs>
          <w:tab w:val="left" w:leader="none" w:pos="288"/>
        </w:tabs>
        <w:spacing w:line="240" w:lineRule="auto"/>
        <w:ind w:left="709" w:hanging="567"/>
        <w:rPr/>
      </w:pPr>
      <w:r w:rsidDel="00000000" w:rsidR="00000000" w:rsidRPr="00000000">
        <w:rPr>
          <w:rtl w:val="0"/>
        </w:rPr>
        <w:t xml:space="preserve">CP2. Utilizarea corectă şi adecvată a conceptelor, teoriilor recente, metodologiilor şi instrumentelor de lucru în management şi antreprenoriat.</w:t>
      </w:r>
    </w:p>
    <w:p w:rsidR="00000000" w:rsidDel="00000000" w:rsidP="00000000" w:rsidRDefault="00000000" w:rsidRPr="00000000" w14:paraId="00000128">
      <w:pPr>
        <w:widowControl w:val="1"/>
        <w:tabs>
          <w:tab w:val="left" w:leader="none" w:pos="288"/>
        </w:tabs>
        <w:spacing w:line="240" w:lineRule="auto"/>
        <w:ind w:left="709" w:hanging="567"/>
        <w:rPr/>
      </w:pPr>
      <w:r w:rsidDel="00000000" w:rsidR="00000000" w:rsidRPr="00000000">
        <w:rPr>
          <w:rtl w:val="0"/>
        </w:rPr>
        <w:t xml:space="preserve">CP3. Proiectarea, elaborarea şi aplicarea strategiilor manageriale în contextul globalizării şi creşterii competitivităţii pe piaţa internă şi externă.</w:t>
      </w:r>
    </w:p>
    <w:p w:rsidR="00000000" w:rsidDel="00000000" w:rsidP="00000000" w:rsidRDefault="00000000" w:rsidRPr="00000000" w14:paraId="00000129">
      <w:pPr>
        <w:widowControl w:val="1"/>
        <w:tabs>
          <w:tab w:val="left" w:leader="none" w:pos="288"/>
        </w:tabs>
        <w:spacing w:line="240" w:lineRule="auto"/>
        <w:ind w:left="709" w:hanging="567"/>
        <w:rPr/>
      </w:pPr>
      <w:r w:rsidDel="00000000" w:rsidR="00000000" w:rsidRPr="00000000">
        <w:rPr>
          <w:rtl w:val="0"/>
        </w:rPr>
        <w:t xml:space="preserve">CP4. Aplicarea unor metode variate de fundamentare şi punere în practică a deciziilor manageriale; cunoaşterea consecinţelor economice şi sociale ale deciziilor luate, folosind metode şi tehnici de evaluare a riscurilor şi câştigurilor.</w:t>
      </w:r>
    </w:p>
    <w:p w:rsidR="00000000" w:rsidDel="00000000" w:rsidP="00000000" w:rsidRDefault="00000000" w:rsidRPr="00000000" w14:paraId="0000012A">
      <w:pPr>
        <w:widowControl w:val="1"/>
        <w:tabs>
          <w:tab w:val="left" w:leader="none" w:pos="288"/>
        </w:tabs>
        <w:spacing w:line="240" w:lineRule="auto"/>
        <w:ind w:left="709" w:hanging="567"/>
        <w:rPr/>
      </w:pPr>
      <w:r w:rsidDel="00000000" w:rsidR="00000000" w:rsidRPr="00000000">
        <w:rPr>
          <w:rtl w:val="0"/>
        </w:rPr>
        <w:t xml:space="preserve">CP5. Motivarea, coordonarea şi gestionarea eficientă a resurselor umane din organizaţie.</w:t>
      </w:r>
    </w:p>
    <w:p w:rsidR="00000000" w:rsidDel="00000000" w:rsidP="00000000" w:rsidRDefault="00000000" w:rsidRPr="00000000" w14:paraId="0000012B">
      <w:pPr>
        <w:widowControl w:val="1"/>
        <w:tabs>
          <w:tab w:val="left" w:leader="none" w:pos="288"/>
        </w:tabs>
        <w:spacing w:line="240" w:lineRule="auto"/>
        <w:ind w:left="709" w:hanging="567"/>
        <w:rPr/>
      </w:pPr>
      <w:r w:rsidDel="00000000" w:rsidR="00000000" w:rsidRPr="00000000">
        <w:rPr>
          <w:rtl w:val="0"/>
        </w:rPr>
        <w:t xml:space="preserve">CP6. Realizarea şi coordonarea proiectelor complexe.</w:t>
      </w:r>
    </w:p>
    <w:p w:rsidR="00000000" w:rsidDel="00000000" w:rsidP="00000000" w:rsidRDefault="00000000" w:rsidRPr="00000000" w14:paraId="0000012C">
      <w:pPr>
        <w:tabs>
          <w:tab w:val="left" w:leader="none" w:pos="288"/>
        </w:tabs>
        <w:spacing w:line="240" w:lineRule="auto"/>
        <w:rPr/>
      </w:pPr>
      <w:r w:rsidDel="00000000" w:rsidR="00000000" w:rsidRPr="00000000">
        <w:rPr>
          <w:rtl w:val="0"/>
        </w:rPr>
      </w:r>
    </w:p>
    <w:p w:rsidR="00000000" w:rsidDel="00000000" w:rsidP="00000000" w:rsidRDefault="00000000" w:rsidRPr="00000000" w14:paraId="0000012D">
      <w:pPr>
        <w:tabs>
          <w:tab w:val="left" w:leader="none" w:pos="288"/>
        </w:tabs>
        <w:spacing w:line="240" w:lineRule="auto"/>
        <w:rPr/>
      </w:pPr>
      <w:r w:rsidDel="00000000" w:rsidR="00000000" w:rsidRPr="00000000">
        <w:rPr>
          <w:rtl w:val="0"/>
        </w:rPr>
        <w:tab/>
        <w:t xml:space="preserve">Competenţe transversale dobândite de absolvenții programului de studio (conform grilelor RNCIS) sunt:</w:t>
      </w:r>
    </w:p>
    <w:p w:rsidR="00000000" w:rsidDel="00000000" w:rsidP="00000000" w:rsidRDefault="00000000" w:rsidRPr="00000000" w14:paraId="0000012E">
      <w:pPr>
        <w:widowControl w:val="1"/>
        <w:tabs>
          <w:tab w:val="left" w:leader="none" w:pos="288"/>
        </w:tabs>
        <w:spacing w:line="240" w:lineRule="auto"/>
        <w:ind w:left="709" w:hanging="567"/>
        <w:rPr/>
      </w:pPr>
      <w:r w:rsidDel="00000000" w:rsidR="00000000" w:rsidRPr="00000000">
        <w:rPr>
          <w:rtl w:val="0"/>
        </w:rPr>
        <w:t xml:space="preserve">CT1. Aplicarea normelor şi valorilor de etică profesională pentru luarea deciziilor și realizarea independentă sau în grup a unor sarcini complexe la locul de muncă.</w:t>
      </w:r>
    </w:p>
    <w:p w:rsidR="00000000" w:rsidDel="00000000" w:rsidP="00000000" w:rsidRDefault="00000000" w:rsidRPr="00000000" w14:paraId="0000012F">
      <w:pPr>
        <w:widowControl w:val="1"/>
        <w:tabs>
          <w:tab w:val="left" w:leader="none" w:pos="288"/>
        </w:tabs>
        <w:spacing w:line="240" w:lineRule="auto"/>
        <w:ind w:left="709" w:hanging="567"/>
        <w:rPr/>
      </w:pPr>
      <w:r w:rsidDel="00000000" w:rsidR="00000000" w:rsidRPr="00000000">
        <w:rPr>
          <w:rtl w:val="0"/>
        </w:rPr>
        <w:t xml:space="preserve">CT2. Planificarea şi organizarea resurselor umane în cadrul unui grup sau a unei organizaţii, în condiții de conștientizare a responsabilității pentru rezultatele profesionale.</w:t>
      </w:r>
    </w:p>
    <w:p w:rsidR="00000000" w:rsidDel="00000000" w:rsidP="00000000" w:rsidRDefault="00000000" w:rsidRPr="00000000" w14:paraId="00000130">
      <w:pPr>
        <w:widowControl w:val="1"/>
        <w:tabs>
          <w:tab w:val="left" w:leader="none" w:pos="288"/>
        </w:tabs>
        <w:spacing w:line="240" w:lineRule="auto"/>
        <w:ind w:left="709" w:hanging="567"/>
        <w:rPr/>
      </w:pPr>
      <w:r w:rsidDel="00000000" w:rsidR="00000000" w:rsidRPr="00000000">
        <w:rPr>
          <w:rtl w:val="0"/>
        </w:rPr>
        <w:t xml:space="preserve">CT3. Asumarea nevoii de formare continuă pentru a crea premisele de progres în cariera și adaptare a propriilor competenţe profesionale şi manageriale la dinamica mediului economic.</w:t>
      </w:r>
    </w:p>
    <w:p w:rsidR="00000000" w:rsidDel="00000000" w:rsidP="00000000" w:rsidRDefault="00000000" w:rsidRPr="00000000" w14:paraId="00000131">
      <w:pPr>
        <w:tabs>
          <w:tab w:val="left" w:leader="none" w:pos="288"/>
        </w:tabs>
        <w:spacing w:after="120" w:line="240" w:lineRule="auto"/>
        <w:ind w:firstLine="284"/>
        <w:rPr/>
      </w:pPr>
      <w:r w:rsidDel="00000000" w:rsidR="00000000" w:rsidRPr="00000000">
        <w:rPr>
          <w:rtl w:val="0"/>
        </w:rPr>
      </w:r>
    </w:p>
    <w:p w:rsidR="00000000" w:rsidDel="00000000" w:rsidP="00000000" w:rsidRDefault="00000000" w:rsidRPr="00000000" w14:paraId="00000132">
      <w:pPr>
        <w:tabs>
          <w:tab w:val="left" w:leader="none" w:pos="288"/>
        </w:tabs>
        <w:spacing w:after="120" w:line="240" w:lineRule="auto"/>
        <w:ind w:firstLine="284"/>
        <w:rPr/>
      </w:pPr>
      <w:r w:rsidDel="00000000" w:rsidR="00000000" w:rsidRPr="00000000">
        <w:rPr>
          <w:rtl w:val="0"/>
        </w:rPr>
        <w:t xml:space="preserve">Programul de masterat </w:t>
      </w:r>
      <w:r w:rsidDel="00000000" w:rsidR="00000000" w:rsidRPr="00000000">
        <w:rPr>
          <w:i w:val="1"/>
          <w:rtl w:val="0"/>
        </w:rPr>
        <w:t xml:space="preserve">Managementul Dezvoltării Afacerilor</w:t>
      </w:r>
      <w:r w:rsidDel="00000000" w:rsidR="00000000" w:rsidRPr="00000000">
        <w:rPr>
          <w:rtl w:val="0"/>
        </w:rPr>
        <w:t xml:space="preserve"> pregătește absolvenții pentru următoarele ocupații COR (conform RNCIS): 263101 - Consilier/expert/inspector/ referent/economist în management, 263112 - Cercetător economist în management, 263124 - Cercetător economist în gestiunea economica, 242106 - Manager de inovare.</w:t>
      </w:r>
    </w:p>
    <w:p w:rsidR="00000000" w:rsidDel="00000000" w:rsidP="00000000" w:rsidRDefault="00000000" w:rsidRPr="00000000" w14:paraId="00000133">
      <w:pPr>
        <w:tabs>
          <w:tab w:val="left" w:leader="none" w:pos="288"/>
        </w:tabs>
        <w:spacing w:after="120" w:line="240" w:lineRule="auto"/>
        <w:ind w:firstLine="284"/>
        <w:rPr/>
      </w:pPr>
      <w:r w:rsidDel="00000000" w:rsidR="00000000" w:rsidRPr="00000000">
        <w:rPr>
          <w:rtl w:val="0"/>
        </w:rPr>
        <w:t xml:space="preserve">Organizarea a programului de studiu este flexibilă, integrând două componente: a) un curriculum nucleu obligatoriu și b) un curriculum opțional, stabilit pe baza analizei de nevoi şi a resurselor existente. </w:t>
      </w:r>
    </w:p>
    <w:p w:rsidR="00000000" w:rsidDel="00000000" w:rsidP="00000000" w:rsidRDefault="00000000" w:rsidRPr="00000000" w14:paraId="00000134">
      <w:pPr>
        <w:tabs>
          <w:tab w:val="left" w:leader="none" w:pos="288"/>
        </w:tabs>
        <w:spacing w:after="120" w:line="240" w:lineRule="auto"/>
        <w:ind w:firstLine="284"/>
        <w:rPr/>
      </w:pPr>
      <w:r w:rsidDel="00000000" w:rsidR="00000000" w:rsidRPr="00000000">
        <w:rPr>
          <w:rtl w:val="0"/>
        </w:rPr>
        <w:t xml:space="preserve">Disciplinele de studiu din planurile de învățământ sunt prevăzute într-o succesiune logică și îndeplinesc următoarelor cerințe: definirea şi delimitarea precisă a competențelor generale şi de specialitate; compatibilitatea cu cadrul de calificări național; compatibilitatea cu planuri şi programe de studii similare din state ale Uniunii Europene şi din alte state ale lumii, ponderea disciplinelor fiind exprimată în credite de studii ECTS. Creditele de studii ECTS exprimă, conform programelor analitice / fișelor disciplinelor, volumul de muncă solicitat de fiecare activitate pentru atingerea obiectivelor specifice, raportat la volumul de muncă necesar pentru a finaliza cu succes un întreg an de studii. </w:t>
      </w:r>
    </w:p>
    <w:p w:rsidR="00000000" w:rsidDel="00000000" w:rsidP="00000000" w:rsidRDefault="00000000" w:rsidRPr="00000000" w14:paraId="00000135">
      <w:pPr>
        <w:tabs>
          <w:tab w:val="left" w:leader="none" w:pos="288"/>
        </w:tabs>
        <w:spacing w:after="120" w:line="240" w:lineRule="auto"/>
        <w:ind w:firstLine="284"/>
        <w:rPr/>
      </w:pPr>
      <w:r w:rsidDel="00000000" w:rsidR="00000000" w:rsidRPr="00000000">
        <w:rPr>
          <w:rtl w:val="0"/>
        </w:rPr>
        <w:t xml:space="preserve">Disciplinele de studii cuprinse în planul de învățământ al programului au programe analitice / fișe ale disciplinei în care sunt precizate: 1) date privind programul de studii căruia îi aparține disciplina respectivă; 2) datele fundamentale ale disciplinei; 3) numărul orelor de contact pe săptămână, distribuția fondului de timp estimat și numărul de credite transferabile aferente disciplinei; 4) precondițiile frecventării disciplinei de către studenți; 5) condițiile necesare pentru îndeplinirea activităților aferente disciplinei; 6) competențele specifice care urmează să fie formate/dezvoltate de disciplină; 7) obiectivele disciplinei; 8) conținuturile aferente disciplinei și bibliografia de bază; 9) coroborarea conținuturilor disciplinei cu aşteptările reprezentanților comunității epistemice, asociațiilor profesionale şi angajatori reprezentativi din domeniul aferent programului; 10) formele de evaluare aplicate </w:t>
      </w:r>
    </w:p>
    <w:p w:rsidR="00000000" w:rsidDel="00000000" w:rsidP="00000000" w:rsidRDefault="00000000" w:rsidRPr="00000000" w14:paraId="00000136">
      <w:pPr>
        <w:tabs>
          <w:tab w:val="left" w:leader="none" w:pos="288"/>
        </w:tabs>
        <w:spacing w:after="120" w:line="240" w:lineRule="auto"/>
        <w:ind w:firstLine="284"/>
        <w:rPr/>
      </w:pPr>
      <w:r w:rsidDel="00000000" w:rsidR="00000000" w:rsidRPr="00000000">
        <w:rPr>
          <w:rtl w:val="0"/>
        </w:rPr>
        <w:t xml:space="preserve">Proiectarea, organizarea şi desfăşurarea stagiilor de practică în conformitate cu prevederile legislației în vigoare. Pentru stagiile de practică s-au încheiat convenții de colaborare, contracte sau alte documente cu unitățile baze de practică, în care sunt precizate: locul şi perioada desfăşurării practicii, modul de organizare şi îndrumare, responsabilii din partea instituției de învățământ şi ai bazei de practică.  </w:t>
      </w:r>
    </w:p>
    <w:p w:rsidR="00000000" w:rsidDel="00000000" w:rsidP="00000000" w:rsidRDefault="00000000" w:rsidRPr="00000000" w14:paraId="00000137">
      <w:pPr>
        <w:tabs>
          <w:tab w:val="left" w:leader="none" w:pos="288"/>
        </w:tabs>
        <w:spacing w:after="120" w:line="240" w:lineRule="auto"/>
        <w:rPr/>
      </w:pPr>
      <w:r w:rsidDel="00000000" w:rsidR="00000000" w:rsidRPr="00000000">
        <w:rPr>
          <w:b w:val="1"/>
          <w:rtl w:val="0"/>
        </w:rPr>
        <w:tab/>
      </w:r>
      <w:r w:rsidDel="00000000" w:rsidR="00000000" w:rsidRPr="00000000">
        <w:rPr>
          <w:rtl w:val="0"/>
        </w:rPr>
        <w:t xml:space="preserve">Anul universitar este structurat pe două semestre a câte 14 săptămâni, în medie de 16 ore/săptămână. Fiecare an universitar are câte 60 credite de studiu pentru disciplinele obligatorii, totalul creditelor transferabile aferente ciclului de studiu de master fiind 120. </w:t>
      </w:r>
    </w:p>
    <w:p w:rsidR="00000000" w:rsidDel="00000000" w:rsidP="00000000" w:rsidRDefault="00000000" w:rsidRPr="00000000" w14:paraId="00000138">
      <w:pPr>
        <w:tabs>
          <w:tab w:val="left" w:leader="none" w:pos="288"/>
        </w:tabs>
        <w:spacing w:after="120" w:line="240" w:lineRule="auto"/>
        <w:rPr>
          <w:color w:val="ff0000"/>
        </w:rPr>
      </w:pPr>
      <w:r w:rsidDel="00000000" w:rsidR="00000000" w:rsidRPr="00000000">
        <w:rPr>
          <w:b w:val="1"/>
          <w:rtl w:val="0"/>
        </w:rPr>
        <w:tab/>
      </w:r>
      <w:r w:rsidDel="00000000" w:rsidR="00000000" w:rsidRPr="00000000">
        <w:rPr>
          <w:rtl w:val="0"/>
        </w:rPr>
        <w:t xml:space="preserve">Raportul dintre numărul orelor de aplicative (seminare, laboratoare, proiecte, stagii de practică etc.) și numărul orelor de curs este de 1,03.</w:t>
      </w:r>
      <w:r w:rsidDel="00000000" w:rsidR="00000000" w:rsidRPr="00000000">
        <w:rPr>
          <w:rtl w:val="0"/>
        </w:rPr>
      </w:r>
    </w:p>
    <w:p w:rsidR="00000000" w:rsidDel="00000000" w:rsidP="00000000" w:rsidRDefault="00000000" w:rsidRPr="00000000" w14:paraId="00000139">
      <w:pPr>
        <w:tabs>
          <w:tab w:val="left" w:leader="none" w:pos="288"/>
        </w:tabs>
        <w:spacing w:after="120" w:line="240" w:lineRule="auto"/>
        <w:rPr/>
      </w:pPr>
      <w:r w:rsidDel="00000000" w:rsidR="00000000" w:rsidRPr="00000000">
        <w:rPr>
          <w:rtl w:val="0"/>
        </w:rPr>
        <w:tab/>
        <w:t xml:space="preserve">În planul de învățământ sunt prevăzute 84 ore de practică de specialitate. Verificarea efectuării practicii de specialitate şi a practicii compacte se realizează sub coordonarea unui cadru didactic. Pentru stagiile de practică, Universitatea încheie convenţii de colaborare cu unităţile unde se desfășoară practica de specialitate. </w:t>
      </w:r>
    </w:p>
    <w:p w:rsidR="00000000" w:rsidDel="00000000" w:rsidP="00000000" w:rsidRDefault="00000000" w:rsidRPr="00000000" w14:paraId="0000013A">
      <w:pPr>
        <w:tabs>
          <w:tab w:val="left" w:leader="none" w:pos="288"/>
        </w:tabs>
        <w:spacing w:after="120" w:line="240" w:lineRule="auto"/>
        <w:rPr/>
      </w:pPr>
      <w:bookmarkStart w:colFirst="0" w:colLast="0" w:name="_heading=h.tyjcwt" w:id="5"/>
      <w:bookmarkEnd w:id="5"/>
      <w:r w:rsidDel="00000000" w:rsidR="00000000" w:rsidRPr="00000000">
        <w:rPr>
          <w:b w:val="1"/>
          <w:rtl w:val="0"/>
        </w:rPr>
        <w:tab/>
      </w:r>
      <w:r w:rsidDel="00000000" w:rsidR="00000000" w:rsidRPr="00000000">
        <w:rPr>
          <w:rtl w:val="0"/>
        </w:rPr>
        <w:t xml:space="preserve">În ceea ce privește</w:t>
      </w:r>
      <w:r w:rsidDel="00000000" w:rsidR="00000000" w:rsidRPr="00000000">
        <w:rPr>
          <w:b w:val="1"/>
          <w:rtl w:val="0"/>
        </w:rPr>
        <w:t xml:space="preserve"> </w:t>
      </w:r>
      <w:r w:rsidDel="00000000" w:rsidR="00000000" w:rsidRPr="00000000">
        <w:rPr>
          <w:rtl w:val="0"/>
        </w:rPr>
        <w:t xml:space="preserve">modalităţile de evaluare a masteranzilor, 55</w:t>
      </w:r>
      <w:r w:rsidDel="00000000" w:rsidR="00000000" w:rsidRPr="00000000">
        <w:rPr>
          <w:b w:val="1"/>
          <w:rtl w:val="0"/>
        </w:rPr>
        <w:t xml:space="preserve">% </w:t>
      </w:r>
      <w:r w:rsidDel="00000000" w:rsidR="00000000" w:rsidRPr="00000000">
        <w:rPr>
          <w:rtl w:val="0"/>
        </w:rPr>
        <w:t xml:space="preserve">din formele de verificare ale disciplinelor de studii prevăzute în planul de învăţământ sunt examene. Examinarea şi notarea masteranzilor se fac pe bază de criterii, regulamente şi tehnici care sunt riguros şi consecvent aplicate. La examinare participă, pe lângă titularul cursului, cel puţin încă un alt cadru didactic de specialitate. Fiecare curs este astfel proiectat încât să îmbine predarea, învăţarea si examinarea. Procedeele de examinare si evaluare a studenţilor sunt centrate pe rezultatele învăţării și anunţate studenţilor din timp și în detaliu. </w:t>
      </w:r>
    </w:p>
    <w:p w:rsidR="00000000" w:rsidDel="00000000" w:rsidP="00000000" w:rsidRDefault="00000000" w:rsidRPr="00000000" w14:paraId="0000013B">
      <w:pPr>
        <w:tabs>
          <w:tab w:val="left" w:leader="none" w:pos="288"/>
        </w:tabs>
        <w:spacing w:after="120" w:line="240" w:lineRule="auto"/>
        <w:rPr>
          <w:i w:val="0"/>
          <w:smallCaps w:val="0"/>
          <w:strike w:val="0"/>
          <w:color w:val="000000"/>
          <w:u w:val="none"/>
          <w:vertAlign w:val="baseline"/>
        </w:rPr>
      </w:pPr>
      <w:r w:rsidDel="00000000" w:rsidR="00000000" w:rsidRPr="00000000">
        <w:rPr>
          <w:i w:val="0"/>
          <w:smallCaps w:val="0"/>
          <w:strike w:val="0"/>
          <w:color w:val="000000"/>
          <w:u w:val="none"/>
          <w:vertAlign w:val="baseline"/>
          <w:rtl w:val="0"/>
        </w:rPr>
        <w:t xml:space="preserve">Alături de disciplinele obligatorii și opționale, studenții pot opta în regim facultativ pentru Programul de formare psihopedagogică - Nivelul II, care</w:t>
      </w:r>
      <w:r w:rsidDel="00000000" w:rsidR="00000000" w:rsidRPr="00000000">
        <w:rPr>
          <w:b w:val="1"/>
          <w:i w:val="0"/>
          <w:smallCaps w:val="0"/>
          <w:strike w:val="0"/>
          <w:color w:val="000000"/>
          <w:u w:val="none"/>
          <w:vertAlign w:val="baseline"/>
          <w:rtl w:val="0"/>
        </w:rPr>
        <w:t xml:space="preserve"> </w:t>
      </w:r>
      <w:r w:rsidDel="00000000" w:rsidR="00000000" w:rsidRPr="00000000">
        <w:rPr>
          <w:i w:val="0"/>
          <w:smallCaps w:val="0"/>
          <w:strike w:val="0"/>
          <w:color w:val="000000"/>
          <w:u w:val="none"/>
          <w:vertAlign w:val="baseline"/>
          <w:rtl w:val="0"/>
        </w:rPr>
        <w:t xml:space="preserve">contribuie la lărgirea şi perfecţionarea pregătirii didactice a masteranzilor care doresc să devină profesori de economie și management. Organizarea şi desfăşurarea </w:t>
      </w:r>
      <w:r w:rsidDel="00000000" w:rsidR="00000000" w:rsidRPr="00000000">
        <w:rPr>
          <w:i w:val="1"/>
          <w:smallCaps w:val="0"/>
          <w:strike w:val="0"/>
          <w:color w:val="000000"/>
          <w:u w:val="none"/>
          <w:vertAlign w:val="baseline"/>
          <w:rtl w:val="0"/>
        </w:rPr>
        <w:t xml:space="preserve">Programului de formare psihopedagogică - Nivelul II</w:t>
      </w:r>
      <w:r w:rsidDel="00000000" w:rsidR="00000000" w:rsidRPr="00000000">
        <w:rPr>
          <w:i w:val="0"/>
          <w:smallCaps w:val="0"/>
          <w:strike w:val="0"/>
          <w:color w:val="000000"/>
          <w:u w:val="none"/>
          <w:vertAlign w:val="baseline"/>
          <w:rtl w:val="0"/>
        </w:rPr>
        <w:t xml:space="preserve"> este</w:t>
      </w:r>
      <w:r w:rsidDel="00000000" w:rsidR="00000000" w:rsidRPr="00000000">
        <w:rPr>
          <w:b w:val="1"/>
          <w:i w:val="0"/>
          <w:smallCaps w:val="0"/>
          <w:strike w:val="0"/>
          <w:color w:val="000000"/>
          <w:u w:val="none"/>
          <w:vertAlign w:val="baseline"/>
          <w:rtl w:val="0"/>
        </w:rPr>
        <w:t xml:space="preserve"> </w:t>
      </w:r>
      <w:r w:rsidDel="00000000" w:rsidR="00000000" w:rsidRPr="00000000">
        <w:rPr>
          <w:i w:val="0"/>
          <w:smallCaps w:val="0"/>
          <w:strike w:val="0"/>
          <w:color w:val="000000"/>
          <w:u w:val="none"/>
          <w:vertAlign w:val="baseline"/>
          <w:rtl w:val="0"/>
        </w:rPr>
        <w:t xml:space="preserve">asigurată de către </w:t>
      </w:r>
      <w:r w:rsidDel="00000000" w:rsidR="00000000" w:rsidRPr="00000000">
        <w:rPr>
          <w:i w:val="1"/>
          <w:smallCaps w:val="0"/>
          <w:strike w:val="0"/>
          <w:color w:val="000000"/>
          <w:u w:val="none"/>
          <w:vertAlign w:val="baseline"/>
          <w:rtl w:val="0"/>
        </w:rPr>
        <w:t xml:space="preserve">Departamentul pentru pregătirea şi perfecţionarea personalului didactic</w:t>
      </w:r>
      <w:r w:rsidDel="00000000" w:rsidR="00000000" w:rsidRPr="00000000">
        <w:rPr>
          <w:i w:val="0"/>
          <w:smallCaps w:val="0"/>
          <w:strike w:val="0"/>
          <w:color w:val="000000"/>
          <w:u w:val="none"/>
          <w:vertAlign w:val="baseline"/>
          <w:rtl w:val="0"/>
        </w:rPr>
        <w:t xml:space="preserve"> din UCP.</w:t>
      </w:r>
    </w:p>
    <w:p w:rsidR="00000000" w:rsidDel="00000000" w:rsidP="00000000" w:rsidRDefault="00000000" w:rsidRPr="00000000" w14:paraId="0000013C">
      <w:pPr>
        <w:tabs>
          <w:tab w:val="left" w:leader="none" w:pos="288"/>
        </w:tabs>
        <w:spacing w:after="120" w:line="240" w:lineRule="auto"/>
        <w:jc w:val="center"/>
        <w:rPr>
          <w:b w:val="1"/>
          <w:i w:val="1"/>
        </w:rPr>
      </w:pPr>
      <w:r w:rsidDel="00000000" w:rsidR="00000000" w:rsidRPr="00000000">
        <w:rPr>
          <w:rtl w:val="0"/>
        </w:rPr>
      </w:r>
    </w:p>
    <w:p w:rsidR="00000000" w:rsidDel="00000000" w:rsidP="00000000" w:rsidRDefault="00000000" w:rsidRPr="00000000" w14:paraId="0000013D">
      <w:pPr>
        <w:tabs>
          <w:tab w:val="left" w:leader="none" w:pos="288"/>
        </w:tabs>
        <w:spacing w:line="240" w:lineRule="auto"/>
        <w:jc w:val="center"/>
        <w:rPr>
          <w:b w:val="1"/>
          <w:i w:val="1"/>
        </w:rPr>
      </w:pPr>
      <w:r w:rsidDel="00000000" w:rsidR="00000000" w:rsidRPr="00000000">
        <w:rPr>
          <w:rtl w:val="0"/>
        </w:rPr>
      </w:r>
    </w:p>
    <w:p w:rsidR="00000000" w:rsidDel="00000000" w:rsidP="00000000" w:rsidRDefault="00000000" w:rsidRPr="00000000" w14:paraId="0000013E">
      <w:pPr>
        <w:tabs>
          <w:tab w:val="left" w:leader="none" w:pos="288"/>
        </w:tabs>
        <w:spacing w:line="240" w:lineRule="auto"/>
        <w:jc w:val="center"/>
        <w:rPr>
          <w:b w:val="1"/>
          <w:i w:val="1"/>
        </w:rPr>
      </w:pPr>
      <w:r w:rsidDel="00000000" w:rsidR="00000000" w:rsidRPr="00000000">
        <w:rPr>
          <w:rtl w:val="0"/>
        </w:rPr>
      </w:r>
    </w:p>
    <w:p w:rsidR="00000000" w:rsidDel="00000000" w:rsidP="00000000" w:rsidRDefault="00000000" w:rsidRPr="00000000" w14:paraId="0000013F">
      <w:pPr>
        <w:tabs>
          <w:tab w:val="left" w:leader="none" w:pos="288"/>
        </w:tabs>
        <w:spacing w:line="240" w:lineRule="auto"/>
        <w:jc w:val="center"/>
        <w:rPr>
          <w:b w:val="1"/>
          <w:i w:val="1"/>
        </w:rPr>
      </w:pPr>
      <w:r w:rsidDel="00000000" w:rsidR="00000000" w:rsidRPr="00000000">
        <w:rPr>
          <w:rtl w:val="0"/>
        </w:rPr>
      </w:r>
    </w:p>
    <w:p w:rsidR="00000000" w:rsidDel="00000000" w:rsidP="00000000" w:rsidRDefault="00000000" w:rsidRPr="00000000" w14:paraId="00000140">
      <w:pPr>
        <w:tabs>
          <w:tab w:val="left" w:leader="none" w:pos="288"/>
        </w:tabs>
        <w:spacing w:line="240" w:lineRule="auto"/>
        <w:jc w:val="center"/>
        <w:rPr>
          <w:b w:val="1"/>
          <w:i w:val="1"/>
        </w:rPr>
      </w:pPr>
      <w:r w:rsidDel="00000000" w:rsidR="00000000" w:rsidRPr="00000000">
        <w:rPr>
          <w:rtl w:val="0"/>
        </w:rPr>
      </w:r>
    </w:p>
    <w:p w:rsidR="00000000" w:rsidDel="00000000" w:rsidP="00000000" w:rsidRDefault="00000000" w:rsidRPr="00000000" w14:paraId="00000141">
      <w:pPr>
        <w:tabs>
          <w:tab w:val="left" w:leader="none" w:pos="288"/>
        </w:tabs>
        <w:spacing w:line="240" w:lineRule="auto"/>
        <w:jc w:val="center"/>
        <w:rPr>
          <w:b w:val="1"/>
          <w:i w:val="1"/>
        </w:rPr>
      </w:pPr>
      <w:r w:rsidDel="00000000" w:rsidR="00000000" w:rsidRPr="00000000">
        <w:rPr>
          <w:rtl w:val="0"/>
        </w:rPr>
      </w:r>
    </w:p>
    <w:p w:rsidR="00000000" w:rsidDel="00000000" w:rsidP="00000000" w:rsidRDefault="00000000" w:rsidRPr="00000000" w14:paraId="00000142">
      <w:pPr>
        <w:tabs>
          <w:tab w:val="left" w:leader="none" w:pos="288"/>
        </w:tabs>
        <w:spacing w:line="240" w:lineRule="auto"/>
        <w:jc w:val="center"/>
        <w:rPr>
          <w:b w:val="1"/>
          <w:i w:val="1"/>
        </w:rPr>
      </w:pPr>
      <w:r w:rsidDel="00000000" w:rsidR="00000000" w:rsidRPr="00000000">
        <w:rPr>
          <w:rtl w:val="0"/>
        </w:rPr>
      </w:r>
    </w:p>
    <w:p w:rsidR="00000000" w:rsidDel="00000000" w:rsidP="00000000" w:rsidRDefault="00000000" w:rsidRPr="00000000" w14:paraId="00000143">
      <w:pPr>
        <w:tabs>
          <w:tab w:val="left" w:leader="none" w:pos="288"/>
        </w:tabs>
        <w:spacing w:line="240" w:lineRule="auto"/>
        <w:jc w:val="center"/>
        <w:rPr>
          <w:b w:val="1"/>
          <w:i w:val="1"/>
        </w:rPr>
      </w:pPr>
      <w:r w:rsidDel="00000000" w:rsidR="00000000" w:rsidRPr="00000000">
        <w:rPr>
          <w:rtl w:val="0"/>
        </w:rPr>
      </w:r>
    </w:p>
    <w:p w:rsidR="00000000" w:rsidDel="00000000" w:rsidP="00000000" w:rsidRDefault="00000000" w:rsidRPr="00000000" w14:paraId="00000144">
      <w:pPr>
        <w:tabs>
          <w:tab w:val="left" w:leader="none" w:pos="288"/>
        </w:tabs>
        <w:spacing w:line="240" w:lineRule="auto"/>
        <w:jc w:val="center"/>
        <w:rPr>
          <w:b w:val="1"/>
          <w:i w:val="1"/>
        </w:rPr>
        <w:sectPr>
          <w:headerReference r:id="rId88" w:type="default"/>
          <w:headerReference r:id="rId89" w:type="first"/>
          <w:footerReference r:id="rId90" w:type="default"/>
          <w:footerReference r:id="rId91" w:type="first"/>
          <w:pgSz w:h="16839" w:w="11907" w:orient="portrait"/>
          <w:pgMar w:bottom="1440" w:top="1440" w:left="1080" w:right="1080" w:header="425.1968503937008" w:footer="709"/>
          <w:pgNumType w:start="1"/>
          <w:titlePg w:val="1"/>
        </w:sectPr>
      </w:pPr>
      <w:r w:rsidDel="00000000" w:rsidR="00000000" w:rsidRPr="00000000">
        <w:rPr>
          <w:rtl w:val="0"/>
        </w:rPr>
      </w:r>
    </w:p>
    <w:p w:rsidR="00000000" w:rsidDel="00000000" w:rsidP="00000000" w:rsidRDefault="00000000" w:rsidRPr="00000000" w14:paraId="00000145">
      <w:pPr>
        <w:tabs>
          <w:tab w:val="left" w:leader="none" w:pos="288"/>
        </w:tabs>
        <w:spacing w:line="240" w:lineRule="auto"/>
        <w:jc w:val="center"/>
        <w:rPr>
          <w:b w:val="1"/>
          <w:i w:val="1"/>
        </w:rPr>
      </w:pPr>
      <w:r w:rsidDel="00000000" w:rsidR="00000000" w:rsidRPr="00000000">
        <w:rPr>
          <w:b w:val="1"/>
          <w:i w:val="1"/>
          <w:rtl w:val="0"/>
        </w:rPr>
        <w:t xml:space="preserve">Criterii, standarde şi indicatori de performanţă pentru autoevaluare și evaluare externă a domeniilor de studii universitare de masterat </w:t>
      </w:r>
    </w:p>
    <w:p w:rsidR="00000000" w:rsidDel="00000000" w:rsidP="00000000" w:rsidRDefault="00000000" w:rsidRPr="00000000" w14:paraId="00000146">
      <w:pPr>
        <w:tabs>
          <w:tab w:val="left" w:leader="none" w:pos="288"/>
        </w:tabs>
        <w:spacing w:line="240" w:lineRule="auto"/>
        <w:rPr/>
      </w:pPr>
      <w:r w:rsidDel="00000000" w:rsidR="00000000" w:rsidRPr="00000000">
        <w:rPr>
          <w:rtl w:val="0"/>
        </w:rPr>
      </w:r>
    </w:p>
    <w:tbl>
      <w:tblPr>
        <w:tblStyle w:val="Table4"/>
        <w:tblW w:w="13590.0" w:type="dxa"/>
        <w:jc w:val="left"/>
        <w:tblInd w:w="1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0"/>
        <w:gridCol w:w="3240"/>
        <w:gridCol w:w="7290"/>
        <w:tblGridChange w:id="0">
          <w:tblGrid>
            <w:gridCol w:w="3060"/>
            <w:gridCol w:w="3240"/>
            <w:gridCol w:w="7290"/>
          </w:tblGrid>
        </w:tblGridChange>
      </w:tblGrid>
      <w:tr>
        <w:trPr>
          <w:cantSplit w:val="0"/>
          <w:tblHeader w:val="0"/>
        </w:trPr>
        <w:tc>
          <w:tcPr>
            <w:gridSpan w:val="3"/>
            <w:shd w:fill="deebf6" w:val="clear"/>
          </w:tcPr>
          <w:p w:rsidR="00000000" w:rsidDel="00000000" w:rsidP="00000000" w:rsidRDefault="00000000" w:rsidRPr="00000000" w14:paraId="00000147">
            <w:pPr>
              <w:tabs>
                <w:tab w:val="left" w:leader="none" w:pos="288"/>
              </w:tabs>
              <w:spacing w:line="240" w:lineRule="auto"/>
              <w:rPr/>
            </w:pPr>
            <w:r w:rsidDel="00000000" w:rsidR="00000000" w:rsidRPr="00000000">
              <w:rPr>
                <w:b w:val="1"/>
                <w:rtl w:val="0"/>
              </w:rPr>
              <w:t xml:space="preserve">A. CAPACITATE INSTITUȚIONALĂ</w:t>
            </w:r>
            <w:r w:rsidDel="00000000" w:rsidR="00000000" w:rsidRPr="00000000">
              <w:rPr>
                <w:rtl w:val="0"/>
              </w:rPr>
            </w:r>
          </w:p>
        </w:tc>
      </w:tr>
      <w:tr>
        <w:trPr>
          <w:cantSplit w:val="0"/>
          <w:tblHeader w:val="0"/>
        </w:trPr>
        <w:tc>
          <w:tcPr>
            <w:gridSpan w:val="3"/>
            <w:shd w:fill="deebf6" w:val="clear"/>
          </w:tcPr>
          <w:p w:rsidR="00000000" w:rsidDel="00000000" w:rsidP="00000000" w:rsidRDefault="00000000" w:rsidRPr="00000000" w14:paraId="0000014A">
            <w:pPr>
              <w:tabs>
                <w:tab w:val="left" w:leader="none" w:pos="288"/>
              </w:tabs>
              <w:spacing w:line="240" w:lineRule="auto"/>
              <w:rPr/>
            </w:pPr>
            <w:r w:rsidDel="00000000" w:rsidR="00000000" w:rsidRPr="00000000">
              <w:rPr>
                <w:b w:val="1"/>
                <w:rtl w:val="0"/>
              </w:rPr>
              <w:t xml:space="preserve">A.1 – Structurile instituționale, administrative și manageriale    ESG 1.1, ESG 1.2, ESG 1.3</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14D">
            <w:pPr>
              <w:tabs>
                <w:tab w:val="left" w:leader="none" w:pos="288"/>
              </w:tabs>
              <w:spacing w:line="240" w:lineRule="auto"/>
              <w:rPr>
                <w:b w:val="1"/>
              </w:rPr>
            </w:pPr>
            <w:r w:rsidDel="00000000" w:rsidR="00000000" w:rsidRPr="00000000">
              <w:rPr>
                <w:b w:val="1"/>
                <w:rtl w:val="0"/>
              </w:rPr>
              <w:t xml:space="preserve">Criterii de evaluare</w:t>
            </w:r>
          </w:p>
        </w:tc>
        <w:tc>
          <w:tcPr>
            <w:shd w:fill="deebf6" w:val="clear"/>
          </w:tcPr>
          <w:p w:rsidR="00000000" w:rsidDel="00000000" w:rsidP="00000000" w:rsidRDefault="00000000" w:rsidRPr="00000000" w14:paraId="0000014E">
            <w:pPr>
              <w:tabs>
                <w:tab w:val="left" w:leader="none" w:pos="288"/>
              </w:tabs>
              <w:spacing w:line="240" w:lineRule="auto"/>
              <w:rPr/>
            </w:pPr>
            <w:r w:rsidDel="00000000" w:rsidR="00000000" w:rsidRPr="00000000">
              <w:rPr>
                <w:b w:val="1"/>
                <w:rtl w:val="0"/>
              </w:rPr>
              <w:t xml:space="preserve">Cerințe</w:t>
            </w:r>
            <w:r w:rsidDel="00000000" w:rsidR="00000000" w:rsidRPr="00000000">
              <w:rPr>
                <w:rtl w:val="0"/>
              </w:rPr>
            </w:r>
          </w:p>
        </w:tc>
        <w:tc>
          <w:tcPr>
            <w:shd w:fill="deebf6" w:val="clear"/>
          </w:tcPr>
          <w:p w:rsidR="00000000" w:rsidDel="00000000" w:rsidP="00000000" w:rsidRDefault="00000000" w:rsidRPr="00000000" w14:paraId="0000014F">
            <w:pPr>
              <w:tabs>
                <w:tab w:val="left" w:leader="none" w:pos="288"/>
              </w:tabs>
              <w:spacing w:line="240" w:lineRule="auto"/>
              <w:rPr/>
            </w:pPr>
            <w:r w:rsidDel="00000000" w:rsidR="00000000" w:rsidRPr="00000000">
              <w:rPr>
                <w:b w:val="1"/>
                <w:rtl w:val="0"/>
              </w:rPr>
              <w:t xml:space="preserve">Gradul de realizare a cerințelor</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150">
            <w:pPr>
              <w:tabs>
                <w:tab w:val="left" w:leader="none" w:pos="288"/>
              </w:tabs>
              <w:spacing w:line="240" w:lineRule="auto"/>
              <w:rPr>
                <w:b w:val="1"/>
              </w:rPr>
            </w:pPr>
            <w:r w:rsidDel="00000000" w:rsidR="00000000" w:rsidRPr="00000000">
              <w:rPr>
                <w:b w:val="1"/>
                <w:rtl w:val="0"/>
              </w:rPr>
              <w:t xml:space="preserve">Standard</w:t>
            </w:r>
          </w:p>
          <w:p w:rsidR="00000000" w:rsidDel="00000000" w:rsidP="00000000" w:rsidRDefault="00000000" w:rsidRPr="00000000" w14:paraId="00000151">
            <w:pPr>
              <w:tabs>
                <w:tab w:val="left" w:leader="none" w:pos="288"/>
              </w:tabs>
              <w:spacing w:line="240" w:lineRule="auto"/>
              <w:rPr/>
            </w:pPr>
            <w:r w:rsidDel="00000000" w:rsidR="00000000" w:rsidRPr="00000000">
              <w:rPr>
                <w:rtl w:val="0"/>
              </w:rPr>
              <w:t xml:space="preserve">a) Misiune și obiective adecvate și corelate cu misiunea instituției de învățământ superior.</w:t>
            </w:r>
          </w:p>
          <w:p w:rsidR="00000000" w:rsidDel="00000000" w:rsidP="00000000" w:rsidRDefault="00000000" w:rsidRPr="00000000" w14:paraId="00000152">
            <w:pPr>
              <w:tabs>
                <w:tab w:val="left" w:leader="none" w:pos="288"/>
              </w:tabs>
              <w:spacing w:line="240" w:lineRule="auto"/>
              <w:rPr/>
            </w:pPr>
            <w:r w:rsidDel="00000000" w:rsidR="00000000" w:rsidRPr="00000000">
              <w:rPr>
                <w:rtl w:val="0"/>
              </w:rPr>
              <w:t xml:space="preserve">b) Cultura academică promovată în mod activ şi consecvent, prin declarații, documente instituționale şi coduri de comportament academic, valori, norme şi practici, care ghidează întreaga comunitate instituțională.</w:t>
            </w:r>
          </w:p>
          <w:p w:rsidR="00000000" w:rsidDel="00000000" w:rsidP="00000000" w:rsidRDefault="00000000" w:rsidRPr="00000000" w14:paraId="00000153">
            <w:pPr>
              <w:tabs>
                <w:tab w:val="left" w:leader="none" w:pos="288"/>
              </w:tabs>
              <w:spacing w:line="240" w:lineRule="auto"/>
              <w:rPr/>
            </w:pPr>
            <w:r w:rsidDel="00000000" w:rsidR="00000000" w:rsidRPr="00000000">
              <w:rPr>
                <w:rtl w:val="0"/>
              </w:rPr>
            </w:r>
          </w:p>
          <w:p w:rsidR="00000000" w:rsidDel="00000000" w:rsidP="00000000" w:rsidRDefault="00000000" w:rsidRPr="00000000" w14:paraId="00000154">
            <w:pPr>
              <w:tabs>
                <w:tab w:val="left" w:leader="none" w:pos="288"/>
              </w:tabs>
              <w:spacing w:line="240" w:lineRule="auto"/>
              <w:rPr/>
            </w:pPr>
            <w:r w:rsidDel="00000000" w:rsidR="00000000" w:rsidRPr="00000000">
              <w:rPr>
                <w:rtl w:val="0"/>
              </w:rPr>
              <w:t xml:space="preserve">c) La proiectarea conținutului programelor de studii de masterat din domeniul evaluat sunt consultați reprezentanți ai studenților, absolvenților, angajatorilor și ai asociațiilor profesionale relevante.</w:t>
            </w:r>
          </w:p>
          <w:p w:rsidR="00000000" w:rsidDel="00000000" w:rsidP="00000000" w:rsidRDefault="00000000" w:rsidRPr="00000000" w14:paraId="00000155">
            <w:pPr>
              <w:tabs>
                <w:tab w:val="left" w:leader="none" w:pos="288"/>
              </w:tabs>
              <w:spacing w:line="240" w:lineRule="auto"/>
              <w:rPr/>
            </w:pPr>
            <w:r w:rsidDel="00000000" w:rsidR="00000000" w:rsidRPr="00000000">
              <w:rPr>
                <w:rtl w:val="0"/>
              </w:rPr>
              <w:t xml:space="preserve">d) Sunt promovate și aplicate politici privind integritatea și libertatea academică și vigilenţa față de fraude academice.</w:t>
            </w:r>
          </w:p>
          <w:p w:rsidR="00000000" w:rsidDel="00000000" w:rsidP="00000000" w:rsidRDefault="00000000" w:rsidRPr="00000000" w14:paraId="00000156">
            <w:pPr>
              <w:tabs>
                <w:tab w:val="left" w:leader="none" w:pos="288"/>
              </w:tabs>
              <w:spacing w:line="240" w:lineRule="auto"/>
              <w:rPr/>
            </w:pPr>
            <w:r w:rsidDel="00000000" w:rsidR="00000000" w:rsidRPr="00000000">
              <w:rPr>
                <w:rtl w:val="0"/>
              </w:rPr>
            </w:r>
          </w:p>
          <w:p w:rsidR="00000000" w:rsidDel="00000000" w:rsidP="00000000" w:rsidRDefault="00000000" w:rsidRPr="00000000" w14:paraId="00000157">
            <w:pPr>
              <w:tabs>
                <w:tab w:val="left" w:leader="none" w:pos="288"/>
              </w:tabs>
              <w:spacing w:line="240" w:lineRule="auto"/>
              <w:rPr>
                <w:b w:val="1"/>
              </w:rPr>
            </w:pPr>
            <w:r w:rsidDel="00000000" w:rsidR="00000000" w:rsidRPr="00000000">
              <w:rPr>
                <w:b w:val="1"/>
                <w:rtl w:val="0"/>
              </w:rPr>
              <w:t xml:space="preserve">Standard de referință</w:t>
            </w:r>
          </w:p>
          <w:p w:rsidR="00000000" w:rsidDel="00000000" w:rsidP="00000000" w:rsidRDefault="00000000" w:rsidRPr="00000000" w14:paraId="00000158">
            <w:pPr>
              <w:tabs>
                <w:tab w:val="left" w:leader="none" w:pos="288"/>
              </w:tabs>
              <w:spacing w:line="240" w:lineRule="auto"/>
              <w:rPr/>
            </w:pPr>
            <w:r w:rsidDel="00000000" w:rsidR="00000000" w:rsidRPr="00000000">
              <w:rPr>
                <w:rtl w:val="0"/>
              </w:rPr>
            </w:r>
          </w:p>
          <w:p w:rsidR="00000000" w:rsidDel="00000000" w:rsidP="00000000" w:rsidRDefault="00000000" w:rsidRPr="00000000" w14:paraId="00000159">
            <w:pPr>
              <w:tabs>
                <w:tab w:val="left" w:leader="none" w:pos="288"/>
              </w:tabs>
              <w:spacing w:line="240" w:lineRule="auto"/>
              <w:rPr/>
            </w:pPr>
            <w:r w:rsidDel="00000000" w:rsidR="00000000" w:rsidRPr="00000000">
              <w:rPr>
                <w:rtl w:val="0"/>
              </w:rPr>
              <w:t xml:space="preserve">e) Implementarea unor bune practici internaționale privind definirea rezultatelor așteptate ale învățării în concordanță cu Cadrul European al Calificărilor și descrierile din portalul ESCO (</w:t>
            </w:r>
            <w:hyperlink r:id="rId92">
              <w:r w:rsidDel="00000000" w:rsidR="00000000" w:rsidRPr="00000000">
                <w:rPr>
                  <w:color w:val="000080"/>
                  <w:u w:val="single"/>
                  <w:rtl w:val="0"/>
                </w:rPr>
                <w:t xml:space="preserve">https://ec.europa.eu/esco/portal/home</w:t>
              </w:r>
            </w:hyperlink>
            <w:r w:rsidDel="00000000" w:rsidR="00000000" w:rsidRPr="00000000">
              <w:rPr>
                <w:rtl w:val="0"/>
              </w:rPr>
              <w:t xml:space="preserve">).</w:t>
            </w:r>
          </w:p>
          <w:p w:rsidR="00000000" w:rsidDel="00000000" w:rsidP="00000000" w:rsidRDefault="00000000" w:rsidRPr="00000000" w14:paraId="0000015A">
            <w:pPr>
              <w:tabs>
                <w:tab w:val="left" w:leader="none" w:pos="288"/>
              </w:tabs>
              <w:spacing w:line="240" w:lineRule="auto"/>
              <w:rPr/>
            </w:pPr>
            <w:r w:rsidDel="00000000" w:rsidR="00000000" w:rsidRPr="00000000">
              <w:rPr>
                <w:rtl w:val="0"/>
              </w:rPr>
            </w:r>
          </w:p>
          <w:p w:rsidR="00000000" w:rsidDel="00000000" w:rsidP="00000000" w:rsidRDefault="00000000" w:rsidRPr="00000000" w14:paraId="0000015B">
            <w:pPr>
              <w:tabs>
                <w:tab w:val="left" w:leader="none" w:pos="288"/>
              </w:tabs>
              <w:spacing w:line="240" w:lineRule="auto"/>
              <w:rPr/>
            </w:pPr>
            <w:r w:rsidDel="00000000" w:rsidR="00000000" w:rsidRPr="00000000">
              <w:rPr>
                <w:rtl w:val="0"/>
              </w:rPr>
              <w:t xml:space="preserve">f) Pentru programele de studii universitare de masterat profesional/de cercetare la definirea misiunii, obiectivelor și rezultatelor așteptate sunt consultați cercetători/specialiști în domeniu din țară cu care instituția de învățământ superior are colaborări.</w:t>
            </w:r>
          </w:p>
        </w:tc>
        <w:tc>
          <w:tcPr/>
          <w:p w:rsidR="00000000" w:rsidDel="00000000" w:rsidP="00000000" w:rsidRDefault="00000000" w:rsidRPr="00000000" w14:paraId="0000015C">
            <w:pPr>
              <w:tabs>
                <w:tab w:val="left" w:leader="none" w:pos="288"/>
              </w:tabs>
              <w:spacing w:line="240" w:lineRule="auto"/>
              <w:rPr/>
            </w:pPr>
            <w:r w:rsidDel="00000000" w:rsidR="00000000" w:rsidRPr="00000000">
              <w:rPr>
                <w:rtl w:val="0"/>
              </w:rPr>
              <w:t xml:space="preserve">1.Misiunea și obiectivele programelor din domeniul de studii universitare de masterat sunt în concordanță cu misiunea instituției de învățământ superior, cu cerințele educaționale identificate pe piața muncii.</w:t>
            </w:r>
          </w:p>
          <w:p w:rsidR="00000000" w:rsidDel="00000000" w:rsidP="00000000" w:rsidRDefault="00000000" w:rsidRPr="00000000" w14:paraId="0000015D">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15E">
            <w:pPr>
              <w:tabs>
                <w:tab w:val="left" w:leader="none" w:pos="288"/>
              </w:tabs>
              <w:spacing w:line="240" w:lineRule="auto"/>
              <w:rPr/>
            </w:pPr>
            <w:r w:rsidDel="00000000" w:rsidR="00000000" w:rsidRPr="00000000">
              <w:rPr>
                <w:rtl w:val="0"/>
              </w:rPr>
              <w:t xml:space="preserve">A.1.1. Misiunea și obiectivele programului de master </w:t>
            </w:r>
            <w:r w:rsidDel="00000000" w:rsidR="00000000" w:rsidRPr="00000000">
              <w:rPr>
                <w:i w:val="1"/>
                <w:rtl w:val="0"/>
              </w:rPr>
              <w:t xml:space="preserve">Managementul dezvoltării afacerilor</w:t>
            </w:r>
            <w:r w:rsidDel="00000000" w:rsidR="00000000" w:rsidRPr="00000000">
              <w:rPr>
                <w:rtl w:val="0"/>
              </w:rPr>
              <w:t xml:space="preserve"> sunt în concordanță cu misiunea universității și cu cerințe educaționale identificate pe piața muncii, după cum reiese din următoarele documente:</w:t>
            </w:r>
          </w:p>
          <w:p w:rsidR="00000000" w:rsidDel="00000000" w:rsidP="00000000" w:rsidRDefault="00000000" w:rsidRPr="00000000" w14:paraId="0000015F">
            <w:pPr>
              <w:tabs>
                <w:tab w:val="left" w:leader="none" w:pos="288"/>
              </w:tabs>
              <w:spacing w:line="240" w:lineRule="auto"/>
              <w:rPr>
                <w:i w:val="1"/>
              </w:rPr>
            </w:pPr>
            <w:hyperlink r:id="rId93">
              <w:r w:rsidDel="00000000" w:rsidR="00000000" w:rsidRPr="00000000">
                <w:rPr>
                  <w:i w:val="1"/>
                  <w:color w:val="1155cc"/>
                  <w:u w:val="single"/>
                  <w:rtl w:val="0"/>
                </w:rPr>
                <w:t xml:space="preserve">Anexa A1.1.1 Misiunea universităţii</w:t>
              </w:r>
            </w:hyperlink>
            <w:r w:rsidDel="00000000" w:rsidR="00000000" w:rsidRPr="00000000">
              <w:rPr>
                <w:rtl w:val="0"/>
              </w:rPr>
            </w:r>
          </w:p>
          <w:p w:rsidR="00000000" w:rsidDel="00000000" w:rsidP="00000000" w:rsidRDefault="00000000" w:rsidRPr="00000000" w14:paraId="00000160">
            <w:pPr>
              <w:tabs>
                <w:tab w:val="left" w:leader="none" w:pos="288"/>
              </w:tabs>
              <w:spacing w:line="240" w:lineRule="auto"/>
              <w:rPr>
                <w:i w:val="1"/>
              </w:rPr>
            </w:pPr>
            <w:hyperlink r:id="rId94">
              <w:r w:rsidDel="00000000" w:rsidR="00000000" w:rsidRPr="00000000">
                <w:rPr>
                  <w:i w:val="1"/>
                  <w:color w:val="1155cc"/>
                  <w:u w:val="single"/>
                  <w:rtl w:val="0"/>
                </w:rPr>
                <w:t xml:space="preserve">Anexa A1.1.2 Misiunea programului de studii din domeniul de masterat</w:t>
              </w:r>
            </w:hyperlink>
            <w:r w:rsidDel="00000000" w:rsidR="00000000" w:rsidRPr="00000000">
              <w:rPr>
                <w:rtl w:val="0"/>
              </w:rPr>
            </w:r>
          </w:p>
          <w:p w:rsidR="00000000" w:rsidDel="00000000" w:rsidP="00000000" w:rsidRDefault="00000000" w:rsidRPr="00000000" w14:paraId="00000161">
            <w:pPr>
              <w:tabs>
                <w:tab w:val="left" w:leader="none" w:pos="288"/>
              </w:tabs>
              <w:spacing w:line="240" w:lineRule="auto"/>
              <w:rPr>
                <w:i w:val="1"/>
              </w:rPr>
            </w:pPr>
            <w:hyperlink r:id="rId95">
              <w:r w:rsidDel="00000000" w:rsidR="00000000" w:rsidRPr="00000000">
                <w:rPr>
                  <w:i w:val="1"/>
                  <w:color w:val="1155cc"/>
                  <w:u w:val="single"/>
                  <w:rtl w:val="0"/>
                </w:rPr>
                <w:t xml:space="preserve">Anexa A1.1.3 Analiza pieței muncii și oferta educațională superioară din județul Bihor</w:t>
              </w:r>
            </w:hyperlink>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b05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Principalele direcții inovative din cadrul ofertei educaționale sunt centrarea în dezvoltarea competențelor și abilităților decizionale, manageriale a absolvenților pe tehnologiile informatice p</w:t>
            </w:r>
            <w:r w:rsidDel="00000000" w:rsidR="00000000" w:rsidRPr="00000000">
              <w:rPr>
                <w:rtl w:val="0"/>
              </w:rPr>
              <w:t xml:space="preserve">e</w:t>
            </w:r>
            <w:r w:rsidDel="00000000" w:rsidR="00000000" w:rsidRPr="00000000">
              <w:rPr>
                <w:i w:val="0"/>
                <w:smallCaps w:val="0"/>
                <w:strike w:val="0"/>
                <w:color w:val="000000"/>
                <w:u w:val="none"/>
                <w:shd w:fill="auto" w:val="clear"/>
                <w:vertAlign w:val="baseline"/>
                <w:rtl w:val="0"/>
              </w:rPr>
              <w:t xml:space="preserve">rformante, prin utilizarea de sisteme integrate de gestionare a întreprinderilor (SAP), programe econometrice și statistice (STATA, SPSS, R) după cum reiese din planul de învățământ. </w:t>
            </w:r>
            <w:r w:rsidDel="00000000" w:rsidR="00000000" w:rsidRPr="00000000">
              <w:rPr>
                <w:rtl w:val="0"/>
              </w:rPr>
            </w:r>
          </w:p>
          <w:p w:rsidR="00000000" w:rsidDel="00000000" w:rsidP="00000000" w:rsidRDefault="00000000" w:rsidRPr="00000000" w14:paraId="00000163">
            <w:pPr>
              <w:tabs>
                <w:tab w:val="left" w:leader="none" w:pos="288"/>
              </w:tabs>
              <w:spacing w:line="240" w:lineRule="auto"/>
              <w:rPr>
                <w:i w:val="1"/>
              </w:rPr>
            </w:pPr>
            <w:hyperlink r:id="rId96">
              <w:r w:rsidDel="00000000" w:rsidR="00000000" w:rsidRPr="00000000">
                <w:rPr>
                  <w:i w:val="1"/>
                  <w:color w:val="1155cc"/>
                  <w:u w:val="single"/>
                  <w:rtl w:val="0"/>
                </w:rPr>
                <w:t xml:space="preserve">Anexa 2.3.1 Planul de învățământ</w:t>
              </w:r>
            </w:hyperlink>
            <w:r w:rsidDel="00000000" w:rsidR="00000000" w:rsidRPr="00000000">
              <w:rPr>
                <w:rtl w:val="0"/>
              </w:rPr>
            </w:r>
          </w:p>
        </w:tc>
      </w:tr>
      <w:tr>
        <w:trPr>
          <w:cantSplit w:val="0"/>
          <w:tblHeader w:val="0"/>
        </w:trPr>
        <w:tc>
          <w:tcPr>
            <w:vMerge w:val="continue"/>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165">
            <w:pPr>
              <w:tabs>
                <w:tab w:val="left" w:leader="none" w:pos="288"/>
              </w:tabs>
              <w:spacing w:line="240" w:lineRule="auto"/>
              <w:rPr/>
            </w:pPr>
            <w:r w:rsidDel="00000000" w:rsidR="00000000" w:rsidRPr="00000000">
              <w:rPr>
                <w:rtl w:val="0"/>
              </w:rPr>
              <w:t xml:space="preserve">2. Obiectivele declarate (competențe, sub formă de cunoștințe, abilități și atitudini) și rezultatele obținute de către studenți pe parcursul procesului de învățare, pentru toate programele de studii din cadrul domeniului de studii universitare de masterat evaluat, sunt exprimate explicit și sunt aduse la cunoștința candidaților și a beneficiarilor interni și externi. </w:t>
            </w:r>
          </w:p>
        </w:tc>
        <w:tc>
          <w:tcPr/>
          <w:p w:rsidR="00000000" w:rsidDel="00000000" w:rsidP="00000000" w:rsidRDefault="00000000" w:rsidRPr="00000000" w14:paraId="00000166">
            <w:pPr>
              <w:tabs>
                <w:tab w:val="left" w:leader="none" w:pos="288"/>
              </w:tabs>
              <w:spacing w:line="240" w:lineRule="auto"/>
              <w:rPr>
                <w:color w:val="ff0000"/>
              </w:rPr>
            </w:pPr>
            <w:r w:rsidDel="00000000" w:rsidR="00000000" w:rsidRPr="00000000">
              <w:rPr>
                <w:rtl w:val="0"/>
              </w:rPr>
              <w:t xml:space="preserve">A.1.2. Competențele care se obțin prin parcurgerea programului de studii reies din planul de învățământ al programului de studiu masteral </w:t>
            </w:r>
            <w:r w:rsidDel="00000000" w:rsidR="00000000" w:rsidRPr="00000000">
              <w:rPr>
                <w:i w:val="1"/>
                <w:rtl w:val="0"/>
              </w:rPr>
              <w:t xml:space="preserve">Managementul dezvoltării afacerilor</w:t>
            </w:r>
            <w:r w:rsidDel="00000000" w:rsidR="00000000" w:rsidRPr="00000000">
              <w:rPr>
                <w:rtl w:val="0"/>
              </w:rPr>
              <w:t xml:space="preserve"> și sunt aduse la cunoștința candidaților și a beneficiarilor interni și externi, planul de învățământ putând fi consultat pe site-ul universității la adresa: </w:t>
            </w:r>
            <w:hyperlink r:id="rId97">
              <w:r w:rsidDel="00000000" w:rsidR="00000000" w:rsidRPr="00000000">
                <w:rPr>
                  <w:color w:val="000080"/>
                  <w:u w:val="single"/>
                  <w:rtl w:val="0"/>
                </w:rPr>
                <w:t xml:space="preserve">https://partium.ro/ro/specializari-pke/plan-de-invatamant/managementul-dezvoltarii-afacerilor-ma</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67">
            <w:pPr>
              <w:tabs>
                <w:tab w:val="left" w:leader="none" w:pos="288"/>
              </w:tabs>
              <w:spacing w:line="240" w:lineRule="auto"/>
              <w:rPr>
                <w:color w:val="ff0000"/>
              </w:rPr>
            </w:pPr>
            <w:r w:rsidDel="00000000" w:rsidR="00000000" w:rsidRPr="00000000">
              <w:rPr>
                <w:rtl w:val="0"/>
              </w:rPr>
            </w:r>
          </w:p>
          <w:p w:rsidR="00000000" w:rsidDel="00000000" w:rsidP="00000000" w:rsidRDefault="00000000" w:rsidRPr="00000000" w14:paraId="00000168">
            <w:pPr>
              <w:tabs>
                <w:tab w:val="left" w:leader="none" w:pos="288"/>
              </w:tabs>
              <w:spacing w:line="240" w:lineRule="auto"/>
              <w:rPr/>
            </w:pPr>
            <w:hyperlink r:id="rId98">
              <w:r w:rsidDel="00000000" w:rsidR="00000000" w:rsidRPr="00000000">
                <w:rPr>
                  <w:i w:val="1"/>
                  <w:color w:val="1155cc"/>
                  <w:u w:val="single"/>
                  <w:rtl w:val="0"/>
                </w:rPr>
                <w:t xml:space="preserve">Anexa A.1.2.1 Obiectivele programului de masterat</w:t>
              </w:r>
            </w:hyperlink>
            <w:r w:rsidDel="00000000" w:rsidR="00000000" w:rsidRPr="00000000">
              <w:rPr>
                <w:rtl w:val="0"/>
              </w:rPr>
            </w:r>
          </w:p>
        </w:tc>
      </w:tr>
      <w:tr>
        <w:trPr>
          <w:cantSplit w:val="0"/>
          <w:tblHeader w:val="0"/>
        </w:trPr>
        <w:tc>
          <w:tcPr>
            <w:vMerge w:val="continue"/>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16A">
            <w:pPr>
              <w:tabs>
                <w:tab w:val="left" w:leader="none" w:pos="288"/>
              </w:tabs>
              <w:spacing w:line="240" w:lineRule="auto"/>
              <w:rPr/>
            </w:pPr>
            <w:r w:rsidDel="00000000" w:rsidR="00000000" w:rsidRPr="00000000">
              <w:rPr>
                <w:rtl w:val="0"/>
              </w:rPr>
              <w:t xml:space="preserve">3. Instituția coordonatoare a programelor de studii universitare de masterat din domeniul de masterat evaluat realizează consultări periodice, cu reprezentanți ai mediului academic inclusiv studenți, ai mediului socio-economic și cultural-artistic și ai pieței muncii, în cadrul unor întâlniri oficiale consemnate prin procese verbale, minute etc.</w:t>
            </w:r>
          </w:p>
        </w:tc>
        <w:tc>
          <w:tcPr/>
          <w:p w:rsidR="00000000" w:rsidDel="00000000" w:rsidP="00000000" w:rsidRDefault="00000000" w:rsidRPr="00000000" w14:paraId="0000016B">
            <w:pPr>
              <w:tabs>
                <w:tab w:val="left" w:leader="none" w:pos="288"/>
              </w:tabs>
              <w:spacing w:line="240" w:lineRule="auto"/>
              <w:rPr/>
            </w:pPr>
            <w:r w:rsidDel="00000000" w:rsidR="00000000" w:rsidRPr="00000000">
              <w:rPr>
                <w:rtl w:val="0"/>
              </w:rPr>
              <w:t xml:space="preserve">A.1.3. Rezultatele consultărilor periodice, cu reprezentanți ai mediului academic, socio-economic, cultural-artistic și ai pieței muncii, inclusiv cu studenții, reies din următoarele documente:</w:t>
            </w:r>
          </w:p>
          <w:p w:rsidR="00000000" w:rsidDel="00000000" w:rsidP="00000000" w:rsidRDefault="00000000" w:rsidRPr="00000000" w14:paraId="0000016C">
            <w:pPr>
              <w:tabs>
                <w:tab w:val="left" w:leader="none" w:pos="288"/>
              </w:tabs>
              <w:spacing w:line="240" w:lineRule="auto"/>
              <w:rPr>
                <w:i w:val="1"/>
              </w:rPr>
            </w:pPr>
            <w:hyperlink r:id="rId99">
              <w:r w:rsidDel="00000000" w:rsidR="00000000" w:rsidRPr="00000000">
                <w:rPr>
                  <w:i w:val="1"/>
                  <w:color w:val="1155cc"/>
                  <w:u w:val="single"/>
                  <w:rtl w:val="0"/>
                </w:rPr>
                <w:t xml:space="preserve">Anexa A.1.3.1 Rezultatele analizei mediului academic asupra conținutului programelor de studii de masterat </w:t>
              </w:r>
            </w:hyperlink>
            <w:r w:rsidDel="00000000" w:rsidR="00000000" w:rsidRPr="00000000">
              <w:rPr>
                <w:rtl w:val="0"/>
              </w:rPr>
            </w:r>
          </w:p>
          <w:p w:rsidR="00000000" w:rsidDel="00000000" w:rsidP="00000000" w:rsidRDefault="00000000" w:rsidRPr="00000000" w14:paraId="0000016D">
            <w:pPr>
              <w:tabs>
                <w:tab w:val="left" w:leader="none" w:pos="288"/>
              </w:tabs>
              <w:spacing w:line="240" w:lineRule="auto"/>
              <w:rPr>
                <w:i w:val="1"/>
              </w:rPr>
            </w:pPr>
            <w:hyperlink r:id="rId100">
              <w:r w:rsidDel="00000000" w:rsidR="00000000" w:rsidRPr="00000000">
                <w:rPr>
                  <w:i w:val="1"/>
                  <w:color w:val="1155cc"/>
                  <w:u w:val="single"/>
                  <w:rtl w:val="0"/>
                </w:rPr>
                <w:t xml:space="preserve">Anexa A.1.3.2 Colaborări cu mediul socio-economic</w:t>
              </w:r>
            </w:hyperlink>
            <w:r w:rsidDel="00000000" w:rsidR="00000000" w:rsidRPr="00000000">
              <w:rPr>
                <w:rtl w:val="0"/>
              </w:rPr>
            </w:r>
          </w:p>
          <w:p w:rsidR="00000000" w:rsidDel="00000000" w:rsidP="00000000" w:rsidRDefault="00000000" w:rsidRPr="00000000" w14:paraId="0000016E">
            <w:pPr>
              <w:tabs>
                <w:tab w:val="left" w:leader="none" w:pos="288"/>
              </w:tabs>
              <w:spacing w:line="240" w:lineRule="auto"/>
              <w:rPr>
                <w:i w:val="1"/>
              </w:rPr>
            </w:pPr>
            <w:hyperlink r:id="rId101">
              <w:r w:rsidDel="00000000" w:rsidR="00000000" w:rsidRPr="00000000">
                <w:rPr>
                  <w:i w:val="1"/>
                  <w:color w:val="1155cc"/>
                  <w:u w:val="single"/>
                  <w:rtl w:val="0"/>
                </w:rPr>
                <w:t xml:space="preserve">Anexa A.1.3.3 Aprecierea studenţilor asupra mediului de învăţare</w:t>
              </w:r>
            </w:hyperlink>
            <w:r w:rsidDel="00000000" w:rsidR="00000000" w:rsidRPr="00000000">
              <w:rPr>
                <w:rtl w:val="0"/>
              </w:rPr>
            </w:r>
          </w:p>
          <w:p w:rsidR="00000000" w:rsidDel="00000000" w:rsidP="00000000" w:rsidRDefault="00000000" w:rsidRPr="00000000" w14:paraId="0000016F">
            <w:pPr>
              <w:tabs>
                <w:tab w:val="left" w:leader="none" w:pos="288"/>
              </w:tabs>
              <w:spacing w:line="240" w:lineRule="auto"/>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171">
            <w:pPr>
              <w:tabs>
                <w:tab w:val="left" w:leader="none" w:pos="288"/>
              </w:tabs>
              <w:spacing w:line="240" w:lineRule="auto"/>
              <w:rPr/>
            </w:pPr>
            <w:r w:rsidDel="00000000" w:rsidR="00000000" w:rsidRPr="00000000">
              <w:rPr>
                <w:rtl w:val="0"/>
              </w:rPr>
              <w:t xml:space="preserve">4. Fiecare program de studii din domeniul de studii universitare de masterat evaluat este proiectat și documentat  în concordanță cu prevederile Cadrului Național al Calificărilor (CNC), cu Registrul Național al Calificărilor din Învățământul Superior (RNCIS) și cu Standardele specifice domeniului de masterat elaborate de ARACIS.</w:t>
            </w:r>
          </w:p>
        </w:tc>
        <w:tc>
          <w:tcPr/>
          <w:p w:rsidR="00000000" w:rsidDel="00000000" w:rsidP="00000000" w:rsidRDefault="00000000" w:rsidRPr="00000000" w14:paraId="00000172">
            <w:pPr>
              <w:tabs>
                <w:tab w:val="left" w:leader="none" w:pos="288"/>
              </w:tabs>
              <w:spacing w:line="240" w:lineRule="auto"/>
              <w:rPr/>
            </w:pPr>
            <w:r w:rsidDel="00000000" w:rsidR="00000000" w:rsidRPr="00000000">
              <w:rPr>
                <w:rtl w:val="0"/>
              </w:rPr>
              <w:t xml:space="preserve">A.1.4. Programul de studii este înregistrat la ANC, în RNCIS: </w:t>
            </w:r>
          </w:p>
          <w:p w:rsidR="00000000" w:rsidDel="00000000" w:rsidP="00000000" w:rsidRDefault="00000000" w:rsidRPr="00000000" w14:paraId="00000173">
            <w:pPr>
              <w:tabs>
                <w:tab w:val="left" w:leader="none" w:pos="288"/>
              </w:tabs>
              <w:spacing w:line="240" w:lineRule="auto"/>
              <w:rPr>
                <w:i w:val="1"/>
              </w:rPr>
            </w:pPr>
            <w:hyperlink r:id="rId102">
              <w:r w:rsidDel="00000000" w:rsidR="00000000" w:rsidRPr="00000000">
                <w:rPr>
                  <w:i w:val="1"/>
                  <w:color w:val="1155cc"/>
                  <w:u w:val="single"/>
                  <w:rtl w:val="0"/>
                </w:rPr>
                <w:t xml:space="preserve">Anexa A.1.4.1 ANC_RNCIS Lista programelor de studiu inregistrate</w:t>
              </w:r>
            </w:hyperlink>
            <w:r w:rsidDel="00000000" w:rsidR="00000000" w:rsidRPr="00000000">
              <w:rPr>
                <w:rtl w:val="0"/>
              </w:rPr>
            </w:r>
          </w:p>
          <w:p w:rsidR="00000000" w:rsidDel="00000000" w:rsidP="00000000" w:rsidRDefault="00000000" w:rsidRPr="00000000" w14:paraId="00000174">
            <w:pPr>
              <w:tabs>
                <w:tab w:val="left" w:leader="none" w:pos="288"/>
              </w:tabs>
              <w:spacing w:line="240" w:lineRule="auto"/>
              <w:rPr/>
            </w:pPr>
            <w:r w:rsidDel="00000000" w:rsidR="00000000" w:rsidRPr="00000000">
              <w:rPr>
                <w:rtl w:val="0"/>
              </w:rPr>
              <w:t xml:space="preserve">Programul de studii este proiectat în concordanță cu standardele specifice Comisiei nr. 6 și 7 ARACIS privind Științele economice la programele masterale în domeniul management.</w:t>
            </w:r>
          </w:p>
          <w:p w:rsidR="00000000" w:rsidDel="00000000" w:rsidP="00000000" w:rsidRDefault="00000000" w:rsidRPr="00000000" w14:paraId="00000175">
            <w:pPr>
              <w:tabs>
                <w:tab w:val="left" w:leader="none" w:pos="288"/>
              </w:tabs>
              <w:spacing w:line="240" w:lineRule="auto"/>
              <w:rPr>
                <w:i w:val="1"/>
              </w:rPr>
            </w:pPr>
            <w:hyperlink r:id="rId103">
              <w:r w:rsidDel="00000000" w:rsidR="00000000" w:rsidRPr="00000000">
                <w:rPr>
                  <w:i w:val="1"/>
                  <w:color w:val="1155cc"/>
                  <w:u w:val="single"/>
                  <w:rtl w:val="0"/>
                </w:rPr>
                <w:t xml:space="preserve">Anexa A.1.4.2 Gradul de îndeplinire a Standardelor specifice privind evaluarea externă a calităţii academice a programelor de studii din domeniile de masterat</w:t>
              </w:r>
            </w:hyperlink>
            <w:r w:rsidDel="00000000" w:rsidR="00000000" w:rsidRPr="00000000">
              <w:rPr>
                <w:i w:val="1"/>
                <w:rtl w:val="0"/>
              </w:rPr>
              <w:t xml:space="preserve">.</w:t>
            </w:r>
          </w:p>
          <w:p w:rsidR="00000000" w:rsidDel="00000000" w:rsidP="00000000" w:rsidRDefault="00000000" w:rsidRPr="00000000" w14:paraId="00000176">
            <w:pPr>
              <w:tabs>
                <w:tab w:val="left" w:leader="none" w:pos="288"/>
              </w:tabs>
              <w:spacing w:line="240" w:lineRule="auto"/>
              <w:rPr/>
            </w:pPr>
            <w:r w:rsidDel="00000000" w:rsidR="00000000" w:rsidRPr="00000000">
              <w:rPr>
                <w:rtl w:val="0"/>
              </w:rPr>
            </w:r>
          </w:p>
        </w:tc>
      </w:tr>
      <w:tr>
        <w:trPr>
          <w:cantSplit w:val="0"/>
          <w:trHeight w:val="2132" w:hRule="atLeast"/>
          <w:tblHeader w:val="0"/>
        </w:trPr>
        <w:tc>
          <w:tcPr>
            <w:vMerge w:val="continue"/>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178">
            <w:pPr>
              <w:tabs>
                <w:tab w:val="left" w:leader="none" w:pos="288"/>
              </w:tabs>
              <w:spacing w:line="240" w:lineRule="auto"/>
              <w:rPr/>
            </w:pPr>
            <w:r w:rsidDel="00000000" w:rsidR="00000000" w:rsidRPr="00000000">
              <w:rPr>
                <w:rtl w:val="0"/>
              </w:rPr>
              <w:t xml:space="preserve">5. Denumirea fiecărui program de studii universitare de masterat este în strânsă corelare cu una sau mai multe calificări și ocupații existente în Clasificarea Ocupațiilor din Romania (COR/ISCO/ESCO) și standardele ocupaționale aferente sau cu calificări previzionate.</w:t>
            </w:r>
          </w:p>
        </w:tc>
        <w:tc>
          <w:tcPr/>
          <w:p w:rsidR="00000000" w:rsidDel="00000000" w:rsidP="00000000" w:rsidRDefault="00000000" w:rsidRPr="00000000" w14:paraId="00000179">
            <w:pPr>
              <w:tabs>
                <w:tab w:val="left" w:leader="none" w:pos="288"/>
              </w:tabs>
              <w:spacing w:line="240" w:lineRule="auto"/>
              <w:rPr/>
            </w:pPr>
            <w:r w:rsidDel="00000000" w:rsidR="00000000" w:rsidRPr="00000000">
              <w:rPr>
                <w:rtl w:val="0"/>
              </w:rPr>
              <w:t xml:space="preserve">A.1.5. Calificările şi ocupațiile programului de studiu din domeniul evaluat, corelate cu prevederile din COR, sunt cuprinse în planul de învățământ al specializării:</w:t>
            </w:r>
          </w:p>
          <w:p w:rsidR="00000000" w:rsidDel="00000000" w:rsidP="00000000" w:rsidRDefault="00000000" w:rsidRPr="00000000" w14:paraId="0000017A">
            <w:pPr>
              <w:tabs>
                <w:tab w:val="left" w:leader="none" w:pos="288"/>
              </w:tabs>
              <w:spacing w:line="240" w:lineRule="auto"/>
              <w:rPr>
                <w:i w:val="1"/>
              </w:rPr>
            </w:pPr>
            <w:hyperlink r:id="rId104">
              <w:r w:rsidDel="00000000" w:rsidR="00000000" w:rsidRPr="00000000">
                <w:rPr>
                  <w:i w:val="1"/>
                  <w:color w:val="1155cc"/>
                  <w:u w:val="single"/>
                  <w:rtl w:val="0"/>
                </w:rPr>
                <w:t xml:space="preserve">Anexa 2.3.1Planul de învățământ</w:t>
              </w:r>
            </w:hyperlink>
            <w:r w:rsidDel="00000000" w:rsidR="00000000" w:rsidRPr="00000000">
              <w:rPr>
                <w:rtl w:val="0"/>
              </w:rPr>
            </w:r>
          </w:p>
          <w:p w:rsidR="00000000" w:rsidDel="00000000" w:rsidP="00000000" w:rsidRDefault="00000000" w:rsidRPr="00000000" w14:paraId="0000017B">
            <w:pPr>
              <w:tabs>
                <w:tab w:val="left" w:leader="none" w:pos="288"/>
              </w:tabs>
              <w:spacing w:line="240" w:lineRule="auto"/>
              <w:rPr>
                <w:i w:val="1"/>
              </w:rPr>
            </w:pPr>
            <w:hyperlink r:id="rId105">
              <w:r w:rsidDel="00000000" w:rsidR="00000000" w:rsidRPr="00000000">
                <w:rPr>
                  <w:i w:val="1"/>
                  <w:color w:val="1155cc"/>
                  <w:u w:val="single"/>
                  <w:rtl w:val="0"/>
                </w:rPr>
                <w:t xml:space="preserve">Anexa  A.1.5. Supliment de diplomă MDA - Ocupații COR</w:t>
              </w:r>
            </w:hyperlink>
            <w:r w:rsidDel="00000000" w:rsidR="00000000" w:rsidRPr="00000000">
              <w:rPr>
                <w:rtl w:val="0"/>
              </w:rPr>
            </w:r>
          </w:p>
          <w:p w:rsidR="00000000" w:rsidDel="00000000" w:rsidP="00000000" w:rsidRDefault="00000000" w:rsidRPr="00000000" w14:paraId="0000017C">
            <w:pPr>
              <w:tabs>
                <w:tab w:val="left" w:leader="none" w:pos="288"/>
              </w:tabs>
              <w:spacing w:line="240" w:lineRule="auto"/>
              <w:rPr>
                <w:i w:val="1"/>
              </w:rPr>
            </w:pPr>
            <w:r w:rsidDel="00000000" w:rsidR="00000000" w:rsidRPr="00000000">
              <w:rPr>
                <w:rtl w:val="0"/>
              </w:rPr>
            </w:r>
          </w:p>
          <w:p w:rsidR="00000000" w:rsidDel="00000000" w:rsidP="00000000" w:rsidRDefault="00000000" w:rsidRPr="00000000" w14:paraId="0000017D">
            <w:pPr>
              <w:tabs>
                <w:tab w:val="left" w:leader="none" w:pos="288"/>
              </w:tabs>
              <w:spacing w:line="240" w:lineRule="auto"/>
              <w:rPr/>
            </w:pPr>
            <w:r w:rsidDel="00000000" w:rsidR="00000000" w:rsidRPr="00000000">
              <w:rPr>
                <w:rtl w:val="0"/>
              </w:rPr>
            </w:r>
          </w:p>
          <w:p w:rsidR="00000000" w:rsidDel="00000000" w:rsidP="00000000" w:rsidRDefault="00000000" w:rsidRPr="00000000" w14:paraId="0000017E">
            <w:pPr>
              <w:tabs>
                <w:tab w:val="left" w:leader="none" w:pos="288"/>
              </w:tabs>
              <w:spacing w:line="240" w:lineRule="auto"/>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180">
            <w:pPr>
              <w:tabs>
                <w:tab w:val="left" w:leader="none" w:pos="288"/>
              </w:tabs>
              <w:spacing w:line="240" w:lineRule="auto"/>
              <w:rPr/>
            </w:pPr>
            <w:r w:rsidDel="00000000" w:rsidR="00000000" w:rsidRPr="00000000">
              <w:rPr>
                <w:rtl w:val="0"/>
              </w:rPr>
              <w:t xml:space="preserve">6. Programele de studii universitare de masterat profesional creează premisele pentru continuarea studiilor în ciclul al treilea de studii universitare și dezvoltare profesională continuă în carieră prin studii postuniversitare.</w:t>
            </w:r>
          </w:p>
          <w:p w:rsidR="00000000" w:rsidDel="00000000" w:rsidP="00000000" w:rsidRDefault="00000000" w:rsidRPr="00000000" w14:paraId="00000181">
            <w:pPr>
              <w:tabs>
                <w:tab w:val="left" w:leader="none" w:pos="288"/>
              </w:tabs>
              <w:spacing w:line="240" w:lineRule="auto"/>
              <w:rPr/>
            </w:pPr>
            <w:r w:rsidDel="00000000" w:rsidR="00000000" w:rsidRPr="00000000">
              <w:rPr>
                <w:rtl w:val="0"/>
              </w:rPr>
            </w:r>
          </w:p>
          <w:p w:rsidR="00000000" w:rsidDel="00000000" w:rsidP="00000000" w:rsidRDefault="00000000" w:rsidRPr="00000000" w14:paraId="00000182">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183">
            <w:pPr>
              <w:tabs>
                <w:tab w:val="left" w:leader="none" w:pos="288"/>
              </w:tabs>
              <w:spacing w:line="240" w:lineRule="auto"/>
              <w:rPr/>
            </w:pPr>
            <w:r w:rsidDel="00000000" w:rsidR="00000000" w:rsidRPr="00000000">
              <w:rPr>
                <w:rtl w:val="0"/>
              </w:rPr>
              <w:t xml:space="preserve">A.1.6. Prin planul de învățământ, în principal prin disciplinele orientate spre cercetare și spre studiul contextului managementului contemporane, sunt create premisele pentru ca absolvenții studiilor de masterat să-și continue pregătirea profesională în ciclul al treilea de studii universitare și prin studii postuniversitare, </w:t>
            </w:r>
          </w:p>
          <w:p w:rsidR="00000000" w:rsidDel="00000000" w:rsidP="00000000" w:rsidRDefault="00000000" w:rsidRPr="00000000" w14:paraId="00000184">
            <w:pPr>
              <w:tabs>
                <w:tab w:val="left" w:leader="none" w:pos="288"/>
              </w:tabs>
              <w:spacing w:line="240" w:lineRule="auto"/>
              <w:rPr>
                <w:i w:val="1"/>
              </w:rPr>
            </w:pPr>
            <w:r w:rsidDel="00000000" w:rsidR="00000000" w:rsidRPr="00000000">
              <w:rPr>
                <w:rtl w:val="0"/>
              </w:rPr>
              <w:t xml:space="preserve"> </w:t>
            </w:r>
            <w:hyperlink r:id="rId106">
              <w:r w:rsidDel="00000000" w:rsidR="00000000" w:rsidRPr="00000000">
                <w:rPr>
                  <w:i w:val="1"/>
                  <w:color w:val="1155cc"/>
                  <w:u w:val="single"/>
                  <w:rtl w:val="0"/>
                </w:rPr>
                <w:t xml:space="preserve">Anexa A.1.6.1. Premise – Planul de învățământ. </w:t>
              </w:r>
            </w:hyperlink>
            <w:r w:rsidDel="00000000" w:rsidR="00000000" w:rsidRPr="00000000">
              <w:rPr>
                <w:rtl w:val="0"/>
              </w:rPr>
            </w:r>
          </w:p>
          <w:p w:rsidR="00000000" w:rsidDel="00000000" w:rsidP="00000000" w:rsidRDefault="00000000" w:rsidRPr="00000000" w14:paraId="00000185">
            <w:pPr>
              <w:tabs>
                <w:tab w:val="left" w:leader="none" w:pos="288"/>
              </w:tabs>
              <w:spacing w:line="240" w:lineRule="auto"/>
              <w:rPr/>
            </w:pPr>
            <w:r w:rsidDel="00000000" w:rsidR="00000000" w:rsidRPr="00000000">
              <w:rPr>
                <w:rtl w:val="0"/>
              </w:rPr>
              <w:t xml:space="preserve">Departamentul face eforturi în direcția motivării activității de cercetare a studenților, astfel ei sunt familiarizați cu cerințele unei trepte superioare de studiu universitar. </w:t>
            </w:r>
          </w:p>
          <w:p w:rsidR="00000000" w:rsidDel="00000000" w:rsidP="00000000" w:rsidRDefault="00000000" w:rsidRPr="00000000" w14:paraId="00000186">
            <w:pPr>
              <w:tabs>
                <w:tab w:val="left" w:leader="none" w:pos="288"/>
              </w:tabs>
              <w:spacing w:line="240" w:lineRule="auto"/>
              <w:rPr>
                <w:i w:val="1"/>
              </w:rPr>
            </w:pPr>
            <w:hyperlink r:id="rId107">
              <w:r w:rsidDel="00000000" w:rsidR="00000000" w:rsidRPr="00000000">
                <w:rPr>
                  <w:i w:val="1"/>
                  <w:color w:val="1155cc"/>
                  <w:u w:val="single"/>
                  <w:rtl w:val="0"/>
                </w:rPr>
                <w:t xml:space="preserve">Anexa B.3.1.1. Participarea studenților la manifestări științifice</w:t>
              </w:r>
            </w:hyperlink>
            <w:r w:rsidDel="00000000" w:rsidR="00000000" w:rsidRPr="00000000">
              <w:rPr>
                <w:rtl w:val="0"/>
              </w:rPr>
            </w:r>
          </w:p>
        </w:tc>
      </w:tr>
      <w:tr>
        <w:trPr>
          <w:cantSplit w:val="0"/>
          <w:tblHeader w:val="0"/>
        </w:trPr>
        <w:tc>
          <w:tcPr/>
          <w:p w:rsidR="00000000" w:rsidDel="00000000" w:rsidP="00000000" w:rsidRDefault="00000000" w:rsidRPr="00000000" w14:paraId="00000187">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188">
            <w:pPr>
              <w:tabs>
                <w:tab w:val="left" w:leader="none" w:pos="288"/>
              </w:tabs>
              <w:spacing w:line="240" w:lineRule="auto"/>
              <w:rPr/>
            </w:pPr>
            <w:r w:rsidDel="00000000" w:rsidR="00000000" w:rsidRPr="00000000">
              <w:rPr>
                <w:rtl w:val="0"/>
              </w:rPr>
              <w:t xml:space="preserve">7. Programele de studii universitare de </w:t>
            </w:r>
            <w:r w:rsidDel="00000000" w:rsidR="00000000" w:rsidRPr="00000000">
              <w:rPr>
                <w:b w:val="1"/>
                <w:rtl w:val="0"/>
              </w:rPr>
              <w:t xml:space="preserve">masterat de cercetare</w:t>
            </w:r>
            <w:r w:rsidDel="00000000" w:rsidR="00000000" w:rsidRPr="00000000">
              <w:rPr>
                <w:rtl w:val="0"/>
              </w:rPr>
              <w:t xml:space="preserve"> oferă oportunități de continuare a studiilor în ciclul de studii de doctorat, prin recunoașterea unor module de studii din ciclul de masterat și stagii la universități partenere.</w:t>
            </w:r>
          </w:p>
        </w:tc>
        <w:tc>
          <w:tcPr/>
          <w:p w:rsidR="00000000" w:rsidDel="00000000" w:rsidP="00000000" w:rsidRDefault="00000000" w:rsidRPr="00000000" w14:paraId="00000189">
            <w:pPr>
              <w:tabs>
                <w:tab w:val="left" w:leader="none" w:pos="288"/>
              </w:tabs>
              <w:spacing w:line="240" w:lineRule="auto"/>
              <w:rPr/>
            </w:pPr>
            <w:r w:rsidDel="00000000" w:rsidR="00000000" w:rsidRPr="00000000">
              <w:rPr>
                <w:rtl w:val="0"/>
              </w:rPr>
            </w:r>
          </w:p>
          <w:p w:rsidR="00000000" w:rsidDel="00000000" w:rsidP="00000000" w:rsidRDefault="00000000" w:rsidRPr="00000000" w14:paraId="0000018A">
            <w:pPr>
              <w:tabs>
                <w:tab w:val="left" w:leader="none" w:pos="288"/>
              </w:tabs>
              <w:spacing w:line="240" w:lineRule="auto"/>
              <w:rPr/>
            </w:pPr>
            <w:r w:rsidDel="00000000" w:rsidR="00000000" w:rsidRPr="00000000">
              <w:rPr>
                <w:rtl w:val="0"/>
              </w:rPr>
              <w:t xml:space="preserve">Nu e cazul.</w:t>
            </w:r>
          </w:p>
        </w:tc>
      </w:tr>
      <w:tr>
        <w:trPr>
          <w:cantSplit w:val="0"/>
          <w:tblHeader w:val="0"/>
        </w:trPr>
        <w:tc>
          <w:tcPr/>
          <w:p w:rsidR="00000000" w:rsidDel="00000000" w:rsidP="00000000" w:rsidRDefault="00000000" w:rsidRPr="00000000" w14:paraId="0000018B">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18C">
            <w:pPr>
              <w:tabs>
                <w:tab w:val="left" w:leader="none" w:pos="288"/>
              </w:tabs>
              <w:spacing w:line="240" w:lineRule="auto"/>
              <w:rPr/>
            </w:pPr>
            <w:r w:rsidDel="00000000" w:rsidR="00000000" w:rsidRPr="00000000">
              <w:rPr>
                <w:rtl w:val="0"/>
              </w:rPr>
              <w:t xml:space="preserve">8. Instituția de Învățământ Superior promovează și aplică politici clare și documentate privind integritatea academică, protecția dreptului de autor și împotriva  plagiatului, a fraudei și a oricărei forme de discriminare, conform legislației în vigoare și Codului de etică și deontologie aprobat de Senatul universitar.</w:t>
            </w:r>
          </w:p>
        </w:tc>
        <w:tc>
          <w:tcPr/>
          <w:p w:rsidR="00000000" w:rsidDel="00000000" w:rsidP="00000000" w:rsidRDefault="00000000" w:rsidRPr="00000000" w14:paraId="0000018D">
            <w:pPr>
              <w:tabs>
                <w:tab w:val="left" w:leader="none" w:pos="288"/>
              </w:tabs>
              <w:spacing w:line="240" w:lineRule="auto"/>
              <w:rPr/>
            </w:pPr>
            <w:r w:rsidDel="00000000" w:rsidR="00000000" w:rsidRPr="00000000">
              <w:rPr>
                <w:rtl w:val="0"/>
              </w:rPr>
              <w:t xml:space="preserve">A.1.8. Potrivit prevederilor legale, în planul de învățământ este inclusă ca disciplină obligatorie </w:t>
            </w:r>
            <w:r w:rsidDel="00000000" w:rsidR="00000000" w:rsidRPr="00000000">
              <w:rPr>
                <w:i w:val="1"/>
                <w:rtl w:val="0"/>
              </w:rPr>
              <w:t xml:space="preserve">Etica şi integritate academică</w:t>
            </w:r>
            <w:r w:rsidDel="00000000" w:rsidR="00000000" w:rsidRPr="00000000">
              <w:rPr>
                <w:rtl w:val="0"/>
              </w:rPr>
              <w:t xml:space="preserve">, unde sunt tratate subiecte privind proprietate intelectuală, dreptul de autor etc. Instituția utilizează un software pentru verificarea similitudinilor lucrărilor de disertație:</w:t>
            </w:r>
          </w:p>
          <w:p w:rsidR="00000000" w:rsidDel="00000000" w:rsidP="00000000" w:rsidRDefault="00000000" w:rsidRPr="00000000" w14:paraId="0000018E">
            <w:pPr>
              <w:tabs>
                <w:tab w:val="left" w:leader="none" w:pos="288"/>
              </w:tabs>
              <w:spacing w:line="240" w:lineRule="auto"/>
              <w:rPr/>
            </w:pPr>
            <w:hyperlink r:id="rId108">
              <w:r w:rsidDel="00000000" w:rsidR="00000000" w:rsidRPr="00000000">
                <w:rPr>
                  <w:i w:val="1"/>
                  <w:color w:val="1155cc"/>
                  <w:u w:val="single"/>
                  <w:rtl w:val="0"/>
                </w:rPr>
                <w:t xml:space="preserve">Anexa  A.1.8.1 Fișa Disciplinei Etică și integritate academică</w:t>
              </w:r>
            </w:hyperlink>
            <w:r w:rsidDel="00000000" w:rsidR="00000000" w:rsidRPr="00000000">
              <w:rPr>
                <w:rtl w:val="0"/>
              </w:rPr>
            </w:r>
          </w:p>
          <w:p w:rsidR="00000000" w:rsidDel="00000000" w:rsidP="00000000" w:rsidRDefault="00000000" w:rsidRPr="00000000" w14:paraId="0000018F">
            <w:pPr>
              <w:tabs>
                <w:tab w:val="left" w:leader="none" w:pos="288"/>
              </w:tabs>
              <w:spacing w:line="240" w:lineRule="auto"/>
              <w:rPr>
                <w:i w:val="1"/>
              </w:rPr>
            </w:pPr>
            <w:hyperlink r:id="rId109">
              <w:r w:rsidDel="00000000" w:rsidR="00000000" w:rsidRPr="00000000">
                <w:rPr>
                  <w:i w:val="1"/>
                  <w:color w:val="1155cc"/>
                  <w:u w:val="single"/>
                  <w:rtl w:val="0"/>
                </w:rPr>
                <w:t xml:space="preserve">Anexa  A.1.8.2 Software antiplagiat</w:t>
              </w:r>
            </w:hyperlink>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Universitatea promovează și aplică politici clare și documentate privind integritatea academică conform legislației în vigoare și a Codului de etică și deontologie aprobat de Senatul universitar. </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u w:val="none"/>
                <w:shd w:fill="auto" w:val="clear"/>
                <w:vertAlign w:val="baseline"/>
              </w:rPr>
            </w:pPr>
            <w:hyperlink r:id="rId110">
              <w:r w:rsidDel="00000000" w:rsidR="00000000" w:rsidRPr="00000000">
                <w:rPr>
                  <w:i w:val="1"/>
                  <w:smallCaps w:val="0"/>
                  <w:strike w:val="0"/>
                  <w:color w:val="1155cc"/>
                  <w:u w:val="single"/>
                  <w:shd w:fill="auto" w:val="clear"/>
                  <w:vertAlign w:val="baseline"/>
                  <w:rtl w:val="0"/>
                </w:rPr>
                <w:t xml:space="preserve">Anexa 1.5.8 Codul de </w:t>
              </w:r>
            </w:hyperlink>
            <w:hyperlink r:id="rId111">
              <w:r w:rsidDel="00000000" w:rsidR="00000000" w:rsidRPr="00000000">
                <w:rPr>
                  <w:i w:val="1"/>
                  <w:color w:val="1155cc"/>
                  <w:u w:val="single"/>
                  <w:rtl w:val="0"/>
                </w:rPr>
                <w:t xml:space="preserve">etică</w:t>
              </w:r>
            </w:hyperlink>
            <w:hyperlink r:id="rId112">
              <w:r w:rsidDel="00000000" w:rsidR="00000000" w:rsidRPr="00000000">
                <w:rPr>
                  <w:i w:val="1"/>
                  <w:smallCaps w:val="0"/>
                  <w:strike w:val="0"/>
                  <w:color w:val="1155cc"/>
                  <w:u w:val="single"/>
                  <w:shd w:fill="auto" w:val="clear"/>
                  <w:vertAlign w:val="baseline"/>
                  <w:rtl w:val="0"/>
                </w:rPr>
                <w:t xml:space="preserve"> si deontologie </w:t>
              </w:r>
            </w:hyperlink>
            <w:hyperlink r:id="rId113">
              <w:r w:rsidDel="00000000" w:rsidR="00000000" w:rsidRPr="00000000">
                <w:rPr>
                  <w:i w:val="1"/>
                  <w:color w:val="1155cc"/>
                  <w:u w:val="single"/>
                  <w:rtl w:val="0"/>
                </w:rPr>
                <w:t xml:space="preserve">universitară</w:t>
              </w:r>
            </w:hyperlink>
            <w:r w:rsidDel="00000000" w:rsidR="00000000" w:rsidRPr="00000000">
              <w:rPr>
                <w:rtl w:val="0"/>
              </w:rPr>
            </w:r>
          </w:p>
          <w:p w:rsidR="00000000" w:rsidDel="00000000" w:rsidP="00000000" w:rsidRDefault="00000000" w:rsidRPr="00000000" w14:paraId="00000192">
            <w:pPr>
              <w:tabs>
                <w:tab w:val="left" w:leader="none" w:pos="288"/>
              </w:tabs>
              <w:spacing w:line="240" w:lineRule="auto"/>
              <w:rPr>
                <w:i w:val="1"/>
              </w:rPr>
            </w:pPr>
            <w:hyperlink r:id="rId114">
              <w:r w:rsidDel="00000000" w:rsidR="00000000" w:rsidRPr="00000000">
                <w:rPr>
                  <w:i w:val="1"/>
                  <w:color w:val="1155cc"/>
                  <w:u w:val="single"/>
                  <w:rtl w:val="0"/>
                </w:rPr>
                <w:t xml:space="preserve">Anexa A.1.8.3 Regulament Comisie Audit</w:t>
              </w:r>
            </w:hyperlink>
            <w:r w:rsidDel="00000000" w:rsidR="00000000" w:rsidRPr="00000000">
              <w:rPr>
                <w:rtl w:val="0"/>
              </w:rPr>
            </w:r>
          </w:p>
          <w:p w:rsidR="00000000" w:rsidDel="00000000" w:rsidP="00000000" w:rsidRDefault="00000000" w:rsidRPr="00000000" w14:paraId="00000193">
            <w:pPr>
              <w:tabs>
                <w:tab w:val="left" w:leader="none" w:pos="288"/>
              </w:tabs>
              <w:spacing w:line="240" w:lineRule="auto"/>
              <w:rPr>
                <w:i w:val="1"/>
              </w:rPr>
            </w:pPr>
            <w:hyperlink r:id="rId115">
              <w:r w:rsidDel="00000000" w:rsidR="00000000" w:rsidRPr="00000000">
                <w:rPr>
                  <w:i w:val="1"/>
                  <w:color w:val="1155cc"/>
                  <w:u w:val="single"/>
                  <w:rtl w:val="0"/>
                </w:rPr>
                <w:t xml:space="preserve">Anexa A.1.8.3a Raport Comisie Audit</w:t>
              </w:r>
            </w:hyperlink>
            <w:r w:rsidDel="00000000" w:rsidR="00000000" w:rsidRPr="00000000">
              <w:rPr>
                <w:rtl w:val="0"/>
              </w:rPr>
            </w:r>
          </w:p>
          <w:p w:rsidR="00000000" w:rsidDel="00000000" w:rsidP="00000000" w:rsidRDefault="00000000" w:rsidRPr="00000000" w14:paraId="00000194">
            <w:pPr>
              <w:tabs>
                <w:tab w:val="left" w:leader="none" w:pos="288"/>
              </w:tabs>
              <w:spacing w:line="240" w:lineRule="auto"/>
              <w:rPr>
                <w:i w:val="1"/>
              </w:rPr>
            </w:pPr>
            <w:hyperlink r:id="rId116">
              <w:r w:rsidDel="00000000" w:rsidR="00000000" w:rsidRPr="00000000">
                <w:rPr>
                  <w:i w:val="1"/>
                  <w:color w:val="1155cc"/>
                  <w:u w:val="single"/>
                  <w:rtl w:val="0"/>
                </w:rPr>
                <w:t xml:space="preserve">Anexa A.1.8.4 Regulament Comisia de Etica</w:t>
              </w:r>
            </w:hyperlink>
            <w:r w:rsidDel="00000000" w:rsidR="00000000" w:rsidRPr="00000000">
              <w:rPr>
                <w:rtl w:val="0"/>
              </w:rPr>
            </w:r>
          </w:p>
        </w:tc>
      </w:tr>
    </w:tbl>
    <w:p w:rsidR="00000000" w:rsidDel="00000000" w:rsidP="00000000" w:rsidRDefault="00000000" w:rsidRPr="00000000" w14:paraId="00000195">
      <w:pPr>
        <w:tabs>
          <w:tab w:val="left" w:leader="none" w:pos="288"/>
        </w:tabs>
        <w:spacing w:line="240" w:lineRule="auto"/>
        <w:rPr/>
      </w:pPr>
      <w:r w:rsidDel="00000000" w:rsidR="00000000" w:rsidRPr="00000000">
        <w:rPr>
          <w:rtl w:val="0"/>
        </w:rPr>
      </w:r>
    </w:p>
    <w:p w:rsidR="00000000" w:rsidDel="00000000" w:rsidP="00000000" w:rsidRDefault="00000000" w:rsidRPr="00000000" w14:paraId="00000196">
      <w:pPr>
        <w:tabs>
          <w:tab w:val="left" w:leader="none" w:pos="288"/>
        </w:tabs>
        <w:spacing w:line="240" w:lineRule="auto"/>
        <w:rPr/>
      </w:pPr>
      <w:r w:rsidDel="00000000" w:rsidR="00000000" w:rsidRPr="00000000">
        <w:rPr>
          <w:rtl w:val="0"/>
        </w:rPr>
      </w:r>
    </w:p>
    <w:tbl>
      <w:tblPr>
        <w:tblStyle w:val="Table5"/>
        <w:tblW w:w="13751.000000000002" w:type="dxa"/>
        <w:jc w:val="left"/>
        <w:tblInd w:w="1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0"/>
        <w:gridCol w:w="120"/>
        <w:gridCol w:w="4362"/>
        <w:gridCol w:w="202"/>
        <w:gridCol w:w="5527"/>
        <w:tblGridChange w:id="0">
          <w:tblGrid>
            <w:gridCol w:w="3540"/>
            <w:gridCol w:w="120"/>
            <w:gridCol w:w="4362"/>
            <w:gridCol w:w="202"/>
            <w:gridCol w:w="5527"/>
          </w:tblGrid>
        </w:tblGridChange>
      </w:tblGrid>
      <w:tr>
        <w:trPr>
          <w:cantSplit w:val="0"/>
          <w:tblHeader w:val="0"/>
        </w:trPr>
        <w:tc>
          <w:tcPr>
            <w:gridSpan w:val="5"/>
            <w:shd w:fill="deebf6" w:val="clear"/>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40" w:lineRule="auto"/>
              <w:ind w:left="0" w:right="0" w:firstLine="0"/>
              <w:jc w:val="both"/>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A2. Baza materială și utilizarea infrastructurii de studiu și cercetare  ESG 1.6</w:t>
            </w:r>
          </w:p>
        </w:tc>
      </w:tr>
      <w:tr>
        <w:trPr>
          <w:cantSplit w:val="0"/>
          <w:tblHeader w:val="0"/>
        </w:trPr>
        <w:tc>
          <w:tcPr>
            <w:gridSpan w:val="2"/>
            <w:shd w:fill="deebf6" w:val="clear"/>
            <w:vAlign w:val="center"/>
          </w:tcPr>
          <w:p w:rsidR="00000000" w:rsidDel="00000000" w:rsidP="00000000" w:rsidRDefault="00000000" w:rsidRPr="00000000" w14:paraId="0000019C">
            <w:pPr>
              <w:tabs>
                <w:tab w:val="left" w:leader="none" w:pos="288"/>
              </w:tabs>
              <w:spacing w:line="240" w:lineRule="auto"/>
              <w:jc w:val="left"/>
              <w:rPr>
                <w:b w:val="1"/>
              </w:rPr>
            </w:pPr>
            <w:r w:rsidDel="00000000" w:rsidR="00000000" w:rsidRPr="00000000">
              <w:rPr>
                <w:b w:val="1"/>
                <w:rtl w:val="0"/>
              </w:rPr>
              <w:t xml:space="preserve">Criterii de evaluare</w:t>
            </w:r>
          </w:p>
        </w:tc>
        <w:tc>
          <w:tcPr>
            <w:gridSpan w:val="2"/>
            <w:shd w:fill="deebf6" w:val="clear"/>
            <w:vAlign w:val="center"/>
          </w:tcPr>
          <w:p w:rsidR="00000000" w:rsidDel="00000000" w:rsidP="00000000" w:rsidRDefault="00000000" w:rsidRPr="00000000" w14:paraId="0000019E">
            <w:pPr>
              <w:tabs>
                <w:tab w:val="left" w:leader="none" w:pos="288"/>
              </w:tabs>
              <w:spacing w:line="240" w:lineRule="auto"/>
              <w:jc w:val="left"/>
              <w:rPr/>
            </w:pPr>
            <w:r w:rsidDel="00000000" w:rsidR="00000000" w:rsidRPr="00000000">
              <w:rPr>
                <w:b w:val="1"/>
                <w:rtl w:val="0"/>
              </w:rPr>
              <w:t xml:space="preserve">Cerințe</w:t>
            </w:r>
            <w:r w:rsidDel="00000000" w:rsidR="00000000" w:rsidRPr="00000000">
              <w:rPr>
                <w:rtl w:val="0"/>
              </w:rPr>
            </w:r>
          </w:p>
        </w:tc>
        <w:tc>
          <w:tcPr>
            <w:shd w:fill="deebf6" w:val="clear"/>
            <w:vAlign w:val="center"/>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40" w:lineRule="auto"/>
              <w:ind w:left="0" w:right="0" w:firstLine="0"/>
              <w:jc w:val="both"/>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Gradul de realizare a cerințelor</w:t>
            </w:r>
          </w:p>
        </w:tc>
      </w:tr>
      <w:tr>
        <w:trPr>
          <w:cantSplit w:val="0"/>
          <w:tblHeader w:val="0"/>
        </w:trPr>
        <w:tc>
          <w:tcPr>
            <w:gridSpan w:val="2"/>
            <w:vMerge w:val="restart"/>
          </w:tcPr>
          <w:p w:rsidR="00000000" w:rsidDel="00000000" w:rsidP="00000000" w:rsidRDefault="00000000" w:rsidRPr="00000000" w14:paraId="000001A1">
            <w:pPr>
              <w:tabs>
                <w:tab w:val="left" w:leader="none" w:pos="288"/>
              </w:tabs>
              <w:spacing w:line="240" w:lineRule="auto"/>
              <w:rPr>
                <w:b w:val="1"/>
              </w:rPr>
            </w:pPr>
            <w:r w:rsidDel="00000000" w:rsidR="00000000" w:rsidRPr="00000000">
              <w:rPr>
                <w:b w:val="1"/>
                <w:rtl w:val="0"/>
              </w:rPr>
              <w:t xml:space="preserve">Standard </w:t>
            </w:r>
          </w:p>
          <w:p w:rsidR="00000000" w:rsidDel="00000000" w:rsidP="00000000" w:rsidRDefault="00000000" w:rsidRPr="00000000" w14:paraId="000001A2">
            <w:pPr>
              <w:tabs>
                <w:tab w:val="left" w:leader="none" w:pos="288"/>
              </w:tabs>
              <w:spacing w:line="240" w:lineRule="auto"/>
              <w:rPr/>
            </w:pPr>
            <w:r w:rsidDel="00000000" w:rsidR="00000000" w:rsidRPr="00000000">
              <w:rPr>
                <w:rtl w:val="0"/>
              </w:rPr>
              <w:t xml:space="preserve">a) Instituția de învățământ superior dispune de spații pentru activități didactice/ aplicative/ laboratoare proprii sau închiriate, cu dotarea corespunzătoare pentru toate disciplinele din planul de învățământ ale fiecărui program din domeniul de studii universitare de masterat evaluat.</w:t>
            </w:r>
          </w:p>
          <w:p w:rsidR="00000000" w:rsidDel="00000000" w:rsidP="00000000" w:rsidRDefault="00000000" w:rsidRPr="00000000" w14:paraId="000001A3">
            <w:pPr>
              <w:tabs>
                <w:tab w:val="left" w:leader="none" w:pos="288"/>
              </w:tabs>
              <w:spacing w:line="240" w:lineRule="auto"/>
              <w:rPr/>
            </w:pPr>
            <w:r w:rsidDel="00000000" w:rsidR="00000000" w:rsidRPr="00000000">
              <w:rPr>
                <w:rtl w:val="0"/>
              </w:rPr>
              <w:t xml:space="preserve">b) Instituţia de învăţământ superior dispune de spații de cercetare/ laboratoare de cercetare proprii sau închiriate în domeniul de studii universitare de masterat evaluat.</w:t>
            </w:r>
          </w:p>
          <w:p w:rsidR="00000000" w:rsidDel="00000000" w:rsidP="00000000" w:rsidRDefault="00000000" w:rsidRPr="00000000" w14:paraId="000001A4">
            <w:pPr>
              <w:tabs>
                <w:tab w:val="left" w:leader="none" w:pos="288"/>
              </w:tabs>
              <w:spacing w:line="240" w:lineRule="auto"/>
              <w:rPr/>
            </w:pPr>
            <w:r w:rsidDel="00000000" w:rsidR="00000000" w:rsidRPr="00000000">
              <w:rPr>
                <w:rtl w:val="0"/>
              </w:rPr>
            </w:r>
          </w:p>
          <w:p w:rsidR="00000000" w:rsidDel="00000000" w:rsidP="00000000" w:rsidRDefault="00000000" w:rsidRPr="00000000" w14:paraId="000001A5">
            <w:pPr>
              <w:tabs>
                <w:tab w:val="left" w:leader="none" w:pos="288"/>
              </w:tabs>
              <w:spacing w:line="240" w:lineRule="auto"/>
              <w:rPr/>
            </w:pPr>
            <w:r w:rsidDel="00000000" w:rsidR="00000000" w:rsidRPr="00000000">
              <w:rPr>
                <w:rtl w:val="0"/>
              </w:rPr>
              <w:t xml:space="preserve">c) Instituţia de învăţământ superior dispune de  bibliotecă dotată cu sală de lectură şi fond de carte propriu, corespunzător disciplinelor prevăzute în planul de învăţământ al fiecărui program din domeniul de studii universitare de masterat evaluat.</w:t>
            </w:r>
          </w:p>
          <w:p w:rsidR="00000000" w:rsidDel="00000000" w:rsidP="00000000" w:rsidRDefault="00000000" w:rsidRPr="00000000" w14:paraId="000001A6">
            <w:pPr>
              <w:tabs>
                <w:tab w:val="left" w:leader="none" w:pos="288"/>
              </w:tabs>
              <w:spacing w:line="240" w:lineRule="auto"/>
              <w:rPr/>
            </w:pPr>
            <w:r w:rsidDel="00000000" w:rsidR="00000000" w:rsidRPr="00000000">
              <w:rPr>
                <w:rtl w:val="0"/>
              </w:rPr>
            </w:r>
          </w:p>
          <w:p w:rsidR="00000000" w:rsidDel="00000000" w:rsidP="00000000" w:rsidRDefault="00000000" w:rsidRPr="00000000" w14:paraId="000001A7">
            <w:pPr>
              <w:tabs>
                <w:tab w:val="left" w:leader="none" w:pos="288"/>
              </w:tabs>
              <w:spacing w:line="240" w:lineRule="auto"/>
              <w:rPr>
                <w:b w:val="1"/>
              </w:rPr>
            </w:pPr>
            <w:r w:rsidDel="00000000" w:rsidR="00000000" w:rsidRPr="00000000">
              <w:rPr>
                <w:rtl w:val="0"/>
              </w:rPr>
              <w:t xml:space="preserve"> </w:t>
            </w:r>
            <w:r w:rsidDel="00000000" w:rsidR="00000000" w:rsidRPr="00000000">
              <w:rPr>
                <w:b w:val="1"/>
                <w:rtl w:val="0"/>
              </w:rPr>
              <w:t xml:space="preserve">Standard de referință</w:t>
            </w:r>
          </w:p>
          <w:p w:rsidR="00000000" w:rsidDel="00000000" w:rsidP="00000000" w:rsidRDefault="00000000" w:rsidRPr="00000000" w14:paraId="000001A8">
            <w:pPr>
              <w:tabs>
                <w:tab w:val="left" w:leader="none" w:pos="288"/>
              </w:tabs>
              <w:spacing w:line="240" w:lineRule="auto"/>
              <w:rPr/>
            </w:pPr>
            <w:r w:rsidDel="00000000" w:rsidR="00000000" w:rsidRPr="00000000">
              <w:rPr>
                <w:rtl w:val="0"/>
              </w:rPr>
              <w:t xml:space="preserve">a) Instituţia de învățământ superior are o politică clară și transparentă privind finanțarea programelor de studii de masterat, precum și în privința alocării, întreținerii și actualizării resurselor tehnico-materiale pentru fiecare domeniu de masterat.</w:t>
            </w:r>
          </w:p>
          <w:p w:rsidR="00000000" w:rsidDel="00000000" w:rsidP="00000000" w:rsidRDefault="00000000" w:rsidRPr="00000000" w14:paraId="000001A9">
            <w:pPr>
              <w:tabs>
                <w:tab w:val="left" w:leader="none" w:pos="288"/>
              </w:tabs>
              <w:spacing w:line="240" w:lineRule="auto"/>
              <w:rPr/>
            </w:pPr>
            <w:r w:rsidDel="00000000" w:rsidR="00000000" w:rsidRPr="00000000">
              <w:rPr>
                <w:rtl w:val="0"/>
              </w:rPr>
              <w:t xml:space="preserve">b) Laboratoarele/centrele/institutele de cercetare ale instituției de învățământ superior sunt acreditate de către organisme specifice și colaborează cu alte centre din domeniul vizat.</w:t>
            </w:r>
          </w:p>
        </w:tc>
        <w:tc>
          <w:tcPr>
            <w:gridSpan w:val="2"/>
          </w:tcPr>
          <w:p w:rsidR="00000000" w:rsidDel="00000000" w:rsidP="00000000" w:rsidRDefault="00000000" w:rsidRPr="00000000" w14:paraId="000001AB">
            <w:pPr>
              <w:tabs>
                <w:tab w:val="left" w:leader="none" w:pos="288"/>
              </w:tabs>
              <w:spacing w:line="240" w:lineRule="auto"/>
              <w:rPr/>
            </w:pPr>
            <w:r w:rsidDel="00000000" w:rsidR="00000000" w:rsidRPr="00000000">
              <w:rPr>
                <w:rtl w:val="0"/>
              </w:rPr>
              <w:t xml:space="preserve">1. Instituția de învățământ superior prezintă dovada privind deținerea sau închirierea spațiilor pentru activitățile didactice/ aplicative/ laboratoare etc.</w:t>
            </w:r>
          </w:p>
          <w:p w:rsidR="00000000" w:rsidDel="00000000" w:rsidP="00000000" w:rsidRDefault="00000000" w:rsidRPr="00000000" w14:paraId="000001AC">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A.2.1. UCP desfășoară toate activitățile didactice și aplicative în clădiri și laboratoare pentru care deține acte de proprietate. Universitatea Creștină Partium asigură spații de învățământ şi cercetare care corespund specificului său: săli de predare, săli de studiu, laboratoare didactice şi centre de cercetare </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0" w:right="0" w:firstLine="0"/>
              <w:jc w:val="both"/>
              <w:rPr>
                <w:i w:val="0"/>
                <w:smallCaps w:val="0"/>
                <w:strike w:val="0"/>
                <w:color w:val="000000"/>
                <w:u w:val="none"/>
                <w:shd w:fill="auto" w:val="clear"/>
                <w:vertAlign w:val="baseline"/>
              </w:rPr>
            </w:pPr>
            <w:hyperlink r:id="rId117">
              <w:r w:rsidDel="00000000" w:rsidR="00000000" w:rsidRPr="00000000">
                <w:rPr>
                  <w:i w:val="1"/>
                  <w:smallCaps w:val="0"/>
                  <w:strike w:val="0"/>
                  <w:color w:val="1155cc"/>
                  <w:u w:val="single"/>
                  <w:shd w:fill="auto" w:val="clear"/>
                  <w:vertAlign w:val="baseline"/>
                  <w:rtl w:val="0"/>
                </w:rPr>
                <w:t xml:space="preserve">Anexa A 2.1.1. Spații </w:t>
              </w:r>
            </w:hyperlink>
            <w:hyperlink r:id="rId118">
              <w:r w:rsidDel="00000000" w:rsidR="00000000" w:rsidRPr="00000000">
                <w:rPr>
                  <w:i w:val="0"/>
                  <w:smallCaps w:val="0"/>
                  <w:strike w:val="0"/>
                  <w:color w:val="1155cc"/>
                  <w:u w:val="single"/>
                  <w:shd w:fill="auto" w:val="clear"/>
                  <w:vertAlign w:val="baseline"/>
                  <w:rtl w:val="0"/>
                </w:rPr>
                <w:t xml:space="preserve">Managementul Dezvoltării Afacerilor</w:t>
              </w:r>
            </w:hyperlink>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0" w:right="0" w:firstLine="0"/>
              <w:jc w:val="both"/>
              <w:rPr>
                <w:i w:val="1"/>
                <w:smallCaps w:val="0"/>
                <w:strike w:val="0"/>
                <w:color w:val="000000"/>
                <w:u w:val="none"/>
                <w:shd w:fill="auto" w:val="clear"/>
                <w:vertAlign w:val="baseline"/>
              </w:rPr>
            </w:pPr>
            <w:hyperlink r:id="rId119">
              <w:r w:rsidDel="00000000" w:rsidR="00000000" w:rsidRPr="00000000">
                <w:rPr>
                  <w:i w:val="1"/>
                  <w:smallCaps w:val="0"/>
                  <w:strike w:val="0"/>
                  <w:color w:val="1155cc"/>
                  <w:u w:val="single"/>
                  <w:shd w:fill="auto" w:val="clear"/>
                  <w:vertAlign w:val="baseline"/>
                  <w:rtl w:val="0"/>
                </w:rPr>
                <w:t xml:space="preserve">Anexa A.2.1.2. Indicatori spatii</w:t>
              </w:r>
            </w:hyperlink>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0" w:right="0" w:firstLine="0"/>
              <w:jc w:val="both"/>
              <w:rPr>
                <w:i w:val="1"/>
                <w:smallCaps w:val="0"/>
                <w:strike w:val="0"/>
                <w:color w:val="000000"/>
                <w:u w:val="none"/>
                <w:shd w:fill="auto" w:val="clear"/>
                <w:vertAlign w:val="baseline"/>
              </w:rPr>
            </w:pPr>
            <w:hyperlink r:id="rId120">
              <w:r w:rsidDel="00000000" w:rsidR="00000000" w:rsidRPr="00000000">
                <w:rPr>
                  <w:i w:val="1"/>
                  <w:smallCaps w:val="0"/>
                  <w:strike w:val="0"/>
                  <w:color w:val="1155cc"/>
                  <w:u w:val="single"/>
                  <w:shd w:fill="auto" w:val="clear"/>
                  <w:vertAlign w:val="baseline"/>
                  <w:rtl w:val="0"/>
                </w:rPr>
                <w:t xml:space="preserve">Anexa A 2.1.3. CF Primariei 27</w:t>
              </w:r>
            </w:hyperlink>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0" w:right="0" w:firstLine="0"/>
              <w:jc w:val="both"/>
              <w:rPr>
                <w:i w:val="1"/>
                <w:smallCaps w:val="0"/>
                <w:strike w:val="0"/>
                <w:color w:val="000000"/>
                <w:u w:val="none"/>
                <w:shd w:fill="auto" w:val="clear"/>
                <w:vertAlign w:val="baseline"/>
              </w:rPr>
            </w:pPr>
            <w:hyperlink r:id="rId121">
              <w:r w:rsidDel="00000000" w:rsidR="00000000" w:rsidRPr="00000000">
                <w:rPr>
                  <w:i w:val="1"/>
                  <w:smallCaps w:val="0"/>
                  <w:strike w:val="0"/>
                  <w:color w:val="1155cc"/>
                  <w:u w:val="single"/>
                  <w:shd w:fill="auto" w:val="clear"/>
                  <w:vertAlign w:val="baseline"/>
                  <w:rtl w:val="0"/>
                </w:rPr>
                <w:t xml:space="preserve">Anexa A.2.1.4. CF Primariei 36</w:t>
              </w:r>
            </w:hyperlink>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0" w:right="0" w:firstLine="0"/>
              <w:jc w:val="both"/>
              <w:rPr>
                <w:i w:val="1"/>
                <w:smallCaps w:val="0"/>
                <w:strike w:val="0"/>
                <w:color w:val="000000"/>
                <w:u w:val="none"/>
                <w:shd w:fill="auto" w:val="clear"/>
                <w:vertAlign w:val="baseline"/>
              </w:rPr>
            </w:pPr>
            <w:hyperlink r:id="rId122">
              <w:r w:rsidDel="00000000" w:rsidR="00000000" w:rsidRPr="00000000">
                <w:rPr>
                  <w:i w:val="1"/>
                  <w:smallCaps w:val="0"/>
                  <w:strike w:val="0"/>
                  <w:color w:val="1155cc"/>
                  <w:u w:val="single"/>
                  <w:shd w:fill="auto" w:val="clear"/>
                  <w:vertAlign w:val="baseline"/>
                  <w:rtl w:val="0"/>
                </w:rPr>
                <w:t xml:space="preserve">Anexa A.2.1.5. CF Sulyok 16 dec 2016 </w:t>
              </w:r>
            </w:hyperlink>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0" w:right="0" w:firstLine="0"/>
              <w:jc w:val="both"/>
              <w:rPr>
                <w:i w:val="1"/>
                <w:smallCaps w:val="0"/>
                <w:strike w:val="0"/>
                <w:color w:val="000000"/>
                <w:u w:val="none"/>
                <w:shd w:fill="auto" w:val="clear"/>
                <w:vertAlign w:val="baseline"/>
              </w:rPr>
            </w:pPr>
            <w:hyperlink r:id="rId123">
              <w:r w:rsidDel="00000000" w:rsidR="00000000" w:rsidRPr="00000000">
                <w:rPr>
                  <w:i w:val="1"/>
                  <w:smallCaps w:val="0"/>
                  <w:strike w:val="0"/>
                  <w:color w:val="1155cc"/>
                  <w:u w:val="single"/>
                  <w:shd w:fill="auto" w:val="clear"/>
                  <w:vertAlign w:val="baseline"/>
                  <w:rtl w:val="0"/>
                </w:rPr>
                <w:t xml:space="preserve">Anexa A.2.1.6. CF Arany Janos 4</w:t>
              </w:r>
            </w:hyperlink>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40" w:lineRule="auto"/>
              <w:ind w:left="0" w:right="0" w:firstLine="0"/>
              <w:jc w:val="both"/>
              <w:rPr>
                <w:i w:val="1"/>
                <w:smallCaps w:val="0"/>
                <w:strike w:val="0"/>
                <w:color w:val="000000"/>
                <w:u w:val="none"/>
                <w:shd w:fill="auto" w:val="clear"/>
                <w:vertAlign w:val="baseline"/>
              </w:rPr>
            </w:pPr>
            <w:hyperlink r:id="rId124">
              <w:r w:rsidDel="00000000" w:rsidR="00000000" w:rsidRPr="00000000">
                <w:rPr>
                  <w:i w:val="1"/>
                  <w:smallCaps w:val="0"/>
                  <w:strike w:val="0"/>
                  <w:color w:val="1155cc"/>
                  <w:u w:val="single"/>
                  <w:shd w:fill="auto" w:val="clear"/>
                  <w:vertAlign w:val="baseline"/>
                  <w:rtl w:val="0"/>
                </w:rPr>
                <w:t xml:space="preserve">Anexa A.2.1.7. CF Pavel 10</w:t>
              </w:r>
            </w:hyperlink>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mallCaps w:val="0"/>
                <w:strike w:val="0"/>
                <w:color w:val="00000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B9">
            <w:pPr>
              <w:tabs>
                <w:tab w:val="left" w:leader="none" w:pos="288"/>
              </w:tabs>
              <w:spacing w:line="240" w:lineRule="auto"/>
              <w:rPr/>
            </w:pPr>
            <w:r w:rsidDel="00000000" w:rsidR="00000000" w:rsidRPr="00000000">
              <w:rPr>
                <w:rtl w:val="0"/>
              </w:rPr>
              <w:t xml:space="preserve">2. Dotarea sălilor/ laboratoarelor didactice, a laboratoarelor de cercetare sau creație artistică și/ sau a centrelor de cercetare corespunde misiunii și obiectivelor asumate prin programele de studii, tipului de masterat și specificului disciplinelor din planul de învățământ.</w:t>
            </w:r>
          </w:p>
          <w:p w:rsidR="00000000" w:rsidDel="00000000" w:rsidP="00000000" w:rsidRDefault="00000000" w:rsidRPr="00000000" w14:paraId="000001BA">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A.2.2. Sălile de predare/seminarizare dispun de echipamente tehnice de învățare, predare şi comunicare care facilitează activitatea cadrului didactic şi receptivitatea fiecărui student; laboratoarele dispun de echipamente şi mijloace de funcționare corespunzătoare exigențelor. </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40" w:lineRule="auto"/>
              <w:ind w:left="0" w:right="0" w:firstLine="0"/>
              <w:jc w:val="both"/>
              <w:rPr>
                <w:i w:val="0"/>
                <w:smallCaps w:val="0"/>
                <w:strike w:val="0"/>
                <w:color w:val="000000"/>
                <w:u w:val="none"/>
                <w:shd w:fill="auto" w:val="clear"/>
                <w:vertAlign w:val="baseline"/>
              </w:rPr>
            </w:pPr>
            <w:hyperlink r:id="rId125">
              <w:r w:rsidDel="00000000" w:rsidR="00000000" w:rsidRPr="00000000">
                <w:rPr>
                  <w:i w:val="1"/>
                  <w:smallCaps w:val="0"/>
                  <w:strike w:val="0"/>
                  <w:color w:val="1155cc"/>
                  <w:u w:val="single"/>
                  <w:shd w:fill="auto" w:val="clear"/>
                  <w:vertAlign w:val="baseline"/>
                  <w:rtl w:val="0"/>
                </w:rPr>
                <w:t xml:space="preserve">Anexa A.2.2. Dotare Laboratoare</w:t>
              </w:r>
            </w:hyperlink>
            <w:r w:rsidDel="00000000" w:rsidR="00000000" w:rsidRPr="00000000">
              <w:rPr>
                <w:rtl w:val="0"/>
              </w:rPr>
            </w:r>
          </w:p>
          <w:p w:rsidR="00000000" w:rsidDel="00000000" w:rsidP="00000000" w:rsidRDefault="00000000" w:rsidRPr="00000000" w14:paraId="000001BF">
            <w:pPr>
              <w:tabs>
                <w:tab w:val="left" w:leader="none" w:pos="288"/>
              </w:tabs>
              <w:spacing w:line="240" w:lineRule="auto"/>
              <w:rPr>
                <w:i w:val="1"/>
              </w:rPr>
            </w:pPr>
            <w:r w:rsidDel="00000000" w:rsidR="00000000" w:rsidRPr="00000000">
              <w:rPr>
                <w:rtl w:val="0"/>
              </w:rPr>
            </w:r>
          </w:p>
          <w:p w:rsidR="00000000" w:rsidDel="00000000" w:rsidP="00000000" w:rsidRDefault="00000000" w:rsidRPr="00000000" w14:paraId="000001C0">
            <w:pPr>
              <w:tabs>
                <w:tab w:val="left" w:leader="none" w:pos="288"/>
              </w:tabs>
              <w:spacing w:line="240" w:lineRule="auto"/>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1C3">
            <w:pPr>
              <w:tabs>
                <w:tab w:val="left" w:leader="none" w:pos="288"/>
              </w:tabs>
              <w:spacing w:line="240" w:lineRule="auto"/>
              <w:rPr/>
            </w:pPr>
            <w:r w:rsidDel="00000000" w:rsidR="00000000" w:rsidRPr="00000000">
              <w:rPr>
                <w:rtl w:val="0"/>
              </w:rPr>
              <w:t xml:space="preserve">3. Unitatea de învățământ supusă evaluării trebuie să dispună de spații de studiu individual sau în grup cu acces la fond de carte, baze de date internaționale și periodice în domeniul specializării în care se organizează învățământul la nivel de masterat.</w:t>
            </w:r>
          </w:p>
          <w:p w:rsidR="00000000" w:rsidDel="00000000" w:rsidP="00000000" w:rsidRDefault="00000000" w:rsidRPr="00000000" w14:paraId="000001C4">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1C6">
            <w:pPr>
              <w:tabs>
                <w:tab w:val="left" w:leader="none" w:pos="288"/>
              </w:tabs>
              <w:spacing w:line="240" w:lineRule="auto"/>
              <w:rPr/>
            </w:pPr>
            <w:r w:rsidDel="00000000" w:rsidR="00000000" w:rsidRPr="00000000">
              <w:rPr>
                <w:rtl w:val="0"/>
              </w:rPr>
              <w:t xml:space="preserve">A.2.3. UCP dispune de spații de studiu individual sau în grup cu acces la fond de carte, baze de date internaționale și periodice în domeniul specializării în care se organizează învățământul la nivel de masterat. </w:t>
            </w:r>
          </w:p>
          <w:p w:rsidR="00000000" w:rsidDel="00000000" w:rsidP="00000000" w:rsidRDefault="00000000" w:rsidRPr="00000000" w14:paraId="000001C7">
            <w:pPr>
              <w:tabs>
                <w:tab w:val="left" w:leader="none" w:pos="288"/>
              </w:tabs>
              <w:spacing w:line="240" w:lineRule="auto"/>
              <w:rPr/>
            </w:pPr>
            <w:r w:rsidDel="00000000" w:rsidR="00000000" w:rsidRPr="00000000">
              <w:rPr>
                <w:rtl w:val="0"/>
              </w:rPr>
            </w:r>
          </w:p>
          <w:p w:rsidR="00000000" w:rsidDel="00000000" w:rsidP="00000000" w:rsidRDefault="00000000" w:rsidRPr="00000000" w14:paraId="000001C8">
            <w:pPr>
              <w:tabs>
                <w:tab w:val="left" w:leader="none" w:pos="288"/>
              </w:tabs>
              <w:spacing w:line="240" w:lineRule="auto"/>
              <w:rPr>
                <w:i w:val="1"/>
              </w:rPr>
            </w:pPr>
            <w:hyperlink r:id="rId126">
              <w:r w:rsidDel="00000000" w:rsidR="00000000" w:rsidRPr="00000000">
                <w:rPr>
                  <w:i w:val="1"/>
                  <w:color w:val="1155cc"/>
                  <w:u w:val="single"/>
                  <w:rtl w:val="0"/>
                </w:rPr>
                <w:t xml:space="preserve">Anexa A.2.3.1 Prezentarea bibliotecii</w:t>
              </w:r>
            </w:hyperlink>
            <w:r w:rsidDel="00000000" w:rsidR="00000000" w:rsidRPr="00000000">
              <w:rPr>
                <w:rtl w:val="0"/>
              </w:rPr>
            </w:r>
          </w:p>
          <w:p w:rsidR="00000000" w:rsidDel="00000000" w:rsidP="00000000" w:rsidRDefault="00000000" w:rsidRPr="00000000" w14:paraId="000001C9">
            <w:pPr>
              <w:tabs>
                <w:tab w:val="left" w:leader="none" w:pos="288"/>
              </w:tabs>
              <w:spacing w:line="240" w:lineRule="auto"/>
              <w:rPr>
                <w:i w:val="1"/>
              </w:rPr>
            </w:pPr>
            <w:hyperlink r:id="rId127">
              <w:r w:rsidDel="00000000" w:rsidR="00000000" w:rsidRPr="00000000">
                <w:rPr>
                  <w:i w:val="1"/>
                  <w:color w:val="1155cc"/>
                  <w:u w:val="single"/>
                  <w:rtl w:val="0"/>
                </w:rPr>
                <w:t xml:space="preserve">Anexa A.2.3.2 Fondul de carte al bibliotecii</w:t>
              </w:r>
            </w:hyperlink>
            <w:r w:rsidDel="00000000" w:rsidR="00000000" w:rsidRPr="00000000">
              <w:rPr>
                <w:rtl w:val="0"/>
              </w:rPr>
            </w:r>
          </w:p>
          <w:p w:rsidR="00000000" w:rsidDel="00000000" w:rsidP="00000000" w:rsidRDefault="00000000" w:rsidRPr="00000000" w14:paraId="000001CA">
            <w:pPr>
              <w:tabs>
                <w:tab w:val="left" w:leader="none" w:pos="288"/>
              </w:tabs>
              <w:spacing w:line="240" w:lineRule="auto"/>
              <w:rPr>
                <w:i w:val="1"/>
              </w:rPr>
            </w:pPr>
            <w:hyperlink r:id="rId128">
              <w:r w:rsidDel="00000000" w:rsidR="00000000" w:rsidRPr="00000000">
                <w:rPr>
                  <w:i w:val="1"/>
                  <w:color w:val="1155cc"/>
                  <w:u w:val="single"/>
                  <w:rtl w:val="0"/>
                </w:rPr>
                <w:t xml:space="preserve">Anexa A.2.3.3 Baze de date internaționale/nationale</w:t>
              </w:r>
            </w:hyperlink>
            <w:r w:rsidDel="00000000" w:rsidR="00000000" w:rsidRPr="00000000">
              <w:rPr>
                <w:rtl w:val="0"/>
              </w:rPr>
            </w:r>
          </w:p>
          <w:p w:rsidR="00000000" w:rsidDel="00000000" w:rsidP="00000000" w:rsidRDefault="00000000" w:rsidRPr="00000000" w14:paraId="000001CB">
            <w:pPr>
              <w:tabs>
                <w:tab w:val="left" w:leader="none" w:pos="288"/>
              </w:tabs>
              <w:spacing w:line="240" w:lineRule="auto"/>
              <w:rPr>
                <w:i w:val="1"/>
              </w:rPr>
            </w:pPr>
            <w:hyperlink r:id="rId129">
              <w:r w:rsidDel="00000000" w:rsidR="00000000" w:rsidRPr="00000000">
                <w:rPr>
                  <w:i w:val="1"/>
                  <w:color w:val="1155cc"/>
                  <w:u w:val="single"/>
                  <w:rtl w:val="0"/>
                </w:rPr>
                <w:t xml:space="preserve">Anexa A.2.3.4 Lista abonamente management</w:t>
              </w:r>
            </w:hyperlink>
            <w:r w:rsidDel="00000000" w:rsidR="00000000" w:rsidRPr="00000000">
              <w:rPr>
                <w:rtl w:val="0"/>
              </w:rPr>
            </w:r>
          </w:p>
          <w:p w:rsidR="00000000" w:rsidDel="00000000" w:rsidP="00000000" w:rsidRDefault="00000000" w:rsidRPr="00000000" w14:paraId="000001CC">
            <w:pPr>
              <w:tabs>
                <w:tab w:val="left" w:leader="none" w:pos="288"/>
              </w:tabs>
              <w:spacing w:line="240" w:lineRule="auto"/>
              <w:rPr/>
            </w:pPr>
            <w:hyperlink r:id="rId130">
              <w:r w:rsidDel="00000000" w:rsidR="00000000" w:rsidRPr="00000000">
                <w:rPr>
                  <w:i w:val="1"/>
                  <w:color w:val="1155cc"/>
                  <w:u w:val="single"/>
                  <w:rtl w:val="0"/>
                </w:rPr>
                <w:t xml:space="preserve">Anexa A.2.3.5 Conventii de colaborare cu biblioteci</w:t>
              </w:r>
            </w:hyperlink>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1CF">
            <w:pPr>
              <w:tabs>
                <w:tab w:val="left" w:leader="none" w:pos="288"/>
              </w:tabs>
              <w:spacing w:line="240" w:lineRule="auto"/>
              <w:rPr/>
            </w:pPr>
            <w:r w:rsidDel="00000000" w:rsidR="00000000" w:rsidRPr="00000000">
              <w:rPr>
                <w:rtl w:val="0"/>
              </w:rPr>
              <w:t xml:space="preserve">4. Fondul de carte propriu din literatura de specialitate română şi străină trebuie să existe într-un număr de exemplare suficient pentru a acoperi integral disciplinele din planurile de învăţământ, din care cel puțin 50% să reprezinte titluri de carte sau cursuri de specialitate pentru domeniul supus evaluării, apărute în ultimii 10 ani în edituri recunoscute la nivel național, precum și internațional.</w:t>
            </w:r>
          </w:p>
          <w:p w:rsidR="00000000" w:rsidDel="00000000" w:rsidP="00000000" w:rsidRDefault="00000000" w:rsidRPr="00000000" w14:paraId="000001D0">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1D2">
            <w:pPr>
              <w:tabs>
                <w:tab w:val="left" w:leader="none" w:pos="288"/>
              </w:tabs>
              <w:spacing w:line="240" w:lineRule="auto"/>
              <w:rPr/>
            </w:pPr>
            <w:r w:rsidDel="00000000" w:rsidR="00000000" w:rsidRPr="00000000">
              <w:rPr>
                <w:rtl w:val="0"/>
              </w:rPr>
              <w:t xml:space="preserve">A.2.4. Fondul de carte propriu din literatura de specialitate română şi străină există într-un număr de exemplare suficient pentru a acoperi integral disciplinele din planurile de învăţământ, din care cel puțin 50% să reprezinte titluri de carte sau cursuri de specialitate pentru domeniul supus evaluării, apărute în ultimii 10 ani în edituri recunoscute la nivel național, precum și internațional.</w:t>
            </w:r>
            <w:r w:rsidDel="00000000" w:rsidR="00000000" w:rsidRPr="00000000">
              <w:rPr>
                <w:i w:val="1"/>
                <w:rtl w:val="0"/>
              </w:rPr>
              <w:t xml:space="preserve"> </w:t>
            </w:r>
            <w:r w:rsidDel="00000000" w:rsidR="00000000" w:rsidRPr="00000000">
              <w:rPr>
                <w:rtl w:val="0"/>
              </w:rPr>
              <w:t xml:space="preserve">O parte din fondul de carte utilizat în cadrul disciplinelor programelor de studii apar în fișele disciplinelor</w:t>
            </w:r>
          </w:p>
          <w:p w:rsidR="00000000" w:rsidDel="00000000" w:rsidP="00000000" w:rsidRDefault="00000000" w:rsidRPr="00000000" w14:paraId="000001D3">
            <w:pPr>
              <w:tabs>
                <w:tab w:val="left" w:leader="none" w:pos="288"/>
              </w:tabs>
              <w:spacing w:line="240" w:lineRule="auto"/>
              <w:rPr>
                <w:i w:val="1"/>
              </w:rPr>
            </w:pPr>
            <w:hyperlink r:id="rId131">
              <w:r w:rsidDel="00000000" w:rsidR="00000000" w:rsidRPr="00000000">
                <w:rPr>
                  <w:i w:val="1"/>
                  <w:color w:val="1155cc"/>
                  <w:u w:val="single"/>
                  <w:rtl w:val="0"/>
                </w:rPr>
                <w:t xml:space="preserve">Anexa A.2.4 Fond de carte propriu corespunzător disciplinelor prevăzute în planurile de învăţământ pe ciclul de studii universitare masterat</w:t>
              </w:r>
            </w:hyperlink>
            <w:r w:rsidDel="00000000" w:rsidR="00000000" w:rsidRPr="00000000">
              <w:rPr>
                <w:rtl w:val="0"/>
              </w:rPr>
            </w:r>
          </w:p>
          <w:p w:rsidR="00000000" w:rsidDel="00000000" w:rsidP="00000000" w:rsidRDefault="00000000" w:rsidRPr="00000000" w14:paraId="000001D4">
            <w:pPr>
              <w:tabs>
                <w:tab w:val="left" w:leader="none" w:pos="288"/>
              </w:tabs>
              <w:spacing w:line="240" w:lineRule="auto"/>
              <w:rPr>
                <w:i w:val="1"/>
              </w:rPr>
            </w:pPr>
            <w:hyperlink r:id="rId132">
              <w:r w:rsidDel="00000000" w:rsidR="00000000" w:rsidRPr="00000000">
                <w:rPr>
                  <w:i w:val="1"/>
                  <w:color w:val="1155cc"/>
                  <w:u w:val="single"/>
                  <w:rtl w:val="0"/>
                </w:rPr>
                <w:t xml:space="preserve">Anexa B.1.17 Fișele disciplinelor</w:t>
              </w:r>
            </w:hyperlink>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gridSpan w:val="2"/>
          </w:tcPr>
          <w:p w:rsidR="00000000" w:rsidDel="00000000" w:rsidP="00000000" w:rsidRDefault="00000000" w:rsidRPr="00000000" w14:paraId="000001D7">
            <w:pPr>
              <w:tabs>
                <w:tab w:val="left" w:leader="none" w:pos="288"/>
              </w:tabs>
              <w:spacing w:line="240" w:lineRule="auto"/>
              <w:rPr/>
            </w:pPr>
            <w:r w:rsidDel="00000000" w:rsidR="00000000" w:rsidRPr="00000000">
              <w:rPr>
                <w:rtl w:val="0"/>
              </w:rPr>
              <w:t xml:space="preserve">5. Stagiile de cercetare se pot efectua în laboratoarele și/ sau în centrele de cercetare ale facultății/ universității, cu condiția existenței unei dotări corespunzătoare.</w:t>
            </w:r>
          </w:p>
        </w:tc>
        <w:tc>
          <w:tcPr/>
          <w:p w:rsidR="00000000" w:rsidDel="00000000" w:rsidP="00000000" w:rsidRDefault="00000000" w:rsidRPr="00000000" w14:paraId="000001D9">
            <w:pPr>
              <w:tabs>
                <w:tab w:val="left" w:leader="none" w:pos="288"/>
              </w:tabs>
              <w:spacing w:line="240" w:lineRule="auto"/>
              <w:rPr/>
            </w:pPr>
            <w:r w:rsidDel="00000000" w:rsidR="00000000" w:rsidRPr="00000000">
              <w:rPr>
                <w:rtl w:val="0"/>
              </w:rPr>
              <w:t xml:space="preserve">A.2.5. Stagiile de cercetare se pot efectua în laboratoarele universității, unde existentă o dotare corespunzătoare.</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0" w:right="0" w:firstLine="0"/>
              <w:jc w:val="both"/>
              <w:rPr>
                <w:i w:val="1"/>
                <w:smallCaps w:val="0"/>
                <w:strike w:val="0"/>
                <w:color w:val="000000"/>
                <w:u w:val="none"/>
                <w:shd w:fill="auto" w:val="clear"/>
                <w:vertAlign w:val="baseline"/>
              </w:rPr>
            </w:pPr>
            <w:hyperlink r:id="rId133">
              <w:r w:rsidDel="00000000" w:rsidR="00000000" w:rsidRPr="00000000">
                <w:rPr>
                  <w:i w:val="1"/>
                  <w:smallCaps w:val="0"/>
                  <w:strike w:val="0"/>
                  <w:color w:val="1155cc"/>
                  <w:u w:val="single"/>
                  <w:shd w:fill="auto" w:val="clear"/>
                  <w:vertAlign w:val="baseline"/>
                  <w:rtl w:val="0"/>
                </w:rPr>
                <w:t xml:space="preserve">Anexa A.2.2 Dotare Laboratoare</w:t>
              </w:r>
            </w:hyperlink>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0" w:right="0" w:firstLine="0"/>
              <w:jc w:val="both"/>
              <w:rPr>
                <w:i w:val="0"/>
                <w:smallCaps w:val="0"/>
                <w:strike w:val="0"/>
                <w:color w:val="000000"/>
                <w:u w:val="none"/>
                <w:shd w:fill="auto" w:val="clear"/>
                <w:vertAlign w:val="baseline"/>
              </w:rPr>
            </w:pPr>
            <w:hyperlink r:id="rId134">
              <w:r w:rsidDel="00000000" w:rsidR="00000000" w:rsidRPr="00000000">
                <w:rPr>
                  <w:i w:val="1"/>
                  <w:smallCaps w:val="0"/>
                  <w:strike w:val="0"/>
                  <w:color w:val="1155cc"/>
                  <w:u w:val="single"/>
                  <w:shd w:fill="auto" w:val="clear"/>
                  <w:vertAlign w:val="baseline"/>
                  <w:rtl w:val="0"/>
                </w:rPr>
                <w:t xml:space="preserve">Anexa A.2.5.1 Centrului de Cercetări Economice Partium</w:t>
              </w:r>
            </w:hyperlink>
            <w:r w:rsidDel="00000000" w:rsidR="00000000" w:rsidRPr="00000000">
              <w:rPr>
                <w:rtl w:val="0"/>
              </w:rPr>
            </w:r>
          </w:p>
          <w:p w:rsidR="00000000" w:rsidDel="00000000" w:rsidP="00000000" w:rsidRDefault="00000000" w:rsidRPr="00000000" w14:paraId="000001DC">
            <w:pPr>
              <w:tabs>
                <w:tab w:val="left" w:leader="none" w:pos="288"/>
              </w:tabs>
              <w:spacing w:line="240" w:lineRule="auto"/>
              <w:rPr/>
            </w:pPr>
            <w:hyperlink r:id="rId135">
              <w:r w:rsidDel="00000000" w:rsidR="00000000" w:rsidRPr="00000000">
                <w:rPr>
                  <w:i w:val="1"/>
                  <w:color w:val="1155cc"/>
                  <w:u w:val="single"/>
                  <w:rtl w:val="0"/>
                </w:rPr>
                <w:t xml:space="preserve">Anexa A.2.5.2 Centre de cercetare</w:t>
              </w:r>
            </w:hyperlink>
            <w:hyperlink r:id="rId136">
              <w:r w:rsidDel="00000000" w:rsidR="00000000" w:rsidRPr="00000000">
                <w:rPr>
                  <w:color w:val="1155cc"/>
                  <w:u w:val="single"/>
                  <w:rtl w:val="0"/>
                </w:rPr>
                <w:tab/>
              </w:r>
            </w:hyperlink>
            <w:r w:rsidDel="00000000" w:rsidR="00000000" w:rsidRPr="00000000">
              <w:rPr>
                <w:rtl w:val="0"/>
              </w:rPr>
            </w:r>
          </w:p>
          <w:p w:rsidR="00000000" w:rsidDel="00000000" w:rsidP="00000000" w:rsidRDefault="00000000" w:rsidRPr="00000000" w14:paraId="000001DD">
            <w:pPr>
              <w:tabs>
                <w:tab w:val="left" w:leader="none" w:pos="288"/>
              </w:tabs>
              <w:spacing w:line="240" w:lineRule="auto"/>
              <w:rPr/>
            </w:pPr>
            <w:r w:rsidDel="00000000" w:rsidR="00000000" w:rsidRPr="00000000">
              <w:rPr>
                <w:rtl w:val="0"/>
              </w:rPr>
            </w:r>
          </w:p>
        </w:tc>
      </w:tr>
      <w:tr>
        <w:trPr>
          <w:cantSplit w:val="0"/>
          <w:tblHeader w:val="0"/>
        </w:trPr>
        <w:tc>
          <w:tcPr>
            <w:gridSpan w:val="2"/>
            <w:vMerge w:val="continue"/>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1E0">
            <w:pPr>
              <w:tabs>
                <w:tab w:val="left" w:leader="none" w:pos="288"/>
              </w:tabs>
              <w:spacing w:line="240" w:lineRule="auto"/>
              <w:rPr/>
            </w:pPr>
            <w:r w:rsidDel="00000000" w:rsidR="00000000" w:rsidRPr="00000000">
              <w:rPr>
                <w:rtl w:val="0"/>
              </w:rPr>
              <w:t xml:space="preserve">6. Dotarea laboratoarelor de cercetare corespunde exigențelor temelor abordate în cadrul programelor de studii de </w:t>
            </w:r>
            <w:r w:rsidDel="00000000" w:rsidR="00000000" w:rsidRPr="00000000">
              <w:rPr>
                <w:b w:val="1"/>
                <w:rtl w:val="0"/>
              </w:rPr>
              <w:t xml:space="preserve">masterat de cercetare</w:t>
            </w:r>
            <w:r w:rsidDel="00000000" w:rsidR="00000000" w:rsidRPr="00000000">
              <w:rPr>
                <w:rtl w:val="0"/>
              </w:rPr>
              <w:t xml:space="preserve"> și permite și realizarea unor cercetări de anvergură pe plan național şi eventual internațional.</w:t>
            </w:r>
          </w:p>
        </w:tc>
        <w:tc>
          <w:tcPr/>
          <w:p w:rsidR="00000000" w:rsidDel="00000000" w:rsidP="00000000" w:rsidRDefault="00000000" w:rsidRPr="00000000" w14:paraId="000001E2">
            <w:pPr>
              <w:tabs>
                <w:tab w:val="left" w:leader="none" w:pos="288"/>
              </w:tabs>
              <w:spacing w:line="240" w:lineRule="auto"/>
              <w:rPr/>
            </w:pPr>
            <w:r w:rsidDel="00000000" w:rsidR="00000000" w:rsidRPr="00000000">
              <w:rPr>
                <w:rtl w:val="0"/>
              </w:rPr>
              <w:t xml:space="preserve">Nu este cazul.</w:t>
            </w:r>
          </w:p>
        </w:tc>
      </w:tr>
      <w:tr>
        <w:trPr>
          <w:cantSplit w:val="0"/>
          <w:tblHeader w:val="0"/>
        </w:trPr>
        <w:tc>
          <w:tcPr>
            <w:gridSpan w:val="2"/>
            <w:vMerge w:val="continue"/>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1E5">
            <w:pPr>
              <w:tabs>
                <w:tab w:val="left" w:leader="none" w:pos="288"/>
              </w:tabs>
              <w:spacing w:line="240" w:lineRule="auto"/>
              <w:rPr/>
            </w:pPr>
            <w:r w:rsidDel="00000000" w:rsidR="00000000" w:rsidRPr="00000000">
              <w:rPr>
                <w:rtl w:val="0"/>
              </w:rPr>
              <w:t xml:space="preserve">7. Serviciile/ Rețeaua ICT (Information and Communication Technology) sunt permanent actualizate, iar studenții au acces la aceasta fie individual, fie în grupuri organizate</w:t>
            </w:r>
          </w:p>
        </w:tc>
        <w:tc>
          <w:tcPr/>
          <w:p w:rsidR="00000000" w:rsidDel="00000000" w:rsidP="00000000" w:rsidRDefault="00000000" w:rsidRPr="00000000" w14:paraId="000001E7">
            <w:pPr>
              <w:tabs>
                <w:tab w:val="left" w:leader="none" w:pos="288"/>
              </w:tabs>
              <w:spacing w:line="240" w:lineRule="auto"/>
              <w:rPr/>
            </w:pPr>
            <w:r w:rsidDel="00000000" w:rsidR="00000000" w:rsidRPr="00000000">
              <w:rPr>
                <w:rtl w:val="0"/>
              </w:rPr>
              <w:t xml:space="preserve">A.2.7. Serviciile/ Rețeaua ICT (Information and Communication Technology) sunt permanent actualizate, iar studenții au acces la aceasta fie individual, fie în grupuri organizate </w:t>
            </w:r>
          </w:p>
          <w:p w:rsidR="00000000" w:rsidDel="00000000" w:rsidP="00000000" w:rsidRDefault="00000000" w:rsidRPr="00000000" w14:paraId="000001E8">
            <w:pPr>
              <w:tabs>
                <w:tab w:val="left" w:leader="none" w:pos="288"/>
              </w:tabs>
              <w:spacing w:line="240" w:lineRule="auto"/>
              <w:rPr>
                <w:i w:val="1"/>
              </w:rPr>
            </w:pPr>
            <w:hyperlink r:id="rId137">
              <w:r w:rsidDel="00000000" w:rsidR="00000000" w:rsidRPr="00000000">
                <w:rPr>
                  <w:i w:val="1"/>
                  <w:color w:val="1155cc"/>
                  <w:u w:val="single"/>
                  <w:rtl w:val="0"/>
                </w:rPr>
                <w:t xml:space="preserve">Anexa A.2.7.1 Serviciul sisteme digitale - softuri si licente </w:t>
              </w:r>
            </w:hyperlink>
            <w:r w:rsidDel="00000000" w:rsidR="00000000" w:rsidRPr="00000000">
              <w:rPr>
                <w:rtl w:val="0"/>
              </w:rPr>
            </w:r>
          </w:p>
          <w:p w:rsidR="00000000" w:rsidDel="00000000" w:rsidP="00000000" w:rsidRDefault="00000000" w:rsidRPr="00000000" w14:paraId="000001E9">
            <w:pPr>
              <w:tabs>
                <w:tab w:val="left" w:leader="none" w:pos="288"/>
              </w:tabs>
              <w:spacing w:line="240" w:lineRule="auto"/>
              <w:rPr>
                <w:i w:val="1"/>
              </w:rPr>
            </w:pPr>
            <w:hyperlink r:id="rId138">
              <w:r w:rsidDel="00000000" w:rsidR="00000000" w:rsidRPr="00000000">
                <w:rPr>
                  <w:i w:val="1"/>
                  <w:color w:val="1155cc"/>
                  <w:u w:val="single"/>
                  <w:rtl w:val="0"/>
                </w:rPr>
                <w:t xml:space="preserve">Anexa A.2.7.2 Centralizator IT</w:t>
              </w:r>
            </w:hyperlink>
            <w:r w:rsidDel="00000000" w:rsidR="00000000" w:rsidRPr="00000000">
              <w:rPr>
                <w:rtl w:val="0"/>
              </w:rPr>
            </w:r>
          </w:p>
          <w:p w:rsidR="00000000" w:rsidDel="00000000" w:rsidP="00000000" w:rsidRDefault="00000000" w:rsidRPr="00000000" w14:paraId="000001EA">
            <w:pPr>
              <w:tabs>
                <w:tab w:val="left" w:leader="none" w:pos="288"/>
              </w:tabs>
              <w:spacing w:line="240" w:lineRule="auto"/>
              <w:rPr/>
            </w:pPr>
            <w:r w:rsidDel="00000000" w:rsidR="00000000" w:rsidRPr="00000000">
              <w:rPr>
                <w:rtl w:val="0"/>
              </w:rPr>
              <w:t xml:space="preserve">Pe întregul teritoriu az universității, inclusiv în căminul studențesc există o rețea WIFI, care funcționează permanent și poate fi folosită de toți angajații, respectiv de către toți studenții. </w:t>
            </w:r>
          </w:p>
          <w:p w:rsidR="00000000" w:rsidDel="00000000" w:rsidP="00000000" w:rsidRDefault="00000000" w:rsidRPr="00000000" w14:paraId="000001EB">
            <w:pPr>
              <w:tabs>
                <w:tab w:val="left" w:leader="none" w:pos="288"/>
              </w:tabs>
              <w:spacing w:line="240" w:lineRule="auto"/>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EC">
            <w:pPr>
              <w:tabs>
                <w:tab w:val="left" w:leader="none" w:pos="288"/>
              </w:tabs>
              <w:spacing w:line="240" w:lineRule="auto"/>
              <w:rPr/>
            </w:pPr>
            <w:r w:rsidDel="00000000" w:rsidR="00000000" w:rsidRPr="00000000">
              <w:rPr>
                <w:rtl w:val="0"/>
              </w:rPr>
            </w:r>
          </w:p>
        </w:tc>
        <w:tc>
          <w:tcPr>
            <w:gridSpan w:val="2"/>
          </w:tcPr>
          <w:p w:rsidR="00000000" w:rsidDel="00000000" w:rsidP="00000000" w:rsidRDefault="00000000" w:rsidRPr="00000000" w14:paraId="000001EE">
            <w:pPr>
              <w:tabs>
                <w:tab w:val="left" w:leader="none" w:pos="288"/>
              </w:tabs>
              <w:spacing w:line="240" w:lineRule="auto"/>
              <w:rPr/>
            </w:pPr>
            <w:r w:rsidDel="00000000" w:rsidR="00000000" w:rsidRPr="00000000">
              <w:rPr>
                <w:rtl w:val="0"/>
              </w:rPr>
              <w:t xml:space="preserve">8. Pentru programele de studii cu predare în limbi străine există resurse de studiu realizate în limbile respective.</w:t>
            </w:r>
          </w:p>
          <w:p w:rsidR="00000000" w:rsidDel="00000000" w:rsidP="00000000" w:rsidRDefault="00000000" w:rsidRPr="00000000" w14:paraId="000001EF">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1F1">
            <w:pPr>
              <w:tabs>
                <w:tab w:val="left" w:leader="none" w:pos="288"/>
              </w:tabs>
              <w:spacing w:line="240" w:lineRule="auto"/>
              <w:rPr/>
            </w:pPr>
            <w:r w:rsidDel="00000000" w:rsidR="00000000" w:rsidRPr="00000000">
              <w:rPr>
                <w:rtl w:val="0"/>
              </w:rPr>
              <w:t xml:space="preserve">A.2.8. Întrucât limba de predare în programul de masterat este limba maghiară, majoritatea suporturilor de curs și a celorlalte resurse de studiu se află la îndemâna studenților în limba maghiară, dar deseori se folosesc și resurse în limba română, engleză și germană.</w:t>
            </w:r>
          </w:p>
        </w:tc>
      </w:tr>
      <w:tr>
        <w:trPr>
          <w:cantSplit w:val="0"/>
          <w:tblHeader w:val="0"/>
        </w:trPr>
        <w:tc>
          <w:tcPr>
            <w:gridSpan w:val="5"/>
            <w:shd w:fill="deebf6" w:val="clear"/>
          </w:tcPr>
          <w:p w:rsidR="00000000" w:rsidDel="00000000" w:rsidP="00000000" w:rsidRDefault="00000000" w:rsidRPr="00000000" w14:paraId="000001F2">
            <w:pPr>
              <w:tabs>
                <w:tab w:val="left" w:leader="none" w:pos="288"/>
              </w:tabs>
              <w:spacing w:after="200" w:line="240" w:lineRule="auto"/>
              <w:rPr/>
            </w:pPr>
            <w:r w:rsidDel="00000000" w:rsidR="00000000" w:rsidRPr="00000000">
              <w:rPr>
                <w:b w:val="1"/>
                <w:rtl w:val="0"/>
              </w:rPr>
              <w:t xml:space="preserve">A3. Resurse umane și capacitatea instituției de atragere a resursei umane externe instituției   ESG 1.5</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1F7">
            <w:pPr>
              <w:tabs>
                <w:tab w:val="left" w:leader="none" w:pos="288"/>
              </w:tabs>
              <w:spacing w:line="240" w:lineRule="auto"/>
              <w:rPr/>
            </w:pPr>
            <w:r w:rsidDel="00000000" w:rsidR="00000000" w:rsidRPr="00000000">
              <w:rPr>
                <w:b w:val="1"/>
                <w:rtl w:val="0"/>
              </w:rPr>
              <w:t xml:space="preserve">Criterii de evaluare</w:t>
            </w:r>
            <w:r w:rsidDel="00000000" w:rsidR="00000000" w:rsidRPr="00000000">
              <w:rPr>
                <w:rtl w:val="0"/>
              </w:rPr>
            </w:r>
          </w:p>
        </w:tc>
        <w:tc>
          <w:tcPr>
            <w:gridSpan w:val="2"/>
            <w:shd w:fill="deebf6" w:val="clear"/>
          </w:tcPr>
          <w:p w:rsidR="00000000" w:rsidDel="00000000" w:rsidP="00000000" w:rsidRDefault="00000000" w:rsidRPr="00000000" w14:paraId="000001F8">
            <w:pPr>
              <w:tabs>
                <w:tab w:val="left" w:leader="none" w:pos="288"/>
              </w:tabs>
              <w:spacing w:line="240" w:lineRule="auto"/>
              <w:rPr/>
            </w:pPr>
            <w:r w:rsidDel="00000000" w:rsidR="00000000" w:rsidRPr="00000000">
              <w:rPr>
                <w:b w:val="1"/>
                <w:rtl w:val="0"/>
              </w:rPr>
              <w:t xml:space="preserve">Cerințe</w:t>
            </w:r>
            <w:r w:rsidDel="00000000" w:rsidR="00000000" w:rsidRPr="00000000">
              <w:rPr>
                <w:rtl w:val="0"/>
              </w:rPr>
            </w:r>
          </w:p>
        </w:tc>
        <w:tc>
          <w:tcPr>
            <w:gridSpan w:val="2"/>
            <w:shd w:fill="deebf6" w:val="clear"/>
          </w:tcPr>
          <w:p w:rsidR="00000000" w:rsidDel="00000000" w:rsidP="00000000" w:rsidRDefault="00000000" w:rsidRPr="00000000" w14:paraId="000001FA">
            <w:pPr>
              <w:tabs>
                <w:tab w:val="left" w:leader="none" w:pos="288"/>
              </w:tabs>
              <w:spacing w:after="200" w:line="240" w:lineRule="auto"/>
              <w:rPr/>
            </w:pPr>
            <w:r w:rsidDel="00000000" w:rsidR="00000000" w:rsidRPr="00000000">
              <w:rPr>
                <w:b w:val="1"/>
                <w:rtl w:val="0"/>
              </w:rPr>
              <w:t xml:space="preserve">Gradul de realizare a cerințelor</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1FC">
            <w:pPr>
              <w:tabs>
                <w:tab w:val="left" w:leader="none" w:pos="288"/>
              </w:tabs>
              <w:spacing w:line="240" w:lineRule="auto"/>
              <w:rPr/>
            </w:pPr>
            <w:r w:rsidDel="00000000" w:rsidR="00000000" w:rsidRPr="00000000">
              <w:rPr>
                <w:rtl w:val="0"/>
              </w:rPr>
              <w:t xml:space="preserve">a) Instituţia de învăţământ superior asigură personal didactic calificat cu experiență în domeniul universitar de masterat evaluat.</w:t>
            </w:r>
          </w:p>
          <w:p w:rsidR="00000000" w:rsidDel="00000000" w:rsidP="00000000" w:rsidRDefault="00000000" w:rsidRPr="00000000" w14:paraId="000001FD">
            <w:pPr>
              <w:tabs>
                <w:tab w:val="left" w:leader="none" w:pos="288"/>
              </w:tabs>
              <w:spacing w:line="240" w:lineRule="auto"/>
              <w:rPr/>
            </w:pPr>
            <w:r w:rsidDel="00000000" w:rsidR="00000000" w:rsidRPr="00000000">
              <w:rPr>
                <w:rtl w:val="0"/>
              </w:rPr>
            </w:r>
          </w:p>
          <w:p w:rsidR="00000000" w:rsidDel="00000000" w:rsidP="00000000" w:rsidRDefault="00000000" w:rsidRPr="00000000" w14:paraId="000001FE">
            <w:pPr>
              <w:tabs>
                <w:tab w:val="left" w:leader="none" w:pos="288"/>
              </w:tabs>
              <w:spacing w:line="240" w:lineRule="auto"/>
              <w:rPr/>
            </w:pPr>
            <w:r w:rsidDel="00000000" w:rsidR="00000000" w:rsidRPr="00000000">
              <w:rPr>
                <w:rtl w:val="0"/>
              </w:rPr>
              <w:t xml:space="preserve">b)Personalul didactic este angajat în conformitate cu legislația și reglementările în vigoare, cu cerințele normative potrivit specificului disciplinelor din domeniul de masterat.</w:t>
            </w:r>
          </w:p>
          <w:p w:rsidR="00000000" w:rsidDel="00000000" w:rsidP="00000000" w:rsidRDefault="00000000" w:rsidRPr="00000000" w14:paraId="000001FF">
            <w:pPr>
              <w:tabs>
                <w:tab w:val="left" w:leader="none" w:pos="288"/>
              </w:tabs>
              <w:spacing w:line="240" w:lineRule="auto"/>
              <w:rPr/>
            </w:pPr>
            <w:r w:rsidDel="00000000" w:rsidR="00000000" w:rsidRPr="00000000">
              <w:rPr>
                <w:rtl w:val="0"/>
              </w:rPr>
            </w:r>
          </w:p>
          <w:p w:rsidR="00000000" w:rsidDel="00000000" w:rsidP="00000000" w:rsidRDefault="00000000" w:rsidRPr="00000000" w14:paraId="00000200">
            <w:pPr>
              <w:tabs>
                <w:tab w:val="left" w:leader="none" w:pos="288"/>
              </w:tabs>
              <w:spacing w:line="240" w:lineRule="auto"/>
              <w:rPr/>
            </w:pPr>
            <w:r w:rsidDel="00000000" w:rsidR="00000000" w:rsidRPr="00000000">
              <w:rPr>
                <w:rtl w:val="0"/>
              </w:rPr>
              <w:t xml:space="preserve">c) Domeniul de masterat este coordonat de un cadru didactic cu experiență didactică și de cercetare,  și competențe administrativ - manageriale.</w:t>
            </w:r>
          </w:p>
          <w:p w:rsidR="00000000" w:rsidDel="00000000" w:rsidP="00000000" w:rsidRDefault="00000000" w:rsidRPr="00000000" w14:paraId="00000201">
            <w:pPr>
              <w:tabs>
                <w:tab w:val="left" w:leader="none" w:pos="288"/>
              </w:tabs>
              <w:spacing w:line="240" w:lineRule="auto"/>
              <w:rPr/>
            </w:pPr>
            <w:r w:rsidDel="00000000" w:rsidR="00000000" w:rsidRPr="00000000">
              <w:rPr>
                <w:rtl w:val="0"/>
              </w:rPr>
            </w:r>
          </w:p>
          <w:p w:rsidR="00000000" w:rsidDel="00000000" w:rsidP="00000000" w:rsidRDefault="00000000" w:rsidRPr="00000000" w14:paraId="00000202">
            <w:pPr>
              <w:tabs>
                <w:tab w:val="left" w:leader="none" w:pos="288"/>
              </w:tabs>
              <w:spacing w:line="240" w:lineRule="auto"/>
              <w:rPr>
                <w:b w:val="1"/>
              </w:rPr>
            </w:pPr>
            <w:r w:rsidDel="00000000" w:rsidR="00000000" w:rsidRPr="00000000">
              <w:rPr>
                <w:b w:val="1"/>
                <w:rtl w:val="0"/>
              </w:rPr>
              <w:t xml:space="preserve">Standard de referință</w:t>
            </w:r>
          </w:p>
          <w:p w:rsidR="00000000" w:rsidDel="00000000" w:rsidP="00000000" w:rsidRDefault="00000000" w:rsidRPr="00000000" w14:paraId="00000203">
            <w:pPr>
              <w:tabs>
                <w:tab w:val="left" w:leader="none" w:pos="288"/>
              </w:tabs>
              <w:spacing w:line="240" w:lineRule="auto"/>
              <w:rPr/>
            </w:pPr>
            <w:r w:rsidDel="00000000" w:rsidR="00000000" w:rsidRPr="00000000">
              <w:rPr>
                <w:rtl w:val="0"/>
              </w:rPr>
              <w:t xml:space="preserve">d) Instituţia de învăţământ superior are proceduri de evaluare în vederea acordării gradului didactic corespunzător a specialiștilor cu experiență recunoscută în domeniul de studii evaluat în calitate de cadre didactice asociate invitate.</w:t>
            </w:r>
          </w:p>
          <w:p w:rsidR="00000000" w:rsidDel="00000000" w:rsidP="00000000" w:rsidRDefault="00000000" w:rsidRPr="00000000" w14:paraId="00000204">
            <w:pPr>
              <w:tabs>
                <w:tab w:val="left" w:leader="none" w:pos="288"/>
              </w:tabs>
              <w:spacing w:line="240" w:lineRule="auto"/>
              <w:rPr/>
            </w:pPr>
            <w:r w:rsidDel="00000000" w:rsidR="00000000" w:rsidRPr="00000000">
              <w:rPr>
                <w:rtl w:val="0"/>
              </w:rPr>
              <w:t xml:space="preserve">e) Instituția de învățământ superior are criterii clare privind cooptarea specialiștilor cu reputație națională/internațională ca personal de îndrumare a lucrărilor de cercetare și finalizare a studiilor.</w:t>
            </w:r>
          </w:p>
          <w:p w:rsidR="00000000" w:rsidDel="00000000" w:rsidP="00000000" w:rsidRDefault="00000000" w:rsidRPr="00000000" w14:paraId="00000205">
            <w:pPr>
              <w:tabs>
                <w:tab w:val="left" w:leader="none" w:pos="288"/>
              </w:tabs>
              <w:spacing w:line="240" w:lineRule="auto"/>
              <w:rPr/>
            </w:pPr>
            <w:r w:rsidDel="00000000" w:rsidR="00000000" w:rsidRPr="00000000">
              <w:rPr>
                <w:rtl w:val="0"/>
              </w:rPr>
              <w:t xml:space="preserve">f) Instituția de învățământ superior oferă oportunități de formare și pregătire continuă în carieră a personalului didactic și de cercetare implicat în dezvoltarea și implementarea programelor de studii de masterat.</w:t>
            </w:r>
          </w:p>
          <w:p w:rsidR="00000000" w:rsidDel="00000000" w:rsidP="00000000" w:rsidRDefault="00000000" w:rsidRPr="00000000" w14:paraId="00000206">
            <w:pPr>
              <w:tabs>
                <w:tab w:val="left" w:leader="none" w:pos="288"/>
              </w:tabs>
              <w:spacing w:line="240" w:lineRule="auto"/>
              <w:rPr/>
            </w:pPr>
            <w:r w:rsidDel="00000000" w:rsidR="00000000" w:rsidRPr="00000000">
              <w:rPr>
                <w:rtl w:val="0"/>
              </w:rPr>
              <w:t xml:space="preserve">g) Personalul didactic și de cercetare/ creație /formare este implicat în granturi/ contracte de cercetare naționale şi internaționale/ contracte de cercetare aplicativă pentru mediul economic, social și cultural, echipe de cercetare, schimburi de bune practici, mobilități internaționale</w:t>
            </w:r>
          </w:p>
        </w:tc>
        <w:tc>
          <w:tcPr>
            <w:gridSpan w:val="2"/>
          </w:tcPr>
          <w:p w:rsidR="00000000" w:rsidDel="00000000" w:rsidP="00000000" w:rsidRDefault="00000000" w:rsidRPr="00000000" w14:paraId="00000207">
            <w:pPr>
              <w:tabs>
                <w:tab w:val="left" w:leader="none" w:pos="288"/>
              </w:tabs>
              <w:spacing w:line="240" w:lineRule="auto"/>
              <w:rPr/>
            </w:pPr>
            <w:r w:rsidDel="00000000" w:rsidR="00000000" w:rsidRPr="00000000">
              <w:rPr>
                <w:rtl w:val="0"/>
              </w:rPr>
              <w:t xml:space="preserve">1. Personalul didactic este angajat conform criteriilor de recrutare stabilite la nivel instituțional, în conformitate cu prevederile legale</w:t>
            </w:r>
          </w:p>
        </w:tc>
        <w:tc>
          <w:tcPr>
            <w:gridSpan w:val="2"/>
          </w:tcPr>
          <w:p w:rsidR="00000000" w:rsidDel="00000000" w:rsidP="00000000" w:rsidRDefault="00000000" w:rsidRPr="00000000" w14:paraId="00000209">
            <w:pPr>
              <w:tabs>
                <w:tab w:val="left" w:leader="none" w:pos="288"/>
              </w:tabs>
              <w:spacing w:after="200" w:line="240" w:lineRule="auto"/>
              <w:rPr>
                <w:color w:val="000080"/>
                <w:u w:val="single"/>
              </w:rPr>
            </w:pPr>
            <w:r w:rsidDel="00000000" w:rsidR="00000000" w:rsidRPr="00000000">
              <w:rPr>
                <w:rtl w:val="0"/>
              </w:rPr>
              <w:t xml:space="preserve">A.3.1. Personalul didactic este angajat conform criteriilor de recrutare stabilite la nivel instituțional, în conformitate cu prevederile legale. Angajarea personalului didactic se face prin concurs pe perioadă nedeterminată sau pe perioadă determinată. Modul de desfășurare a concursurilor de angajare și condițiile pe care trebuie să le îndeplinească diferitele categorii de personal sunt publice și se găsesc pe site-ul UCP la adresa: </w:t>
            </w:r>
            <w:hyperlink r:id="rId139">
              <w:r w:rsidDel="00000000" w:rsidR="00000000" w:rsidRPr="00000000">
                <w:rPr>
                  <w:color w:val="000080"/>
                  <w:u w:val="single"/>
                  <w:rtl w:val="0"/>
                </w:rPr>
                <w:t xml:space="preserve">https://www.partium.ro/ro/posturi-didactice-vacante</w:t>
              </w:r>
            </w:hyperlink>
            <w:r w:rsidDel="00000000" w:rsidR="00000000" w:rsidRPr="00000000">
              <w:rPr>
                <w:rtl w:val="0"/>
              </w:rPr>
            </w:r>
          </w:p>
          <w:p w:rsidR="00000000" w:rsidDel="00000000" w:rsidP="00000000" w:rsidRDefault="00000000" w:rsidRPr="00000000" w14:paraId="0000020A">
            <w:pPr>
              <w:tabs>
                <w:tab w:val="left" w:leader="none" w:pos="288"/>
              </w:tabs>
              <w:spacing w:line="240" w:lineRule="auto"/>
              <w:rPr>
                <w:i w:val="1"/>
              </w:rPr>
            </w:pPr>
            <w:hyperlink r:id="rId140">
              <w:r w:rsidDel="00000000" w:rsidR="00000000" w:rsidRPr="00000000">
                <w:rPr>
                  <w:i w:val="1"/>
                  <w:color w:val="1155cc"/>
                  <w:u w:val="single"/>
                  <w:rtl w:val="0"/>
                </w:rPr>
                <w:t xml:space="preserve">Anexa A.3.1.1 Metodologie privind ocuparea posturilor didactice si de cercetare</w:t>
              </w:r>
            </w:hyperlink>
            <w:r w:rsidDel="00000000" w:rsidR="00000000" w:rsidRPr="00000000">
              <w:rPr>
                <w:rtl w:val="0"/>
              </w:rPr>
            </w:r>
          </w:p>
          <w:p w:rsidR="00000000" w:rsidDel="00000000" w:rsidP="00000000" w:rsidRDefault="00000000" w:rsidRPr="00000000" w14:paraId="0000020B">
            <w:pPr>
              <w:tabs>
                <w:tab w:val="left" w:leader="none" w:pos="288"/>
              </w:tabs>
              <w:spacing w:line="240" w:lineRule="auto"/>
              <w:rPr>
                <w:i w:val="1"/>
              </w:rPr>
            </w:pPr>
            <w:hyperlink r:id="rId141">
              <w:r w:rsidDel="00000000" w:rsidR="00000000" w:rsidRPr="00000000">
                <w:rPr>
                  <w:i w:val="1"/>
                  <w:color w:val="1155cc"/>
                  <w:u w:val="single"/>
                  <w:rtl w:val="0"/>
                </w:rPr>
                <w:t xml:space="preserve">Anexa A.3.1.2 Metodologie privind organizarea si desfășurarea examenului de promovare în cariera didactică</w:t>
              </w:r>
            </w:hyperlink>
            <w:r w:rsidDel="00000000" w:rsidR="00000000" w:rsidRPr="00000000">
              <w:rPr>
                <w:rtl w:val="0"/>
              </w:rPr>
            </w:r>
          </w:p>
          <w:p w:rsidR="00000000" w:rsidDel="00000000" w:rsidP="00000000" w:rsidRDefault="00000000" w:rsidRPr="00000000" w14:paraId="0000020C">
            <w:pPr>
              <w:tabs>
                <w:tab w:val="left" w:leader="none" w:pos="288"/>
              </w:tabs>
              <w:spacing w:line="240" w:lineRule="auto"/>
              <w:rPr/>
            </w:pPr>
            <w:r w:rsidDel="00000000" w:rsidR="00000000" w:rsidRPr="00000000">
              <w:rPr>
                <w:rtl w:val="0"/>
              </w:rPr>
              <w:t xml:space="preserve">În cadrul programului de masterat evaluat întregul personal didactic este angajat pe perioadă nedeterminată. </w:t>
            </w:r>
          </w:p>
          <w:p w:rsidR="00000000" w:rsidDel="00000000" w:rsidP="00000000" w:rsidRDefault="00000000" w:rsidRPr="00000000" w14:paraId="0000020D">
            <w:pPr>
              <w:tabs>
                <w:tab w:val="left" w:leader="none" w:pos="288"/>
              </w:tabs>
              <w:spacing w:line="240" w:lineRule="auto"/>
              <w:rPr>
                <w:i w:val="1"/>
              </w:rPr>
            </w:pPr>
            <w:hyperlink r:id="rId142">
              <w:r w:rsidDel="00000000" w:rsidR="00000000" w:rsidRPr="00000000">
                <w:rPr>
                  <w:i w:val="1"/>
                  <w:color w:val="1155cc"/>
                  <w:u w:val="single"/>
                  <w:rtl w:val="0"/>
                </w:rPr>
                <w:t xml:space="preserve">Anexa A.3.3.1 Lista personalului didactic</w:t>
              </w:r>
            </w:hyperlink>
            <w:r w:rsidDel="00000000" w:rsidR="00000000" w:rsidRPr="00000000">
              <w:rPr>
                <w:rtl w:val="0"/>
              </w:rPr>
            </w:r>
          </w:p>
          <w:p w:rsidR="00000000" w:rsidDel="00000000" w:rsidP="00000000" w:rsidRDefault="00000000" w:rsidRPr="00000000" w14:paraId="0000020E">
            <w:pPr>
              <w:tabs>
                <w:tab w:val="left" w:leader="none" w:pos="288"/>
              </w:tabs>
              <w:spacing w:line="240" w:lineRule="auto"/>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211">
            <w:pPr>
              <w:tabs>
                <w:tab w:val="left" w:leader="none" w:pos="288"/>
              </w:tabs>
              <w:spacing w:line="240" w:lineRule="auto"/>
              <w:rPr/>
            </w:pPr>
            <w:r w:rsidDel="00000000" w:rsidR="00000000" w:rsidRPr="00000000">
              <w:rPr>
                <w:rtl w:val="0"/>
              </w:rPr>
              <w:t xml:space="preserve">2. Cadrul didactic coordonator/ responsabil al domeniului de masterat asigură compatibilizarea programelor de studii din domeniu.</w:t>
            </w:r>
          </w:p>
          <w:p w:rsidR="00000000" w:rsidDel="00000000" w:rsidP="00000000" w:rsidRDefault="00000000" w:rsidRPr="00000000" w14:paraId="00000212">
            <w:pPr>
              <w:tabs>
                <w:tab w:val="left" w:leader="none" w:pos="288"/>
              </w:tabs>
              <w:spacing w:line="240" w:lineRule="auto"/>
              <w:rPr/>
            </w:pPr>
            <w:r w:rsidDel="00000000" w:rsidR="00000000" w:rsidRPr="00000000">
              <w:rPr>
                <w:rtl w:val="0"/>
              </w:rPr>
            </w:r>
          </w:p>
        </w:tc>
        <w:tc>
          <w:tcPr>
            <w:gridSpan w:val="2"/>
          </w:tcPr>
          <w:p w:rsidR="00000000" w:rsidDel="00000000" w:rsidP="00000000" w:rsidRDefault="00000000" w:rsidRPr="00000000" w14:paraId="00000214">
            <w:pPr>
              <w:tabs>
                <w:tab w:val="left" w:leader="none" w:pos="288"/>
              </w:tabs>
              <w:spacing w:line="240" w:lineRule="auto"/>
              <w:rPr>
                <w:color w:val="00b050"/>
              </w:rPr>
            </w:pPr>
            <w:r w:rsidDel="00000000" w:rsidR="00000000" w:rsidRPr="00000000">
              <w:rPr>
                <w:rtl w:val="0"/>
              </w:rPr>
              <w:t xml:space="preserve">A.3.2. Programul de masterat Managementul Dezvoltării Afacerilor are drept coordonator de domeniu pe lect. univ. dr Veres Edit. Întrucât deocamdată există un singur program, nu se pune problema compatibilizării programelor. </w:t>
            </w:r>
            <w:r w:rsidDel="00000000" w:rsidR="00000000" w:rsidRPr="00000000">
              <w:rPr>
                <w:rtl w:val="0"/>
              </w:rPr>
            </w:r>
          </w:p>
          <w:p w:rsidR="00000000" w:rsidDel="00000000" w:rsidP="00000000" w:rsidRDefault="00000000" w:rsidRPr="00000000" w14:paraId="00000215">
            <w:pPr>
              <w:tabs>
                <w:tab w:val="left" w:leader="none" w:pos="288"/>
              </w:tabs>
              <w:spacing w:line="240" w:lineRule="auto"/>
              <w:rPr>
                <w:i w:val="1"/>
              </w:rPr>
            </w:pPr>
            <w:r w:rsidDel="00000000" w:rsidR="00000000" w:rsidRPr="00000000">
              <w:rPr>
                <w:i w:val="1"/>
                <w:rtl w:val="0"/>
              </w:rPr>
              <w:t xml:space="preserve">A.3.2 Decizia de numire a responsabilului domeniului de masterat.</w:t>
            </w:r>
          </w:p>
          <w:p w:rsidR="00000000" w:rsidDel="00000000" w:rsidP="00000000" w:rsidRDefault="00000000" w:rsidRPr="00000000" w14:paraId="00000216">
            <w:pPr>
              <w:tabs>
                <w:tab w:val="left" w:leader="none" w:pos="288"/>
              </w:tabs>
              <w:spacing w:line="240" w:lineRule="auto"/>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219">
            <w:pPr>
              <w:tabs>
                <w:tab w:val="left" w:leader="none" w:pos="288"/>
              </w:tabs>
              <w:spacing w:line="240" w:lineRule="auto"/>
              <w:rPr/>
            </w:pPr>
            <w:r w:rsidDel="00000000" w:rsidR="00000000" w:rsidRPr="00000000">
              <w:rPr>
                <w:rtl w:val="0"/>
              </w:rPr>
              <w:t xml:space="preserve">3. Personalul didactic este format din profesori universitari, conferențiari universitari, șefi de lucrări (lectori universitari) titulari sau asociați, sau specialiști reputați (maxim 20% din total cadre didactice implicate într-un program); titularii disciplinelor complementare trebuie să aibă titlul de doctor în domeniul disciplinelor predate.</w:t>
            </w:r>
          </w:p>
        </w:tc>
        <w:tc>
          <w:tcPr>
            <w:gridSpan w:val="2"/>
          </w:tcPr>
          <w:p w:rsidR="00000000" w:rsidDel="00000000" w:rsidP="00000000" w:rsidRDefault="00000000" w:rsidRPr="00000000" w14:paraId="0000021B">
            <w:pPr>
              <w:tabs>
                <w:tab w:val="left" w:leader="none" w:pos="288"/>
              </w:tabs>
              <w:spacing w:line="240" w:lineRule="auto"/>
              <w:rPr/>
            </w:pPr>
            <w:r w:rsidDel="00000000" w:rsidR="00000000" w:rsidRPr="00000000">
              <w:rPr>
                <w:rtl w:val="0"/>
              </w:rPr>
              <w:t xml:space="preserve">A.3.3. Personalul didactic este format în întregime din profesori universitari, conferentiari și lectori universitari titulari; toți titularii disciplinelor au titlul de doctor în domeniul disciplinelor predate. </w:t>
            </w:r>
          </w:p>
          <w:p w:rsidR="00000000" w:rsidDel="00000000" w:rsidP="00000000" w:rsidRDefault="00000000" w:rsidRPr="00000000" w14:paraId="0000021C">
            <w:pPr>
              <w:tabs>
                <w:tab w:val="left" w:leader="none" w:pos="288"/>
              </w:tabs>
              <w:spacing w:line="240" w:lineRule="auto"/>
              <w:rPr>
                <w:i w:val="1"/>
              </w:rPr>
            </w:pPr>
            <w:hyperlink r:id="rId143">
              <w:r w:rsidDel="00000000" w:rsidR="00000000" w:rsidRPr="00000000">
                <w:rPr>
                  <w:i w:val="1"/>
                  <w:color w:val="1155cc"/>
                  <w:u w:val="single"/>
                  <w:rtl w:val="0"/>
                </w:rPr>
                <w:t xml:space="preserve">Anexa A.3.3.1 Lista personalului didactic</w:t>
              </w:r>
            </w:hyperlink>
            <w:r w:rsidDel="00000000" w:rsidR="00000000" w:rsidRPr="00000000">
              <w:rPr>
                <w:rtl w:val="0"/>
              </w:rPr>
            </w:r>
          </w:p>
          <w:p w:rsidR="00000000" w:rsidDel="00000000" w:rsidP="00000000" w:rsidRDefault="00000000" w:rsidRPr="00000000" w14:paraId="0000021D">
            <w:pPr>
              <w:tabs>
                <w:tab w:val="left" w:leader="none" w:pos="288"/>
              </w:tabs>
              <w:spacing w:line="240" w:lineRule="auto"/>
              <w:rPr>
                <w:i w:val="1"/>
              </w:rPr>
            </w:pPr>
            <w:hyperlink r:id="rId144">
              <w:r w:rsidDel="00000000" w:rsidR="00000000" w:rsidRPr="00000000">
                <w:rPr>
                  <w:i w:val="1"/>
                  <w:color w:val="1155cc"/>
                  <w:u w:val="single"/>
                  <w:rtl w:val="0"/>
                </w:rPr>
                <w:t xml:space="preserve">Anexa A.3.3.2 Personal didactic si discipline predate</w:t>
              </w:r>
            </w:hyperlink>
            <w:r w:rsidDel="00000000" w:rsidR="00000000" w:rsidRPr="00000000">
              <w:rPr>
                <w:rtl w:val="0"/>
              </w:rPr>
            </w:r>
          </w:p>
          <w:p w:rsidR="00000000" w:rsidDel="00000000" w:rsidP="00000000" w:rsidRDefault="00000000" w:rsidRPr="00000000" w14:paraId="0000021E">
            <w:pPr>
              <w:tabs>
                <w:tab w:val="left" w:leader="none" w:pos="288"/>
              </w:tabs>
              <w:spacing w:line="240" w:lineRule="auto"/>
              <w:rPr/>
            </w:pPr>
            <w:hyperlink r:id="rId145">
              <w:r w:rsidDel="00000000" w:rsidR="00000000" w:rsidRPr="00000000">
                <w:rPr>
                  <w:i w:val="1"/>
                  <w:color w:val="1155cc"/>
                  <w:u w:val="single"/>
                  <w:rtl w:val="0"/>
                </w:rPr>
                <w:t xml:space="preserve">Anexa 2.2.3 CV cadre didactice</w:t>
              </w:r>
            </w:hyperlink>
            <w:r w:rsidDel="00000000" w:rsidR="00000000" w:rsidRPr="00000000">
              <w:rPr>
                <w:rtl w:val="0"/>
              </w:rPr>
            </w:r>
          </w:p>
        </w:tc>
      </w:tr>
      <w:tr>
        <w:trPr>
          <w:cantSplit w:val="0"/>
          <w:tblHeader w:val="0"/>
        </w:trPr>
        <w:tc>
          <w:tcPr>
            <w:vMerge w:val="continue"/>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221">
            <w:pPr>
              <w:tabs>
                <w:tab w:val="left" w:leader="none" w:pos="288"/>
              </w:tabs>
              <w:spacing w:line="240" w:lineRule="auto"/>
              <w:rPr/>
            </w:pPr>
            <w:r w:rsidDel="00000000" w:rsidR="00000000" w:rsidRPr="00000000">
              <w:rPr>
                <w:rtl w:val="0"/>
              </w:rPr>
              <w:t xml:space="preserve">4. Pentru acreditarea domeniilor și a programelor de studii universitare de masterat este necesară prezența la fiecare program de studii universitare de masterat a cel puțin unui cadru didactic cu titlul de profesor universitar şi a unui conferențiar universitar, titulari în universitatea organizatoare, având pregătirea inițială sau doctoratul, abilitarea, conducere de doctorat și/ sau rezultate științifice recunoscute și relevante în ramura de știință în care se încadrează domeniul de masterat evaluat.</w:t>
            </w:r>
          </w:p>
        </w:tc>
        <w:tc>
          <w:tcPr>
            <w:gridSpan w:val="2"/>
          </w:tcPr>
          <w:p w:rsidR="00000000" w:rsidDel="00000000" w:rsidP="00000000" w:rsidRDefault="00000000" w:rsidRPr="00000000" w14:paraId="00000223">
            <w:pPr>
              <w:tabs>
                <w:tab w:val="left" w:leader="none" w:pos="288"/>
              </w:tabs>
              <w:spacing w:line="240" w:lineRule="auto"/>
              <w:rPr>
                <w:color w:val="00b050"/>
              </w:rPr>
            </w:pPr>
            <w:r w:rsidDel="00000000" w:rsidR="00000000" w:rsidRPr="00000000">
              <w:rPr>
                <w:rtl w:val="0"/>
              </w:rPr>
              <w:t xml:space="preserve">A.3.4. În cadrul programul de masterat</w:t>
            </w:r>
            <w:r w:rsidDel="00000000" w:rsidR="00000000" w:rsidRPr="00000000">
              <w:rPr>
                <w:i w:val="1"/>
                <w:rtl w:val="0"/>
              </w:rPr>
              <w:t xml:space="preserve"> Managementul dezvoltării afacerilor</w:t>
            </w:r>
            <w:r w:rsidDel="00000000" w:rsidR="00000000" w:rsidRPr="00000000">
              <w:rPr>
                <w:rtl w:val="0"/>
              </w:rPr>
              <w:t xml:space="preserve"> predau 4 profesori și 6 conferențiari dintre care șase au pregătirea inițială și doctoratul, precum și rezultate științifice recunoscute și relevante în ramura de științele economice, iar ceilalți în matematică, psihologie, geografie și filologie. </w:t>
            </w:r>
            <w:r w:rsidDel="00000000" w:rsidR="00000000" w:rsidRPr="00000000">
              <w:rPr>
                <w:rtl w:val="0"/>
              </w:rPr>
            </w:r>
          </w:p>
          <w:p w:rsidR="00000000" w:rsidDel="00000000" w:rsidP="00000000" w:rsidRDefault="00000000" w:rsidRPr="00000000" w14:paraId="00000224">
            <w:pPr>
              <w:tabs>
                <w:tab w:val="left" w:leader="none" w:pos="288"/>
              </w:tabs>
              <w:spacing w:line="240" w:lineRule="auto"/>
              <w:rPr/>
            </w:pPr>
            <w:r w:rsidDel="00000000" w:rsidR="00000000" w:rsidRPr="00000000">
              <w:rPr>
                <w:rtl w:val="0"/>
              </w:rPr>
            </w:r>
          </w:p>
          <w:p w:rsidR="00000000" w:rsidDel="00000000" w:rsidP="00000000" w:rsidRDefault="00000000" w:rsidRPr="00000000" w14:paraId="00000225">
            <w:pPr>
              <w:tabs>
                <w:tab w:val="left" w:leader="none" w:pos="288"/>
              </w:tabs>
              <w:spacing w:line="240" w:lineRule="auto"/>
              <w:rPr/>
            </w:pPr>
            <w:hyperlink r:id="rId146">
              <w:r w:rsidDel="00000000" w:rsidR="00000000" w:rsidRPr="00000000">
                <w:rPr>
                  <w:i w:val="1"/>
                  <w:color w:val="1155cc"/>
                  <w:u w:val="single"/>
                  <w:rtl w:val="0"/>
                </w:rPr>
                <w:t xml:space="preserve">A.3.4.1 Lista profesori si conferentiari</w:t>
              </w:r>
            </w:hyperlink>
            <w:hyperlink r:id="rId147">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226">
            <w:pPr>
              <w:tabs>
                <w:tab w:val="left" w:leader="none" w:pos="288"/>
              </w:tabs>
              <w:spacing w:line="240" w:lineRule="auto"/>
              <w:rPr>
                <w:i w:val="1"/>
              </w:rPr>
            </w:pPr>
            <w:hyperlink r:id="rId148">
              <w:r w:rsidDel="00000000" w:rsidR="00000000" w:rsidRPr="00000000">
                <w:rPr>
                  <w:i w:val="1"/>
                  <w:color w:val="1155cc"/>
                  <w:u w:val="single"/>
                  <w:rtl w:val="0"/>
                </w:rPr>
                <w:t xml:space="preserve">A.3.4.2 Cercetarea științifică în relație cu disciplinele predate</w:t>
              </w:r>
            </w:hyperlink>
            <w:r w:rsidDel="00000000" w:rsidR="00000000" w:rsidRPr="00000000">
              <w:rPr>
                <w:rtl w:val="0"/>
              </w:rPr>
            </w:r>
          </w:p>
          <w:p w:rsidR="00000000" w:rsidDel="00000000" w:rsidP="00000000" w:rsidRDefault="00000000" w:rsidRPr="00000000" w14:paraId="00000227">
            <w:pPr>
              <w:tabs>
                <w:tab w:val="left" w:leader="none" w:pos="288"/>
              </w:tabs>
              <w:spacing w:line="240" w:lineRule="auto"/>
              <w:rPr/>
            </w:pPr>
            <w:r w:rsidDel="00000000" w:rsidR="00000000" w:rsidRPr="00000000">
              <w:rPr>
                <w:rtl w:val="0"/>
              </w:rPr>
              <w:t xml:space="preserve"> </w:t>
            </w:r>
          </w:p>
        </w:tc>
      </w:tr>
      <w:tr>
        <w:trPr>
          <w:cantSplit w:val="0"/>
          <w:tblHeader w:val="0"/>
        </w:trPr>
        <w:tc>
          <w:tcPr>
            <w:vMerge w:val="continue"/>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22A">
            <w:pPr>
              <w:tabs>
                <w:tab w:val="left" w:leader="none" w:pos="288"/>
              </w:tabs>
              <w:spacing w:line="240" w:lineRule="auto"/>
              <w:rPr/>
            </w:pPr>
            <w:r w:rsidDel="00000000" w:rsidR="00000000" w:rsidRPr="00000000">
              <w:rPr>
                <w:rtl w:val="0"/>
              </w:rPr>
              <w:t xml:space="preserve">5. Cel puțin 50% din cadrele care prestează activități didactice asistate integral trebuie să presteze aceste activități în calitate de titular în instituția organizatoare a domeniului de masterat evaluat.</w:t>
            </w:r>
          </w:p>
          <w:p w:rsidR="00000000" w:rsidDel="00000000" w:rsidP="00000000" w:rsidRDefault="00000000" w:rsidRPr="00000000" w14:paraId="0000022B">
            <w:pPr>
              <w:tabs>
                <w:tab w:val="left" w:leader="none" w:pos="288"/>
              </w:tabs>
              <w:spacing w:line="240" w:lineRule="auto"/>
              <w:rPr/>
            </w:pPr>
            <w:r w:rsidDel="00000000" w:rsidR="00000000" w:rsidRPr="00000000">
              <w:rPr>
                <w:rtl w:val="0"/>
              </w:rPr>
            </w:r>
          </w:p>
        </w:tc>
        <w:tc>
          <w:tcPr>
            <w:gridSpan w:val="2"/>
          </w:tcPr>
          <w:p w:rsidR="00000000" w:rsidDel="00000000" w:rsidP="00000000" w:rsidRDefault="00000000" w:rsidRPr="00000000" w14:paraId="0000022D">
            <w:pPr>
              <w:tabs>
                <w:tab w:val="left" w:leader="none" w:pos="288"/>
              </w:tabs>
              <w:spacing w:line="240" w:lineRule="auto"/>
              <w:rPr/>
            </w:pPr>
            <w:r w:rsidDel="00000000" w:rsidR="00000000" w:rsidRPr="00000000">
              <w:rPr>
                <w:rtl w:val="0"/>
              </w:rPr>
              <w:t xml:space="preserve">A.3.5. 90% din cadrele care prestează activități didactice asistate integral în programul </w:t>
            </w:r>
            <w:r w:rsidDel="00000000" w:rsidR="00000000" w:rsidRPr="00000000">
              <w:rPr>
                <w:i w:val="1"/>
                <w:rtl w:val="0"/>
              </w:rPr>
              <w:t xml:space="preserve">Managementul dezvoltă afacerilor</w:t>
            </w:r>
            <w:r w:rsidDel="00000000" w:rsidR="00000000" w:rsidRPr="00000000">
              <w:rPr>
                <w:rtl w:val="0"/>
              </w:rPr>
              <w:t xml:space="preserve"> sunt  titulare ale Universității Creștine Partium. </w:t>
            </w:r>
          </w:p>
          <w:p w:rsidR="00000000" w:rsidDel="00000000" w:rsidP="00000000" w:rsidRDefault="00000000" w:rsidRPr="00000000" w14:paraId="0000022E">
            <w:pPr>
              <w:tabs>
                <w:tab w:val="left" w:leader="none" w:pos="288"/>
              </w:tabs>
              <w:spacing w:line="240" w:lineRule="auto"/>
              <w:rPr/>
            </w:pPr>
            <w:hyperlink r:id="rId149">
              <w:r w:rsidDel="00000000" w:rsidR="00000000" w:rsidRPr="00000000">
                <w:rPr>
                  <w:i w:val="1"/>
                  <w:color w:val="1155cc"/>
                  <w:u w:val="single"/>
                  <w:rtl w:val="0"/>
                </w:rPr>
                <w:t xml:space="preserve">Anexa A.3.5 Acoperirea cu cadre didactice a activităţilor asistate integral</w:t>
              </w:r>
            </w:hyperlink>
            <w:r w:rsidDel="00000000" w:rsidR="00000000" w:rsidRPr="00000000">
              <w:rPr>
                <w:rtl w:val="0"/>
              </w:rPr>
            </w:r>
          </w:p>
        </w:tc>
      </w:tr>
      <w:tr>
        <w:trPr>
          <w:cantSplit w:val="0"/>
          <w:tblHeader w:val="0"/>
        </w:trPr>
        <w:tc>
          <w:tcPr>
            <w:vMerge w:val="continue"/>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231">
            <w:pPr>
              <w:tabs>
                <w:tab w:val="left" w:leader="none" w:pos="288"/>
              </w:tabs>
              <w:spacing w:line="240" w:lineRule="auto"/>
              <w:rPr/>
            </w:pPr>
            <w:r w:rsidDel="00000000" w:rsidR="00000000" w:rsidRPr="00000000">
              <w:rPr>
                <w:rtl w:val="0"/>
              </w:rPr>
              <w:t xml:space="preserve">6. Cel puțin 50% din disciplinele din planul de învățământ asistate integral, normate în Statul de funcții potrivit formei de învățământ, au ca titulari cadre didactice cu titlul de profesor universitar sau conferențiar universitar.</w:t>
            </w:r>
          </w:p>
          <w:p w:rsidR="00000000" w:rsidDel="00000000" w:rsidP="00000000" w:rsidRDefault="00000000" w:rsidRPr="00000000" w14:paraId="00000232">
            <w:pPr>
              <w:tabs>
                <w:tab w:val="left" w:leader="none" w:pos="288"/>
              </w:tabs>
              <w:spacing w:line="240" w:lineRule="auto"/>
              <w:rPr/>
            </w:pPr>
            <w:r w:rsidDel="00000000" w:rsidR="00000000" w:rsidRPr="00000000">
              <w:rPr>
                <w:rtl w:val="0"/>
              </w:rPr>
            </w:r>
          </w:p>
        </w:tc>
        <w:tc>
          <w:tcPr>
            <w:gridSpan w:val="2"/>
          </w:tcPr>
          <w:p w:rsidR="00000000" w:rsidDel="00000000" w:rsidP="00000000" w:rsidRDefault="00000000" w:rsidRPr="00000000" w14:paraId="00000234">
            <w:pPr>
              <w:tabs>
                <w:tab w:val="left" w:leader="none" w:pos="288"/>
              </w:tabs>
              <w:spacing w:line="240" w:lineRule="auto"/>
              <w:rPr/>
            </w:pPr>
            <w:r w:rsidDel="00000000" w:rsidR="00000000" w:rsidRPr="00000000">
              <w:rPr>
                <w:rtl w:val="0"/>
              </w:rPr>
              <w:t xml:space="preserve">A.3.6.</w:t>
              <w:tab/>
              <w:t xml:space="preserve">La programul de masterat evaluat 75% din disciplinele</w:t>
            </w:r>
            <w:r w:rsidDel="00000000" w:rsidR="00000000" w:rsidRPr="00000000">
              <w:rPr>
                <w:b w:val="1"/>
                <w:rtl w:val="0"/>
              </w:rPr>
              <w:t xml:space="preserve"> </w:t>
            </w:r>
            <w:r w:rsidDel="00000000" w:rsidR="00000000" w:rsidRPr="00000000">
              <w:rPr>
                <w:rtl w:val="0"/>
              </w:rPr>
              <w:t xml:space="preserve">din planul de învățământ asistate integral, normate în Statul de funcții potrivit formei de învățământ, au ca titulari cadre didactice cu titlul de profesor universitar sau conferențiar universitar. </w:t>
            </w:r>
          </w:p>
          <w:p w:rsidR="00000000" w:rsidDel="00000000" w:rsidP="00000000" w:rsidRDefault="00000000" w:rsidRPr="00000000" w14:paraId="00000235">
            <w:pPr>
              <w:tabs>
                <w:tab w:val="left" w:leader="none" w:pos="288"/>
              </w:tabs>
              <w:spacing w:line="240" w:lineRule="auto"/>
              <w:rPr/>
            </w:pPr>
            <w:hyperlink r:id="rId150">
              <w:r w:rsidDel="00000000" w:rsidR="00000000" w:rsidRPr="00000000">
                <w:rPr>
                  <w:i w:val="1"/>
                  <w:color w:val="1155cc"/>
                  <w:u w:val="single"/>
                  <w:rtl w:val="0"/>
                </w:rPr>
                <w:t xml:space="preserve">A 3.6. Discipline predate de profesori si conferentiari</w:t>
              </w:r>
            </w:hyperlink>
            <w:r w:rsidDel="00000000" w:rsidR="00000000" w:rsidRPr="00000000">
              <w:rPr>
                <w:rtl w:val="0"/>
              </w:rPr>
            </w:r>
          </w:p>
        </w:tc>
      </w:tr>
      <w:tr>
        <w:trPr>
          <w:cantSplit w:val="0"/>
          <w:tblHeader w:val="0"/>
        </w:trPr>
        <w:tc>
          <w:tcPr>
            <w:vMerge w:val="continue"/>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238">
            <w:pPr>
              <w:tabs>
                <w:tab w:val="left" w:leader="none" w:pos="288"/>
              </w:tabs>
              <w:spacing w:line="240" w:lineRule="auto"/>
              <w:rPr/>
            </w:pPr>
            <w:r w:rsidDel="00000000" w:rsidR="00000000" w:rsidRPr="00000000">
              <w:rPr>
                <w:rtl w:val="0"/>
              </w:rPr>
              <w:t xml:space="preserve">7. Personalul auxiliar care asigură suportul tehnic în laboratoarele didactice și de cercetare/creație artistică este adecvat pentru a asigura desfășurarea activităților practice prevăzute în planul de învățământ.</w:t>
            </w:r>
          </w:p>
        </w:tc>
        <w:tc>
          <w:tcPr>
            <w:gridSpan w:val="2"/>
          </w:tcPr>
          <w:p w:rsidR="00000000" w:rsidDel="00000000" w:rsidP="00000000" w:rsidRDefault="00000000" w:rsidRPr="00000000" w14:paraId="0000023A">
            <w:pPr>
              <w:tabs>
                <w:tab w:val="left" w:leader="none" w:pos="288"/>
              </w:tabs>
              <w:spacing w:line="240" w:lineRule="auto"/>
              <w:rPr/>
            </w:pPr>
            <w:r w:rsidDel="00000000" w:rsidR="00000000" w:rsidRPr="00000000">
              <w:rPr>
                <w:rtl w:val="0"/>
              </w:rPr>
              <w:t xml:space="preserve">A 3.7. Personalul auxiliar care asigură suportul tehnic în laboratoarele didactice și de cercetare</w:t>
            </w:r>
            <w:r w:rsidDel="00000000" w:rsidR="00000000" w:rsidRPr="00000000">
              <w:rPr>
                <w:color w:val="7030a0"/>
                <w:rtl w:val="0"/>
              </w:rPr>
              <w:t xml:space="preserve"> </w:t>
            </w:r>
            <w:r w:rsidDel="00000000" w:rsidR="00000000" w:rsidRPr="00000000">
              <w:rPr>
                <w:rtl w:val="0"/>
              </w:rPr>
              <w:t xml:space="preserve">este format din: un inginer sistem, un tehnician laborator calculatoare, fiind astfel adecvat pentru a asigura desfășurarea activităților practice prevăzute în planul de învățământ </w:t>
            </w:r>
          </w:p>
          <w:p w:rsidR="00000000" w:rsidDel="00000000" w:rsidP="00000000" w:rsidRDefault="00000000" w:rsidRPr="00000000" w14:paraId="0000023B">
            <w:pPr>
              <w:tabs>
                <w:tab w:val="left" w:leader="none" w:pos="288"/>
              </w:tabs>
              <w:spacing w:line="240" w:lineRule="auto"/>
              <w:rPr>
                <w:color w:val="00b050"/>
              </w:rPr>
            </w:pPr>
            <w:r w:rsidDel="00000000" w:rsidR="00000000" w:rsidRPr="00000000">
              <w:rPr>
                <w:rtl w:val="0"/>
              </w:rPr>
            </w:r>
          </w:p>
          <w:p w:rsidR="00000000" w:rsidDel="00000000" w:rsidP="00000000" w:rsidRDefault="00000000" w:rsidRPr="00000000" w14:paraId="0000023C">
            <w:pPr>
              <w:tabs>
                <w:tab w:val="left" w:leader="none" w:pos="288"/>
              </w:tabs>
              <w:spacing w:line="240" w:lineRule="auto"/>
              <w:rPr>
                <w:i w:val="1"/>
              </w:rPr>
            </w:pPr>
            <w:hyperlink r:id="rId151">
              <w:r w:rsidDel="00000000" w:rsidR="00000000" w:rsidRPr="00000000">
                <w:rPr>
                  <w:i w:val="1"/>
                  <w:color w:val="1155cc"/>
                  <w:u w:val="single"/>
                  <w:rtl w:val="0"/>
                </w:rPr>
                <w:t xml:space="preserve">Anexa A.3.7 Lista personalului auxiliar</w:t>
              </w:r>
            </w:hyperlink>
            <w:r w:rsidDel="00000000" w:rsidR="00000000" w:rsidRPr="00000000">
              <w:rPr>
                <w:rtl w:val="0"/>
              </w:rPr>
            </w:r>
          </w:p>
          <w:p w:rsidR="00000000" w:rsidDel="00000000" w:rsidP="00000000" w:rsidRDefault="00000000" w:rsidRPr="00000000" w14:paraId="0000023D">
            <w:pPr>
              <w:tabs>
                <w:tab w:val="left" w:leader="none" w:pos="288"/>
              </w:tabs>
              <w:spacing w:line="240" w:lineRule="auto"/>
              <w:rPr/>
            </w:pPr>
            <w:r w:rsidDel="00000000" w:rsidR="00000000" w:rsidRPr="00000000">
              <w:rPr>
                <w:rtl w:val="0"/>
              </w:rPr>
            </w:r>
          </w:p>
        </w:tc>
      </w:tr>
    </w:tbl>
    <w:p w:rsidR="00000000" w:rsidDel="00000000" w:rsidP="00000000" w:rsidRDefault="00000000" w:rsidRPr="00000000" w14:paraId="0000023F">
      <w:pPr>
        <w:tabs>
          <w:tab w:val="left" w:leader="none" w:pos="288"/>
        </w:tabs>
        <w:spacing w:line="240" w:lineRule="auto"/>
        <w:rPr/>
      </w:pPr>
      <w:r w:rsidDel="00000000" w:rsidR="00000000" w:rsidRPr="00000000">
        <w:rPr>
          <w:rtl w:val="0"/>
        </w:rPr>
      </w:r>
    </w:p>
    <w:p w:rsidR="00000000" w:rsidDel="00000000" w:rsidP="00000000" w:rsidRDefault="00000000" w:rsidRPr="00000000" w14:paraId="00000240">
      <w:pPr>
        <w:tabs>
          <w:tab w:val="left" w:leader="none" w:pos="288"/>
        </w:tabs>
        <w:spacing w:line="240" w:lineRule="auto"/>
        <w:rPr/>
      </w:pPr>
      <w:r w:rsidDel="00000000" w:rsidR="00000000" w:rsidRPr="00000000">
        <w:rPr>
          <w:rtl w:val="0"/>
        </w:rPr>
      </w:r>
    </w:p>
    <w:p w:rsidR="00000000" w:rsidDel="00000000" w:rsidP="00000000" w:rsidRDefault="00000000" w:rsidRPr="00000000" w14:paraId="00000241">
      <w:pPr>
        <w:tabs>
          <w:tab w:val="left" w:leader="none" w:pos="288"/>
        </w:tabs>
        <w:spacing w:line="240" w:lineRule="auto"/>
        <w:rPr/>
      </w:pPr>
      <w:r w:rsidDel="00000000" w:rsidR="00000000" w:rsidRPr="00000000">
        <w:rPr>
          <w:rtl w:val="0"/>
        </w:rPr>
        <w:t xml:space="preserve">Universitatea Creștină Partium aplică o politică transparentă de recrutare şi admitere a studenţilor bazată pe informare prin intermediul site-ului Universitatea Creștină Partium și site-ului facultăților, prin marketing universitar. Metodologiile de admitere sunt publice și se postează pe site-ul Universitatea Creștină Partium cu cel puțin 6 luni înainte de admitere. Totodată, pe site-urile Universitatea Creștină Partium și ale facultăților sunt postate planurile de învățământ ale tuturor specializărilor și alte informații destinate studenților. </w:t>
      </w:r>
    </w:p>
    <w:p w:rsidR="00000000" w:rsidDel="00000000" w:rsidP="00000000" w:rsidRDefault="00000000" w:rsidRPr="00000000" w14:paraId="00000242">
      <w:pPr>
        <w:tabs>
          <w:tab w:val="left" w:leader="none" w:pos="288"/>
        </w:tabs>
        <w:spacing w:line="240" w:lineRule="auto"/>
        <w:rPr/>
      </w:pPr>
      <w:r w:rsidDel="00000000" w:rsidR="00000000" w:rsidRPr="00000000">
        <w:rPr>
          <w:rtl w:val="0"/>
        </w:rPr>
      </w:r>
    </w:p>
    <w:p w:rsidR="00000000" w:rsidDel="00000000" w:rsidP="00000000" w:rsidRDefault="00000000" w:rsidRPr="00000000" w14:paraId="00000243">
      <w:pPr>
        <w:tabs>
          <w:tab w:val="left" w:leader="none" w:pos="288"/>
        </w:tabs>
        <w:spacing w:line="240" w:lineRule="auto"/>
        <w:rPr/>
      </w:pPr>
      <w:r w:rsidDel="00000000" w:rsidR="00000000" w:rsidRPr="00000000">
        <w:rPr>
          <w:rtl w:val="0"/>
        </w:rPr>
      </w:r>
    </w:p>
    <w:tbl>
      <w:tblPr>
        <w:tblStyle w:val="Table6"/>
        <w:tblW w:w="13751.0" w:type="dxa"/>
        <w:jc w:val="left"/>
        <w:tblInd w:w="1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5"/>
        <w:gridCol w:w="4558"/>
        <w:gridCol w:w="5678"/>
        <w:tblGridChange w:id="0">
          <w:tblGrid>
            <w:gridCol w:w="3515"/>
            <w:gridCol w:w="4558"/>
            <w:gridCol w:w="5678"/>
          </w:tblGrid>
        </w:tblGridChange>
      </w:tblGrid>
      <w:tr>
        <w:trPr>
          <w:cantSplit w:val="0"/>
          <w:tblHeader w:val="0"/>
        </w:trPr>
        <w:tc>
          <w:tcPr>
            <w:gridSpan w:val="3"/>
            <w:shd w:fill="deebf6" w:val="clear"/>
          </w:tcPr>
          <w:p w:rsidR="00000000" w:rsidDel="00000000" w:rsidP="00000000" w:rsidRDefault="00000000" w:rsidRPr="00000000" w14:paraId="00000244">
            <w:pPr>
              <w:tabs>
                <w:tab w:val="left" w:leader="none" w:pos="288"/>
              </w:tabs>
              <w:spacing w:line="240" w:lineRule="auto"/>
              <w:rPr/>
            </w:pPr>
            <w:r w:rsidDel="00000000" w:rsidR="00000000" w:rsidRPr="00000000">
              <w:rPr>
                <w:b w:val="1"/>
                <w:rtl w:val="0"/>
              </w:rPr>
              <w:t xml:space="preserve">B. EFICACITATEA EDUCAȚIONALĂ</w:t>
            </w:r>
            <w:r w:rsidDel="00000000" w:rsidR="00000000" w:rsidRPr="00000000">
              <w:rPr>
                <w:rtl w:val="0"/>
              </w:rPr>
            </w:r>
          </w:p>
        </w:tc>
      </w:tr>
      <w:tr>
        <w:trPr>
          <w:cantSplit w:val="0"/>
          <w:tblHeader w:val="0"/>
        </w:trPr>
        <w:tc>
          <w:tcPr>
            <w:gridSpan w:val="3"/>
            <w:shd w:fill="deebf6" w:val="clear"/>
          </w:tcPr>
          <w:p w:rsidR="00000000" w:rsidDel="00000000" w:rsidP="00000000" w:rsidRDefault="00000000" w:rsidRPr="00000000" w14:paraId="00000247">
            <w:pPr>
              <w:tabs>
                <w:tab w:val="left" w:leader="none" w:pos="288"/>
              </w:tabs>
              <w:spacing w:line="240" w:lineRule="auto"/>
              <w:rPr/>
            </w:pPr>
            <w:r w:rsidDel="00000000" w:rsidR="00000000" w:rsidRPr="00000000">
              <w:rPr>
                <w:b w:val="1"/>
                <w:rtl w:val="0"/>
              </w:rPr>
              <w:t xml:space="preserve">B.1 - Conținutul programelor de studii     ESG 1.4</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24A">
            <w:pPr>
              <w:tabs>
                <w:tab w:val="left" w:leader="none" w:pos="288"/>
              </w:tabs>
              <w:spacing w:line="240" w:lineRule="auto"/>
              <w:rPr>
                <w:b w:val="1"/>
              </w:rPr>
            </w:pPr>
            <w:r w:rsidDel="00000000" w:rsidR="00000000" w:rsidRPr="00000000">
              <w:rPr>
                <w:b w:val="1"/>
                <w:rtl w:val="0"/>
              </w:rPr>
              <w:t xml:space="preserve">Criterii de evaluare</w:t>
            </w:r>
          </w:p>
        </w:tc>
        <w:tc>
          <w:tcPr>
            <w:shd w:fill="deebf6" w:val="clear"/>
          </w:tcPr>
          <w:p w:rsidR="00000000" w:rsidDel="00000000" w:rsidP="00000000" w:rsidRDefault="00000000" w:rsidRPr="00000000" w14:paraId="0000024B">
            <w:pPr>
              <w:tabs>
                <w:tab w:val="left" w:leader="none" w:pos="288"/>
              </w:tabs>
              <w:spacing w:line="240" w:lineRule="auto"/>
              <w:rPr/>
            </w:pPr>
            <w:r w:rsidDel="00000000" w:rsidR="00000000" w:rsidRPr="00000000">
              <w:rPr>
                <w:b w:val="1"/>
                <w:rtl w:val="0"/>
              </w:rPr>
              <w:t xml:space="preserve">Cerințe</w:t>
            </w:r>
            <w:r w:rsidDel="00000000" w:rsidR="00000000" w:rsidRPr="00000000">
              <w:rPr>
                <w:rtl w:val="0"/>
              </w:rPr>
            </w:r>
          </w:p>
        </w:tc>
        <w:tc>
          <w:tcPr>
            <w:shd w:fill="deebf6" w:val="clear"/>
          </w:tcPr>
          <w:p w:rsidR="00000000" w:rsidDel="00000000" w:rsidP="00000000" w:rsidRDefault="00000000" w:rsidRPr="00000000" w14:paraId="0000024C">
            <w:pPr>
              <w:tabs>
                <w:tab w:val="left" w:leader="none" w:pos="288"/>
              </w:tabs>
              <w:spacing w:line="240" w:lineRule="auto"/>
              <w:rPr/>
            </w:pPr>
            <w:r w:rsidDel="00000000" w:rsidR="00000000" w:rsidRPr="00000000">
              <w:rPr>
                <w:b w:val="1"/>
                <w:rtl w:val="0"/>
              </w:rPr>
              <w:t xml:space="preserve">Gradul de realizare a cerințelor</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24D">
            <w:pPr>
              <w:tabs>
                <w:tab w:val="left" w:leader="none" w:pos="288"/>
              </w:tabs>
              <w:spacing w:line="240" w:lineRule="auto"/>
              <w:rPr>
                <w:b w:val="1"/>
              </w:rPr>
            </w:pPr>
            <w:r w:rsidDel="00000000" w:rsidR="00000000" w:rsidRPr="00000000">
              <w:rPr>
                <w:b w:val="1"/>
                <w:rtl w:val="0"/>
              </w:rPr>
              <w:t xml:space="preserve">Admiterea studenților</w:t>
            </w:r>
          </w:p>
          <w:p w:rsidR="00000000" w:rsidDel="00000000" w:rsidP="00000000" w:rsidRDefault="00000000" w:rsidRPr="00000000" w14:paraId="0000024E">
            <w:pPr>
              <w:tabs>
                <w:tab w:val="left" w:leader="none" w:pos="288"/>
              </w:tabs>
              <w:spacing w:line="240" w:lineRule="auto"/>
              <w:rPr/>
            </w:pPr>
            <w:r w:rsidDel="00000000" w:rsidR="00000000" w:rsidRPr="00000000">
              <w:rPr>
                <w:rtl w:val="0"/>
              </w:rPr>
              <w:t xml:space="preserve">1. Standard</w:t>
            </w:r>
          </w:p>
          <w:p w:rsidR="00000000" w:rsidDel="00000000" w:rsidP="00000000" w:rsidRDefault="00000000" w:rsidRPr="00000000" w14:paraId="0000024F">
            <w:pPr>
              <w:tabs>
                <w:tab w:val="left" w:leader="none" w:pos="288"/>
              </w:tabs>
              <w:spacing w:line="240" w:lineRule="auto"/>
              <w:rPr/>
            </w:pPr>
            <w:r w:rsidDel="00000000" w:rsidR="00000000" w:rsidRPr="00000000">
              <w:rPr>
                <w:rtl w:val="0"/>
              </w:rPr>
              <w:t xml:space="preserve">a) Criteriile de admitere sunt corecte, transparente, nediscriminatorii și asigură egalitatea de șanse.</w:t>
            </w:r>
          </w:p>
          <w:p w:rsidR="00000000" w:rsidDel="00000000" w:rsidP="00000000" w:rsidRDefault="00000000" w:rsidRPr="00000000" w14:paraId="00000250">
            <w:pPr>
              <w:tabs>
                <w:tab w:val="left" w:leader="none" w:pos="288"/>
              </w:tabs>
              <w:spacing w:line="240" w:lineRule="auto"/>
              <w:rPr/>
            </w:pPr>
            <w:r w:rsidDel="00000000" w:rsidR="00000000" w:rsidRPr="00000000">
              <w:rPr>
                <w:rtl w:val="0"/>
              </w:rPr>
              <w:t xml:space="preserve">b) Admiterea se organizează numai la programe de studii care funcționează în conformitate cu reglementările în vigoare.</w:t>
            </w:r>
          </w:p>
          <w:p w:rsidR="00000000" w:rsidDel="00000000" w:rsidP="00000000" w:rsidRDefault="00000000" w:rsidRPr="00000000" w14:paraId="00000251">
            <w:pPr>
              <w:tabs>
                <w:tab w:val="left" w:leader="none" w:pos="288"/>
              </w:tabs>
              <w:spacing w:line="240" w:lineRule="auto"/>
              <w:rPr/>
            </w:pPr>
            <w:r w:rsidDel="00000000" w:rsidR="00000000" w:rsidRPr="00000000">
              <w:rPr>
                <w:rtl w:val="0"/>
              </w:rPr>
              <w:t xml:space="preserve">2. Standard de referință</w:t>
            </w:r>
          </w:p>
          <w:p w:rsidR="00000000" w:rsidDel="00000000" w:rsidP="00000000" w:rsidRDefault="00000000" w:rsidRPr="00000000" w14:paraId="00000252">
            <w:pPr>
              <w:tabs>
                <w:tab w:val="left" w:leader="none" w:pos="288"/>
              </w:tabs>
              <w:spacing w:line="240" w:lineRule="auto"/>
              <w:rPr/>
            </w:pPr>
            <w:r w:rsidDel="00000000" w:rsidR="00000000" w:rsidRPr="00000000">
              <w:rPr>
                <w:rtl w:val="0"/>
              </w:rPr>
              <w:t xml:space="preserve">a) Criteriile de admitere au în vedere oportunități de învățare pentru o diversitate mare de studenți cu studii de licență sau echivalente atât din țară, cât și din străinătate.</w:t>
            </w:r>
          </w:p>
          <w:p w:rsidR="00000000" w:rsidDel="00000000" w:rsidP="00000000" w:rsidRDefault="00000000" w:rsidRPr="00000000" w14:paraId="00000253">
            <w:pPr>
              <w:tabs>
                <w:tab w:val="left" w:leader="none" w:pos="288"/>
              </w:tabs>
              <w:spacing w:line="240" w:lineRule="auto"/>
              <w:rPr/>
            </w:pPr>
            <w:r w:rsidDel="00000000" w:rsidR="00000000" w:rsidRPr="00000000">
              <w:rPr>
                <w:rtl w:val="0"/>
              </w:rPr>
              <w:t xml:space="preserve">b) Instituţia de învăţământ superior organizează concurs de admitere pe bază de examen sau teste de aptitudini, în sesiuni special organizate, conform structurii anului universitar aprobată de Senatul universității.</w:t>
            </w:r>
          </w:p>
          <w:p w:rsidR="00000000" w:rsidDel="00000000" w:rsidP="00000000" w:rsidRDefault="00000000" w:rsidRPr="00000000" w14:paraId="00000254">
            <w:pPr>
              <w:tabs>
                <w:tab w:val="left" w:leader="none" w:pos="288"/>
              </w:tabs>
              <w:spacing w:line="240" w:lineRule="auto"/>
              <w:rPr/>
            </w:pPr>
            <w:r w:rsidDel="00000000" w:rsidR="00000000" w:rsidRPr="00000000">
              <w:rPr>
                <w:rtl w:val="0"/>
              </w:rPr>
            </w:r>
          </w:p>
          <w:p w:rsidR="00000000" w:rsidDel="00000000" w:rsidP="00000000" w:rsidRDefault="00000000" w:rsidRPr="00000000" w14:paraId="00000255">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256">
            <w:pPr>
              <w:tabs>
                <w:tab w:val="left" w:leader="none" w:pos="288"/>
              </w:tabs>
              <w:spacing w:line="240" w:lineRule="auto"/>
              <w:rPr/>
            </w:pPr>
            <w:r w:rsidDel="00000000" w:rsidR="00000000" w:rsidRPr="00000000">
              <w:rPr>
                <w:rtl w:val="0"/>
              </w:rPr>
              <w:t xml:space="preserve">1. Instituția de învățământ superior aplică o politică transparentă a recrutării, admiterii, transferurilor și mobilităților studenților la ciclul de studii universitare de masterat, potrivit legislației în vigoare. </w:t>
            </w:r>
          </w:p>
          <w:p w:rsidR="00000000" w:rsidDel="00000000" w:rsidP="00000000" w:rsidRDefault="00000000" w:rsidRPr="00000000" w14:paraId="00000257">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258">
            <w:pPr>
              <w:tabs>
                <w:tab w:val="left" w:leader="none" w:pos="288"/>
              </w:tabs>
              <w:spacing w:line="240" w:lineRule="auto"/>
              <w:rPr/>
            </w:pPr>
            <w:r w:rsidDel="00000000" w:rsidR="00000000" w:rsidRPr="00000000">
              <w:rPr>
                <w:rtl w:val="0"/>
              </w:rPr>
              <w:t xml:space="preserve">B.1.1. Recrutarea, admiterea, transferul și mobilitățile studenților la ciclul de studii universitare de masterat se realizează în conformitate cu legislația în vigoare şi procedurile aprobate de Senatul universităţii.</w:t>
            </w:r>
          </w:p>
          <w:p w:rsidR="00000000" w:rsidDel="00000000" w:rsidP="00000000" w:rsidRDefault="00000000" w:rsidRPr="00000000" w14:paraId="00000259">
            <w:pPr>
              <w:tabs>
                <w:tab w:val="left" w:leader="none" w:pos="288"/>
              </w:tabs>
              <w:spacing w:line="240" w:lineRule="auto"/>
              <w:rPr>
                <w:i w:val="1"/>
              </w:rPr>
            </w:pPr>
            <w:hyperlink r:id="rId152">
              <w:r w:rsidDel="00000000" w:rsidR="00000000" w:rsidRPr="00000000">
                <w:rPr>
                  <w:i w:val="1"/>
                  <w:color w:val="1155cc"/>
                  <w:u w:val="single"/>
                  <w:rtl w:val="0"/>
                </w:rPr>
                <w:t xml:space="preserve">Anexa B.1.1.1a</w:t>
              </w:r>
            </w:hyperlink>
            <w:hyperlink r:id="rId153">
              <w:r w:rsidDel="00000000" w:rsidR="00000000" w:rsidRPr="00000000">
                <w:rPr>
                  <w:color w:val="1155cc"/>
                  <w:u w:val="single"/>
                  <w:rtl w:val="0"/>
                </w:rPr>
                <w:t xml:space="preserve"> </w:t>
              </w:r>
            </w:hyperlink>
            <w:hyperlink r:id="rId154">
              <w:r w:rsidDel="00000000" w:rsidR="00000000" w:rsidRPr="00000000">
                <w:rPr>
                  <w:i w:val="1"/>
                  <w:color w:val="1155cc"/>
                  <w:u w:val="single"/>
                  <w:rtl w:val="0"/>
                </w:rPr>
                <w:t xml:space="preserve">Regulamentul de admitere master 2024-2025</w:t>
              </w:r>
            </w:hyperlink>
            <w:r w:rsidDel="00000000" w:rsidR="00000000" w:rsidRPr="00000000">
              <w:rPr>
                <w:rtl w:val="0"/>
              </w:rPr>
            </w:r>
          </w:p>
          <w:p w:rsidR="00000000" w:rsidDel="00000000" w:rsidP="00000000" w:rsidRDefault="00000000" w:rsidRPr="00000000" w14:paraId="0000025A">
            <w:pPr>
              <w:tabs>
                <w:tab w:val="left" w:leader="none" w:pos="288"/>
              </w:tabs>
              <w:spacing w:line="240" w:lineRule="auto"/>
              <w:rPr/>
            </w:pPr>
            <w:hyperlink r:id="rId155">
              <w:r w:rsidDel="00000000" w:rsidR="00000000" w:rsidRPr="00000000">
                <w:rPr>
                  <w:i w:val="1"/>
                  <w:color w:val="1155cc"/>
                  <w:u w:val="single"/>
                  <w:rtl w:val="0"/>
                </w:rPr>
                <w:t xml:space="preserve">Anexa B.1.1.1b</w:t>
              </w:r>
            </w:hyperlink>
            <w:hyperlink r:id="rId156">
              <w:r w:rsidDel="00000000" w:rsidR="00000000" w:rsidRPr="00000000">
                <w:rPr>
                  <w:color w:val="1155cc"/>
                  <w:u w:val="single"/>
                  <w:rtl w:val="0"/>
                </w:rPr>
                <w:t xml:space="preserve"> </w:t>
              </w:r>
            </w:hyperlink>
            <w:hyperlink r:id="rId157">
              <w:r w:rsidDel="00000000" w:rsidR="00000000" w:rsidRPr="00000000">
                <w:rPr>
                  <w:i w:val="1"/>
                  <w:color w:val="1155cc"/>
                  <w:u w:val="single"/>
                  <w:rtl w:val="0"/>
                </w:rPr>
                <w:t xml:space="preserve">Regulamentul de admitere master 2025-2026</w:t>
              </w:r>
            </w:hyperlink>
            <w:r w:rsidDel="00000000" w:rsidR="00000000" w:rsidRPr="00000000">
              <w:rPr>
                <w:rtl w:val="0"/>
              </w:rPr>
            </w:r>
          </w:p>
          <w:p w:rsidR="00000000" w:rsidDel="00000000" w:rsidP="00000000" w:rsidRDefault="00000000" w:rsidRPr="00000000" w14:paraId="0000025B">
            <w:pPr>
              <w:tabs>
                <w:tab w:val="left" w:leader="none" w:pos="288"/>
              </w:tabs>
              <w:spacing w:line="240" w:lineRule="auto"/>
              <w:rPr>
                <w:i w:val="1"/>
              </w:rPr>
            </w:pPr>
            <w:hyperlink r:id="rId158">
              <w:r w:rsidDel="00000000" w:rsidR="00000000" w:rsidRPr="00000000">
                <w:rPr>
                  <w:i w:val="1"/>
                  <w:color w:val="1155cc"/>
                  <w:u w:val="single"/>
                  <w:rtl w:val="0"/>
                </w:rPr>
                <w:t xml:space="preserve">Anexa B.1.1.2 Regulament de organizare și desfășurare a studiilor de masterat</w:t>
              </w:r>
            </w:hyperlink>
            <w:r w:rsidDel="00000000" w:rsidR="00000000" w:rsidRPr="00000000">
              <w:rPr>
                <w:rtl w:val="0"/>
              </w:rPr>
            </w:r>
          </w:p>
          <w:p w:rsidR="00000000" w:rsidDel="00000000" w:rsidP="00000000" w:rsidRDefault="00000000" w:rsidRPr="00000000" w14:paraId="0000025C">
            <w:pPr>
              <w:tabs>
                <w:tab w:val="left" w:leader="none" w:pos="288"/>
              </w:tabs>
              <w:spacing w:line="240" w:lineRule="auto"/>
              <w:rPr>
                <w:i w:val="1"/>
              </w:rPr>
            </w:pPr>
            <w:hyperlink r:id="rId159">
              <w:r w:rsidDel="00000000" w:rsidR="00000000" w:rsidRPr="00000000">
                <w:rPr>
                  <w:i w:val="1"/>
                  <w:color w:val="1155cc"/>
                  <w:u w:val="single"/>
                  <w:rtl w:val="0"/>
                </w:rPr>
                <w:t xml:space="preserve">Anexa B.1.1.3 Regulament ERASMUS+</w:t>
              </w:r>
            </w:hyperlink>
            <w:r w:rsidDel="00000000" w:rsidR="00000000" w:rsidRPr="00000000">
              <w:rPr>
                <w:rtl w:val="0"/>
              </w:rPr>
            </w:r>
          </w:p>
          <w:p w:rsidR="00000000" w:rsidDel="00000000" w:rsidP="00000000" w:rsidRDefault="00000000" w:rsidRPr="00000000" w14:paraId="0000025D">
            <w:pPr>
              <w:tabs>
                <w:tab w:val="left" w:leader="none" w:pos="288"/>
              </w:tabs>
              <w:spacing w:line="240" w:lineRule="auto"/>
              <w:rPr>
                <w:i w:val="1"/>
              </w:rPr>
            </w:pPr>
            <w:hyperlink r:id="rId160">
              <w:r w:rsidDel="00000000" w:rsidR="00000000" w:rsidRPr="00000000">
                <w:rPr>
                  <w:i w:val="1"/>
                  <w:color w:val="1155cc"/>
                  <w:u w:val="single"/>
                  <w:rtl w:val="0"/>
                </w:rPr>
                <w:t xml:space="preserve">Anexa B.1.1.4 Institutii partenere ERASMUS+</w:t>
              </w:r>
            </w:hyperlink>
            <w:r w:rsidDel="00000000" w:rsidR="00000000" w:rsidRPr="00000000">
              <w:rPr>
                <w:rtl w:val="0"/>
              </w:rPr>
            </w:r>
          </w:p>
          <w:p w:rsidR="00000000" w:rsidDel="00000000" w:rsidP="00000000" w:rsidRDefault="00000000" w:rsidRPr="00000000" w14:paraId="0000025E">
            <w:pPr>
              <w:tabs>
                <w:tab w:val="left" w:leader="none" w:pos="288"/>
              </w:tabs>
              <w:spacing w:line="240" w:lineRule="auto"/>
              <w:rPr>
                <w:i w:val="1"/>
              </w:rPr>
            </w:pPr>
            <w:hyperlink r:id="rId161">
              <w:r w:rsidDel="00000000" w:rsidR="00000000" w:rsidRPr="00000000">
                <w:rPr>
                  <w:i w:val="1"/>
                  <w:color w:val="1155cc"/>
                  <w:u w:val="single"/>
                  <w:rtl w:val="0"/>
                </w:rPr>
                <w:t xml:space="preserve">Anexa B.1.1.5 Ghid Admitere</w:t>
              </w:r>
            </w:hyperlink>
            <w:r w:rsidDel="00000000" w:rsidR="00000000" w:rsidRPr="00000000">
              <w:rPr>
                <w:rtl w:val="0"/>
              </w:rPr>
            </w:r>
          </w:p>
          <w:p w:rsidR="00000000" w:rsidDel="00000000" w:rsidP="00000000" w:rsidRDefault="00000000" w:rsidRPr="00000000" w14:paraId="0000025F">
            <w:pPr>
              <w:tabs>
                <w:tab w:val="left" w:leader="none" w:pos="288"/>
              </w:tabs>
              <w:spacing w:line="240" w:lineRule="auto"/>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261">
            <w:pPr>
              <w:tabs>
                <w:tab w:val="left" w:leader="none" w:pos="288"/>
              </w:tabs>
              <w:spacing w:line="240" w:lineRule="auto"/>
              <w:rPr/>
            </w:pPr>
            <w:r w:rsidDel="00000000" w:rsidR="00000000" w:rsidRPr="00000000">
              <w:rPr>
                <w:rtl w:val="0"/>
              </w:rPr>
              <w:t xml:space="preserve">2. Admiterea se bazează exclusiv pe competențele academice ale candidatului și nu aplică niciun fel de criterii discriminatorii.</w:t>
            </w:r>
          </w:p>
          <w:p w:rsidR="00000000" w:rsidDel="00000000" w:rsidP="00000000" w:rsidRDefault="00000000" w:rsidRPr="00000000" w14:paraId="00000262">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263">
            <w:pPr>
              <w:tabs>
                <w:tab w:val="left" w:leader="none" w:pos="288"/>
              </w:tabs>
              <w:spacing w:line="240" w:lineRule="auto"/>
              <w:rPr>
                <w:color w:val="00b050"/>
              </w:rPr>
            </w:pPr>
            <w:r w:rsidDel="00000000" w:rsidR="00000000" w:rsidRPr="00000000">
              <w:rPr>
                <w:rtl w:val="0"/>
              </w:rPr>
              <w:t xml:space="preserve">B 1.2. Metodele de selecţie a candidaţilor la concursul de admitere se bazează exclusiv pe competențele academice ale candidatului. Admiterea se face pe baza dosarului de înscriere</w:t>
            </w:r>
            <w:r w:rsidDel="00000000" w:rsidR="00000000" w:rsidRPr="00000000">
              <w:rPr>
                <w:color w:val="7030a0"/>
                <w:rtl w:val="0"/>
              </w:rPr>
              <w:t xml:space="preserve">. </w:t>
            </w:r>
            <w:r w:rsidDel="00000000" w:rsidR="00000000" w:rsidRPr="00000000">
              <w:rPr>
                <w:rtl w:val="0"/>
              </w:rPr>
            </w:r>
          </w:p>
          <w:p w:rsidR="00000000" w:rsidDel="00000000" w:rsidP="00000000" w:rsidRDefault="00000000" w:rsidRPr="00000000" w14:paraId="00000264">
            <w:pPr>
              <w:tabs>
                <w:tab w:val="left" w:leader="none" w:pos="288"/>
              </w:tabs>
              <w:spacing w:line="240" w:lineRule="auto"/>
              <w:rPr/>
            </w:pPr>
            <w:hyperlink r:id="rId162">
              <w:r w:rsidDel="00000000" w:rsidR="00000000" w:rsidRPr="00000000">
                <w:rPr>
                  <w:i w:val="1"/>
                  <w:color w:val="1155cc"/>
                  <w:u w:val="single"/>
                  <w:rtl w:val="0"/>
                </w:rPr>
                <w:t xml:space="preserve">Anexa B. 1.2 Metodologie admitere MDA 2025-2026</w:t>
              </w:r>
            </w:hyperlink>
            <w:r w:rsidDel="00000000" w:rsidR="00000000" w:rsidRPr="00000000">
              <w:rPr>
                <w:rtl w:val="0"/>
              </w:rPr>
            </w:r>
          </w:p>
          <w:p w:rsidR="00000000" w:rsidDel="00000000" w:rsidP="00000000" w:rsidRDefault="00000000" w:rsidRPr="00000000" w14:paraId="00000265">
            <w:pPr>
              <w:tabs>
                <w:tab w:val="left" w:leader="none" w:pos="288"/>
              </w:tabs>
              <w:spacing w:line="240" w:lineRule="auto"/>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267">
            <w:pPr>
              <w:tabs>
                <w:tab w:val="left" w:leader="none" w:pos="288"/>
              </w:tabs>
              <w:spacing w:line="240" w:lineRule="auto"/>
              <w:rPr/>
            </w:pPr>
            <w:r w:rsidDel="00000000" w:rsidR="00000000" w:rsidRPr="00000000">
              <w:rPr>
                <w:rtl w:val="0"/>
              </w:rPr>
              <w:t xml:space="preserve">3. La nivelul universității/ facultății există o metodologie de admitere la ciclul de studii universitare de masterat, ca document distinct sau ca parte a unui regulament de admitere pentru toate ciclurile de studii din universitate.</w:t>
            </w:r>
          </w:p>
          <w:p w:rsidR="00000000" w:rsidDel="00000000" w:rsidP="00000000" w:rsidRDefault="00000000" w:rsidRPr="00000000" w14:paraId="00000268">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269">
            <w:pPr>
              <w:tabs>
                <w:tab w:val="left" w:leader="none" w:pos="288"/>
              </w:tabs>
              <w:spacing w:line="240" w:lineRule="auto"/>
              <w:rPr/>
            </w:pPr>
            <w:r w:rsidDel="00000000" w:rsidR="00000000" w:rsidRPr="00000000">
              <w:rPr>
                <w:rtl w:val="0"/>
              </w:rPr>
              <w:t xml:space="preserve">B.1.3 La nivelul universități există o metodologie de admitere la ciclul de studii universitare de masterat:</w:t>
            </w:r>
          </w:p>
          <w:p w:rsidR="00000000" w:rsidDel="00000000" w:rsidP="00000000" w:rsidRDefault="00000000" w:rsidRPr="00000000" w14:paraId="0000026A">
            <w:pPr>
              <w:tabs>
                <w:tab w:val="left" w:leader="none" w:pos="288"/>
              </w:tabs>
              <w:spacing w:line="240" w:lineRule="auto"/>
              <w:rPr/>
            </w:pPr>
            <w:hyperlink r:id="rId163">
              <w:r w:rsidDel="00000000" w:rsidR="00000000" w:rsidRPr="00000000">
                <w:rPr>
                  <w:i w:val="1"/>
                  <w:color w:val="1155cc"/>
                  <w:u w:val="single"/>
                  <w:rtl w:val="0"/>
                </w:rPr>
                <w:t xml:space="preserve">Anexa B.1.1.1a</w:t>
              </w:r>
            </w:hyperlink>
            <w:hyperlink r:id="rId164">
              <w:r w:rsidDel="00000000" w:rsidR="00000000" w:rsidRPr="00000000">
                <w:rPr>
                  <w:color w:val="1155cc"/>
                  <w:u w:val="single"/>
                  <w:rtl w:val="0"/>
                </w:rPr>
                <w:t xml:space="preserve"> </w:t>
              </w:r>
            </w:hyperlink>
            <w:hyperlink r:id="rId165">
              <w:r w:rsidDel="00000000" w:rsidR="00000000" w:rsidRPr="00000000">
                <w:rPr>
                  <w:i w:val="1"/>
                  <w:color w:val="1155cc"/>
                  <w:u w:val="single"/>
                  <w:rtl w:val="0"/>
                </w:rPr>
                <w:t xml:space="preserve">Regulament admitere master 2024-2025</w:t>
              </w:r>
            </w:hyperlink>
            <w:r w:rsidDel="00000000" w:rsidR="00000000" w:rsidRPr="00000000">
              <w:rPr>
                <w:i w:val="1"/>
                <w:rtl w:val="0"/>
              </w:rPr>
              <w:t xml:space="preserve"> </w:t>
            </w:r>
            <w:hyperlink r:id="rId166">
              <w:r w:rsidDel="00000000" w:rsidR="00000000" w:rsidRPr="00000000">
                <w:rPr>
                  <w:i w:val="1"/>
                  <w:color w:val="1155cc"/>
                  <w:u w:val="single"/>
                  <w:rtl w:val="0"/>
                </w:rPr>
                <w:t xml:space="preserve">Anexa B.1.1.1b</w:t>
              </w:r>
            </w:hyperlink>
            <w:hyperlink r:id="rId167">
              <w:r w:rsidDel="00000000" w:rsidR="00000000" w:rsidRPr="00000000">
                <w:rPr>
                  <w:color w:val="1155cc"/>
                  <w:u w:val="single"/>
                  <w:rtl w:val="0"/>
                </w:rPr>
                <w:t xml:space="preserve"> </w:t>
              </w:r>
            </w:hyperlink>
            <w:hyperlink r:id="rId168">
              <w:r w:rsidDel="00000000" w:rsidR="00000000" w:rsidRPr="00000000">
                <w:rPr>
                  <w:i w:val="1"/>
                  <w:color w:val="1155cc"/>
                  <w:u w:val="single"/>
                  <w:rtl w:val="0"/>
                </w:rPr>
                <w:t xml:space="preserve">Regulament admitere master 2025-2026</w:t>
              </w:r>
            </w:hyperlink>
            <w:r w:rsidDel="00000000" w:rsidR="00000000" w:rsidRPr="00000000">
              <w:rPr>
                <w:rtl w:val="0"/>
              </w:rPr>
            </w:r>
          </w:p>
          <w:p w:rsidR="00000000" w:rsidDel="00000000" w:rsidP="00000000" w:rsidRDefault="00000000" w:rsidRPr="00000000" w14:paraId="0000026B">
            <w:pPr>
              <w:tabs>
                <w:tab w:val="left" w:leader="none" w:pos="288"/>
              </w:tabs>
              <w:spacing w:line="240" w:lineRule="auto"/>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4. Criteriile de admitere asigură o selecție corectă a candidaților, conform misiunii asumate prin programul de studii în domeniul de studii universitare de masterat și conform tipului de masterat (masterat profesional, de cercetare sau didactic). </w:t>
            </w:r>
          </w:p>
        </w:tc>
        <w:tc>
          <w:tcPr/>
          <w:p w:rsidR="00000000" w:rsidDel="00000000" w:rsidP="00000000" w:rsidRDefault="00000000" w:rsidRPr="00000000" w14:paraId="0000026E">
            <w:pPr>
              <w:tabs>
                <w:tab w:val="left" w:leader="none" w:pos="288"/>
              </w:tabs>
              <w:spacing w:line="240" w:lineRule="auto"/>
              <w:rPr/>
            </w:pPr>
            <w:r w:rsidDel="00000000" w:rsidR="00000000" w:rsidRPr="00000000">
              <w:rPr>
                <w:rtl w:val="0"/>
              </w:rPr>
              <w:t xml:space="preserve">B.1.4. Admiterea se face pe bază de dosar. </w:t>
            </w:r>
          </w:p>
          <w:p w:rsidR="00000000" w:rsidDel="00000000" w:rsidP="00000000" w:rsidRDefault="00000000" w:rsidRPr="00000000" w14:paraId="0000026F">
            <w:pPr>
              <w:tabs>
                <w:tab w:val="left" w:leader="none" w:pos="288"/>
              </w:tabs>
              <w:spacing w:line="240" w:lineRule="auto"/>
              <w:rPr/>
            </w:pPr>
            <w:hyperlink r:id="rId169">
              <w:r w:rsidDel="00000000" w:rsidR="00000000" w:rsidRPr="00000000">
                <w:rPr>
                  <w:i w:val="1"/>
                  <w:color w:val="1155cc"/>
                  <w:u w:val="single"/>
                  <w:rtl w:val="0"/>
                </w:rPr>
                <w:t xml:space="preserve">Anexa B.1.2 Metodologie admitere MDA 2025-2026</w:t>
              </w:r>
            </w:hyperlink>
            <w:r w:rsidDel="00000000" w:rsidR="00000000" w:rsidRPr="00000000">
              <w:rPr>
                <w:rtl w:val="0"/>
              </w:rPr>
            </w:r>
          </w:p>
          <w:p w:rsidR="00000000" w:rsidDel="00000000" w:rsidP="00000000" w:rsidRDefault="00000000" w:rsidRPr="00000000" w14:paraId="00000270">
            <w:pPr>
              <w:tabs>
                <w:tab w:val="left" w:leader="none" w:pos="288"/>
              </w:tabs>
              <w:spacing w:line="240" w:lineRule="auto"/>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272">
            <w:pPr>
              <w:tabs>
                <w:tab w:val="left" w:leader="none" w:pos="288"/>
              </w:tabs>
              <w:spacing w:line="240" w:lineRule="auto"/>
              <w:rPr/>
            </w:pPr>
            <w:r w:rsidDel="00000000" w:rsidR="00000000" w:rsidRPr="00000000">
              <w:rPr>
                <w:rtl w:val="0"/>
              </w:rPr>
              <w:t xml:space="preserve">5. Se recomandă ca studenții de la programele de masterat profesionale să fie absolvenți ai programelor de licență din aceeași ramură de științe din care face parte programul de studii universitare de masterat.</w:t>
            </w:r>
          </w:p>
          <w:p w:rsidR="00000000" w:rsidDel="00000000" w:rsidP="00000000" w:rsidRDefault="00000000" w:rsidRPr="00000000" w14:paraId="00000273">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274">
            <w:pPr>
              <w:tabs>
                <w:tab w:val="left" w:leader="none" w:pos="288"/>
              </w:tabs>
              <w:spacing w:line="240" w:lineRule="auto"/>
              <w:rPr/>
            </w:pPr>
            <w:r w:rsidDel="00000000" w:rsidR="00000000" w:rsidRPr="00000000">
              <w:rPr>
                <w:rtl w:val="0"/>
              </w:rPr>
              <w:t xml:space="preserve">B.1.5. La programele de masterat profesional sunt admiși, de regulă, absolvenți ai programelor de licență din aceeași ramură de științe din care face parte programul de studii universitare de masterat. </w:t>
            </w:r>
          </w:p>
          <w:p w:rsidR="00000000" w:rsidDel="00000000" w:rsidP="00000000" w:rsidRDefault="00000000" w:rsidRPr="00000000" w14:paraId="00000275">
            <w:pPr>
              <w:tabs>
                <w:tab w:val="left" w:leader="none" w:pos="288"/>
              </w:tabs>
              <w:spacing w:line="240" w:lineRule="auto"/>
              <w:rPr/>
            </w:pPr>
            <w:r w:rsidDel="00000000" w:rsidR="00000000" w:rsidRPr="00000000">
              <w:rPr>
                <w:rtl w:val="0"/>
              </w:rPr>
              <w:t xml:space="preserve">Nota de admitere este alcătuită după cum urmează:</w:t>
            </w:r>
          </w:p>
          <w:p w:rsidR="00000000" w:rsidDel="00000000" w:rsidP="00000000" w:rsidRDefault="00000000" w:rsidRPr="00000000" w14:paraId="00000276">
            <w:pPr>
              <w:tabs>
                <w:tab w:val="left" w:leader="none" w:pos="288"/>
              </w:tabs>
              <w:spacing w:line="240" w:lineRule="auto"/>
              <w:rPr/>
            </w:pPr>
            <w:r w:rsidDel="00000000" w:rsidR="00000000" w:rsidRPr="00000000">
              <w:rPr>
                <w:rtl w:val="0"/>
              </w:rPr>
              <w:t xml:space="preserve">Criteriul de selecționare a candidaților este media de la examenul de licenţă, iar dacă este cazul, departajarea pentru ultimul loc a candidaților care au aceeași medie de admitere, este media de la Proba 1 de evaluare a cunoștințelor fundamentale și de specialitate din cadrul examenului de licență.</w:t>
            </w:r>
          </w:p>
          <w:p w:rsidR="00000000" w:rsidDel="00000000" w:rsidP="00000000" w:rsidRDefault="00000000" w:rsidRPr="00000000" w14:paraId="00000277">
            <w:pPr>
              <w:tabs>
                <w:tab w:val="left" w:leader="none" w:pos="288"/>
              </w:tabs>
              <w:spacing w:line="240" w:lineRule="auto"/>
              <w:rPr/>
            </w:pPr>
            <w:r w:rsidDel="00000000" w:rsidR="00000000" w:rsidRPr="00000000">
              <w:rPr>
                <w:rtl w:val="0"/>
              </w:rPr>
              <w:t xml:space="preserve">Dintre candidații admiși în medie</w:t>
            </w:r>
            <w:r w:rsidDel="00000000" w:rsidR="00000000" w:rsidRPr="00000000">
              <w:rPr>
                <w:b w:val="1"/>
                <w:rtl w:val="0"/>
              </w:rPr>
              <w:t xml:space="preserve"> 29</w:t>
            </w:r>
            <w:r w:rsidDel="00000000" w:rsidR="00000000" w:rsidRPr="00000000">
              <w:rPr>
                <w:rtl w:val="0"/>
              </w:rPr>
              <w:t xml:space="preserve"> studenți, 23 sunt absolvenți ai specializărilor științelor economice sau înrudite. </w:t>
            </w:r>
          </w:p>
          <w:p w:rsidR="00000000" w:rsidDel="00000000" w:rsidP="00000000" w:rsidRDefault="00000000" w:rsidRPr="00000000" w14:paraId="00000278">
            <w:pPr>
              <w:tabs>
                <w:tab w:val="left" w:leader="none" w:pos="288"/>
              </w:tabs>
              <w:spacing w:line="240" w:lineRule="auto"/>
              <w:rPr>
                <w:i w:val="1"/>
              </w:rPr>
            </w:pPr>
            <w:hyperlink r:id="rId170">
              <w:r w:rsidDel="00000000" w:rsidR="00000000" w:rsidRPr="00000000">
                <w:rPr>
                  <w:i w:val="1"/>
                  <w:color w:val="1155cc"/>
                  <w:u w:val="single"/>
                  <w:rtl w:val="0"/>
                </w:rPr>
                <w:t xml:space="preserve">Anexa B.1.5. Proveniența studenților</w:t>
              </w:r>
            </w:hyperlink>
            <w:r w:rsidDel="00000000" w:rsidR="00000000" w:rsidRPr="00000000">
              <w:rPr>
                <w:rtl w:val="0"/>
              </w:rPr>
            </w:r>
          </w:p>
          <w:p w:rsidR="00000000" w:rsidDel="00000000" w:rsidP="00000000" w:rsidRDefault="00000000" w:rsidRPr="00000000" w14:paraId="00000279">
            <w:pPr>
              <w:tabs>
                <w:tab w:val="left" w:leader="none" w:pos="288"/>
              </w:tabs>
              <w:spacing w:line="240" w:lineRule="auto"/>
              <w:rPr>
                <w:i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27B">
            <w:pPr>
              <w:tabs>
                <w:tab w:val="left" w:leader="none" w:pos="288"/>
              </w:tabs>
              <w:spacing w:line="240" w:lineRule="auto"/>
              <w:rPr/>
            </w:pPr>
            <w:r w:rsidDel="00000000" w:rsidR="00000000" w:rsidRPr="00000000">
              <w:rPr>
                <w:rtl w:val="0"/>
              </w:rPr>
              <w:t xml:space="preserve">6. Se recomandă ca studenții de la programele de masterat de cercetare să fie absolvenți ai programelor de licență din domeniul fundamental din care face parte programul de studii universitare de masterat.</w:t>
            </w:r>
          </w:p>
        </w:tc>
        <w:tc>
          <w:tcPr/>
          <w:p w:rsidR="00000000" w:rsidDel="00000000" w:rsidP="00000000" w:rsidRDefault="00000000" w:rsidRPr="00000000" w14:paraId="0000027C">
            <w:pPr>
              <w:tabs>
                <w:tab w:val="left" w:leader="none" w:pos="288"/>
              </w:tabs>
              <w:spacing w:line="240" w:lineRule="auto"/>
              <w:rPr/>
            </w:pPr>
            <w:r w:rsidDel="00000000" w:rsidR="00000000" w:rsidRPr="00000000">
              <w:rPr>
                <w:rtl w:val="0"/>
              </w:rPr>
              <w:t xml:space="preserve">B.1.6. Nu e cazul. </w:t>
            </w:r>
          </w:p>
        </w:tc>
      </w:tr>
      <w:tr>
        <w:trPr>
          <w:cantSplit w:val="0"/>
          <w:tblHeader w:val="0"/>
        </w:trPr>
        <w:tc>
          <w:tcPr>
            <w:vMerge w:val="continue"/>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27E">
            <w:pPr>
              <w:tabs>
                <w:tab w:val="left" w:leader="none" w:pos="288"/>
              </w:tabs>
              <w:spacing w:line="240" w:lineRule="auto"/>
              <w:rPr/>
            </w:pPr>
            <w:r w:rsidDel="00000000" w:rsidR="00000000" w:rsidRPr="00000000">
              <w:rPr>
                <w:rtl w:val="0"/>
              </w:rPr>
              <w:t xml:space="preserve">7. Gradul de promovare a studenților după primul an de studii confirmă adecvarea condițiilor de admitere (</w:t>
            </w:r>
            <w:r w:rsidDel="00000000" w:rsidR="00000000" w:rsidRPr="00000000">
              <w:rPr>
                <w:i w:val="1"/>
                <w:rtl w:val="0"/>
              </w:rPr>
              <w:t xml:space="preserve">statistici din ultimele trei promoții</w:t>
            </w:r>
            <w:r w:rsidDel="00000000" w:rsidR="00000000" w:rsidRPr="00000000">
              <w:rPr>
                <w:rtl w:val="0"/>
              </w:rPr>
              <w:t xml:space="preserve">).</w:t>
            </w:r>
          </w:p>
        </w:tc>
        <w:tc>
          <w:tcPr/>
          <w:p w:rsidR="00000000" w:rsidDel="00000000" w:rsidP="00000000" w:rsidRDefault="00000000" w:rsidRPr="00000000" w14:paraId="0000027F">
            <w:pPr>
              <w:tabs>
                <w:tab w:val="left" w:leader="none" w:pos="288"/>
              </w:tabs>
              <w:spacing w:line="240" w:lineRule="auto"/>
              <w:rPr/>
            </w:pPr>
            <w:r w:rsidDel="00000000" w:rsidR="00000000" w:rsidRPr="00000000">
              <w:rPr>
                <w:rtl w:val="0"/>
              </w:rPr>
              <w:t xml:space="preserve">B.1.7. Gradul de promovare al studenților în medie la cele trei promoții din 2020/2021 de până acum a fost de </w:t>
            </w:r>
            <w:r w:rsidDel="00000000" w:rsidR="00000000" w:rsidRPr="00000000">
              <w:rPr>
                <w:rtl w:val="0"/>
              </w:rPr>
              <w:t xml:space="preserve">55</w:t>
            </w:r>
            <w:r w:rsidDel="00000000" w:rsidR="00000000" w:rsidRPr="00000000">
              <w:rPr>
                <w:b w:val="1"/>
                <w:rtl w:val="0"/>
              </w:rPr>
              <w:t xml:space="preserve">%</w:t>
            </w:r>
            <w:r w:rsidDel="00000000" w:rsidR="00000000" w:rsidRPr="00000000">
              <w:rPr>
                <w:rtl w:val="0"/>
              </w:rPr>
              <w:t xml:space="preserve">, ceea ce confirmă adecvarea condițiilor de admitere. </w:t>
            </w:r>
          </w:p>
          <w:p w:rsidR="00000000" w:rsidDel="00000000" w:rsidP="00000000" w:rsidRDefault="00000000" w:rsidRPr="00000000" w14:paraId="00000280">
            <w:pPr>
              <w:tabs>
                <w:tab w:val="left" w:leader="none" w:pos="288"/>
              </w:tabs>
              <w:spacing w:line="240" w:lineRule="auto"/>
              <w:rPr>
                <w:i w:val="1"/>
              </w:rPr>
            </w:pPr>
            <w:hyperlink r:id="rId171">
              <w:r w:rsidDel="00000000" w:rsidR="00000000" w:rsidRPr="00000000">
                <w:rPr>
                  <w:i w:val="1"/>
                  <w:color w:val="1155cc"/>
                  <w:u w:val="single"/>
                  <w:rtl w:val="0"/>
                </w:rPr>
                <w:t xml:space="preserve">Anexa B.1.7 Promovabilitatea studenților pe ani de studiu</w:t>
              </w:r>
            </w:hyperlink>
            <w:r w:rsidDel="00000000" w:rsidR="00000000" w:rsidRPr="00000000">
              <w:rPr>
                <w:rtl w:val="0"/>
              </w:rPr>
            </w:r>
          </w:p>
          <w:p w:rsidR="00000000" w:rsidDel="00000000" w:rsidP="00000000" w:rsidRDefault="00000000" w:rsidRPr="00000000" w14:paraId="00000281">
            <w:pPr>
              <w:tabs>
                <w:tab w:val="left" w:leader="none" w:pos="288"/>
              </w:tabs>
              <w:spacing w:line="240" w:lineRule="auto"/>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283">
            <w:pPr>
              <w:tabs>
                <w:tab w:val="left" w:leader="none" w:pos="288"/>
              </w:tabs>
              <w:spacing w:line="240" w:lineRule="auto"/>
              <w:rPr/>
            </w:pPr>
            <w:r w:rsidDel="00000000" w:rsidR="00000000" w:rsidRPr="00000000">
              <w:rPr>
                <w:rtl w:val="0"/>
              </w:rPr>
              <w:t xml:space="preserve">8. Admiterea/ transferul se face în limita capacității de școlarizare aprobate de ARACIS și publicate în HG din anul calendaristic curent.</w:t>
            </w:r>
          </w:p>
          <w:p w:rsidR="00000000" w:rsidDel="00000000" w:rsidP="00000000" w:rsidRDefault="00000000" w:rsidRPr="00000000" w14:paraId="00000284">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285">
            <w:pPr>
              <w:tabs>
                <w:tab w:val="left" w:leader="none" w:pos="288"/>
              </w:tabs>
              <w:spacing w:line="240" w:lineRule="auto"/>
              <w:rPr/>
            </w:pPr>
            <w:r w:rsidDel="00000000" w:rsidR="00000000" w:rsidRPr="00000000">
              <w:rPr>
                <w:rtl w:val="0"/>
              </w:rPr>
              <w:t xml:space="preserve">B.1.8. Numărul studenților admiși, împreună cu cel al studenților transferați nu a depășit în nici un an limita capacității de școlarizare aprobate de ARACIS și publicate în HG din anul calendaristic respectiv, la domeniul de studii evaluat. </w:t>
            </w:r>
          </w:p>
          <w:p w:rsidR="00000000" w:rsidDel="00000000" w:rsidP="00000000" w:rsidRDefault="00000000" w:rsidRPr="00000000" w14:paraId="00000286">
            <w:pPr>
              <w:tabs>
                <w:tab w:val="left" w:leader="none" w:pos="288"/>
              </w:tabs>
              <w:spacing w:line="240" w:lineRule="auto"/>
              <w:rPr/>
            </w:pPr>
            <w:hyperlink r:id="rId172">
              <w:r w:rsidDel="00000000" w:rsidR="00000000" w:rsidRPr="00000000">
                <w:rPr>
                  <w:i w:val="1"/>
                  <w:color w:val="1155cc"/>
                  <w:u w:val="single"/>
                  <w:rtl w:val="0"/>
                </w:rPr>
                <w:t xml:space="preserve">Anexa B.1.8 Numar studenti si capacitatea de scolarizare</w:t>
              </w:r>
            </w:hyperlink>
            <w:r w:rsidDel="00000000" w:rsidR="00000000" w:rsidRPr="00000000">
              <w:rPr>
                <w:rtl w:val="0"/>
              </w:rPr>
            </w:r>
          </w:p>
        </w:tc>
      </w:tr>
      <w:tr>
        <w:trPr>
          <w:cantSplit w:val="0"/>
          <w:tblHeader w:val="0"/>
        </w:trPr>
        <w:tc>
          <w:tcPr>
            <w:vMerge w:val="continue"/>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288">
            <w:pPr>
              <w:tabs>
                <w:tab w:val="left" w:leader="none" w:pos="288"/>
              </w:tabs>
              <w:spacing w:line="240" w:lineRule="auto"/>
              <w:rPr/>
            </w:pPr>
            <w:r w:rsidDel="00000000" w:rsidR="00000000" w:rsidRPr="00000000">
              <w:rPr>
                <w:rtl w:val="0"/>
              </w:rPr>
              <w:t xml:space="preserve">9. Studenții înmatriculați au încheiat cu instituția un Contract de studii, în care sunt prevăzute drepturile și obligațiile părților.</w:t>
            </w:r>
          </w:p>
        </w:tc>
        <w:tc>
          <w:tcPr/>
          <w:p w:rsidR="00000000" w:rsidDel="00000000" w:rsidP="00000000" w:rsidRDefault="00000000" w:rsidRPr="00000000" w14:paraId="00000289">
            <w:pPr>
              <w:tabs>
                <w:tab w:val="left" w:leader="none" w:pos="288"/>
              </w:tabs>
              <w:spacing w:line="240" w:lineRule="auto"/>
              <w:rPr/>
            </w:pPr>
            <w:r w:rsidDel="00000000" w:rsidR="00000000" w:rsidRPr="00000000">
              <w:rPr>
                <w:rtl w:val="0"/>
              </w:rPr>
              <w:t xml:space="preserve">B.1.9. Toți studenții încheie cu universitatea un contract de studii </w:t>
            </w:r>
          </w:p>
          <w:p w:rsidR="00000000" w:rsidDel="00000000" w:rsidP="00000000" w:rsidRDefault="00000000" w:rsidRPr="00000000" w14:paraId="0000028A">
            <w:pPr>
              <w:tabs>
                <w:tab w:val="left" w:leader="none" w:pos="288"/>
              </w:tabs>
              <w:spacing w:line="240" w:lineRule="auto"/>
              <w:rPr>
                <w:i w:val="1"/>
              </w:rPr>
            </w:pPr>
            <w:hyperlink r:id="rId173">
              <w:r w:rsidDel="00000000" w:rsidR="00000000" w:rsidRPr="00000000">
                <w:rPr>
                  <w:i w:val="1"/>
                  <w:color w:val="1155cc"/>
                  <w:u w:val="single"/>
                  <w:rtl w:val="0"/>
                </w:rPr>
                <w:t xml:space="preserve">B.1.9.1 Contract de studii universitate</w:t>
              </w:r>
            </w:hyperlink>
            <w:r w:rsidDel="00000000" w:rsidR="00000000" w:rsidRPr="00000000">
              <w:rPr>
                <w:rtl w:val="0"/>
              </w:rPr>
            </w:r>
          </w:p>
        </w:tc>
      </w:tr>
    </w:tbl>
    <w:p w:rsidR="00000000" w:rsidDel="00000000" w:rsidP="00000000" w:rsidRDefault="00000000" w:rsidRPr="00000000" w14:paraId="0000028B">
      <w:pPr>
        <w:tabs>
          <w:tab w:val="left" w:leader="none" w:pos="288"/>
        </w:tabs>
        <w:spacing w:line="240" w:lineRule="auto"/>
        <w:rPr/>
      </w:pPr>
      <w:r w:rsidDel="00000000" w:rsidR="00000000" w:rsidRPr="00000000">
        <w:rPr>
          <w:rtl w:val="0"/>
        </w:rPr>
      </w:r>
    </w:p>
    <w:tbl>
      <w:tblPr>
        <w:tblStyle w:val="Table7"/>
        <w:tblW w:w="13751.0" w:type="dxa"/>
        <w:jc w:val="left"/>
        <w:tblInd w:w="1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70"/>
        <w:gridCol w:w="4560"/>
        <w:gridCol w:w="5621"/>
        <w:tblGridChange w:id="0">
          <w:tblGrid>
            <w:gridCol w:w="3570"/>
            <w:gridCol w:w="4560"/>
            <w:gridCol w:w="5621"/>
          </w:tblGrid>
        </w:tblGridChange>
      </w:tblGrid>
      <w:tr>
        <w:trPr>
          <w:cantSplit w:val="0"/>
          <w:tblHeader w:val="0"/>
        </w:trPr>
        <w:tc>
          <w:tcPr>
            <w:vMerge w:val="restart"/>
          </w:tcPr>
          <w:p w:rsidR="00000000" w:rsidDel="00000000" w:rsidP="00000000" w:rsidRDefault="00000000" w:rsidRPr="00000000" w14:paraId="0000028C">
            <w:pPr>
              <w:tabs>
                <w:tab w:val="left" w:leader="none" w:pos="288"/>
              </w:tabs>
              <w:spacing w:line="240" w:lineRule="auto"/>
              <w:rPr>
                <w:b w:val="1"/>
              </w:rPr>
            </w:pPr>
            <w:r w:rsidDel="00000000" w:rsidR="00000000" w:rsidRPr="00000000">
              <w:rPr>
                <w:b w:val="1"/>
                <w:rtl w:val="0"/>
              </w:rPr>
              <w:t xml:space="preserve">Structura și prezentarea programelor de studii  ESG 1.2, ESG 1.3</w:t>
            </w:r>
          </w:p>
          <w:p w:rsidR="00000000" w:rsidDel="00000000" w:rsidP="00000000" w:rsidRDefault="00000000" w:rsidRPr="00000000" w14:paraId="0000028D">
            <w:pPr>
              <w:tabs>
                <w:tab w:val="left" w:leader="none" w:pos="288"/>
              </w:tabs>
              <w:spacing w:line="240" w:lineRule="auto"/>
              <w:rPr/>
            </w:pPr>
            <w:r w:rsidDel="00000000" w:rsidR="00000000" w:rsidRPr="00000000">
              <w:rPr>
                <w:rtl w:val="0"/>
              </w:rPr>
            </w:r>
          </w:p>
          <w:p w:rsidR="00000000" w:rsidDel="00000000" w:rsidP="00000000" w:rsidRDefault="00000000" w:rsidRPr="00000000" w14:paraId="0000028E">
            <w:pPr>
              <w:tabs>
                <w:tab w:val="left" w:leader="none" w:pos="288"/>
              </w:tabs>
              <w:spacing w:line="240" w:lineRule="auto"/>
              <w:rPr/>
            </w:pPr>
            <w:r w:rsidDel="00000000" w:rsidR="00000000" w:rsidRPr="00000000">
              <w:rPr>
                <w:rtl w:val="0"/>
              </w:rPr>
              <w:t xml:space="preserve">1. Standard</w:t>
            </w:r>
          </w:p>
          <w:p w:rsidR="00000000" w:rsidDel="00000000" w:rsidP="00000000" w:rsidRDefault="00000000" w:rsidRPr="00000000" w14:paraId="0000028F">
            <w:pPr>
              <w:tabs>
                <w:tab w:val="left" w:leader="none" w:pos="288"/>
              </w:tabs>
              <w:spacing w:line="240" w:lineRule="auto"/>
              <w:rPr/>
            </w:pPr>
            <w:r w:rsidDel="00000000" w:rsidR="00000000" w:rsidRPr="00000000">
              <w:rPr>
                <w:rtl w:val="0"/>
              </w:rPr>
              <w:t xml:space="preserve">a) Programele de studii universitare de masterat din domeniul evaluat sunt proiectate ca structură și conținut în concordanță cu CNC, prin raportare la Cadrul European al Calificărilor (CEC) și asigură beneficiarilor atingerea obiectivelor și a rezultatelor declarate.</w:t>
            </w:r>
          </w:p>
          <w:p w:rsidR="00000000" w:rsidDel="00000000" w:rsidP="00000000" w:rsidRDefault="00000000" w:rsidRPr="00000000" w14:paraId="00000290">
            <w:pPr>
              <w:tabs>
                <w:tab w:val="left" w:leader="none" w:pos="288"/>
              </w:tabs>
              <w:spacing w:line="240" w:lineRule="auto"/>
              <w:rPr/>
            </w:pPr>
            <w:r w:rsidDel="00000000" w:rsidR="00000000" w:rsidRPr="00000000">
              <w:rPr>
                <w:rtl w:val="0"/>
              </w:rPr>
              <w:t xml:space="preserve">b) Instituția de învățământ superior are definite proceduri prin care structura și conținutul programelor de studii universitare de masterat sunt proiectate, revizuite și evaluate periodic prin implicarea mediului mediului academic, instituțiilor de cercetare, angajatorilor și absolvenților.</w:t>
            </w:r>
          </w:p>
          <w:p w:rsidR="00000000" w:rsidDel="00000000" w:rsidP="00000000" w:rsidRDefault="00000000" w:rsidRPr="00000000" w14:paraId="00000291">
            <w:pPr>
              <w:tabs>
                <w:tab w:val="left" w:leader="none" w:pos="288"/>
              </w:tabs>
              <w:spacing w:line="240" w:lineRule="auto"/>
              <w:rPr/>
            </w:pPr>
            <w:r w:rsidDel="00000000" w:rsidR="00000000" w:rsidRPr="00000000">
              <w:rPr>
                <w:rtl w:val="0"/>
              </w:rPr>
              <w:t xml:space="preserve">Curriculumul asigură studenților, prin structură și conținut, un parcurs adecvat, care conduce la dobândirea de competențe ce corespund rezultatelor declarate ale învățării.</w:t>
            </w:r>
          </w:p>
          <w:p w:rsidR="00000000" w:rsidDel="00000000" w:rsidP="00000000" w:rsidRDefault="00000000" w:rsidRPr="00000000" w14:paraId="00000292">
            <w:pPr>
              <w:tabs>
                <w:tab w:val="left" w:leader="none" w:pos="288"/>
              </w:tabs>
              <w:spacing w:line="240" w:lineRule="auto"/>
              <w:rPr/>
            </w:pPr>
            <w:r w:rsidDel="00000000" w:rsidR="00000000" w:rsidRPr="00000000">
              <w:rPr>
                <w:rtl w:val="0"/>
              </w:rPr>
              <w:t xml:space="preserve">d) Planul de învățământ reflectă centrarea pe student a procesului de predare, învățare și evaluare încurajând trasee de învățare flexibile.</w:t>
            </w:r>
          </w:p>
          <w:p w:rsidR="00000000" w:rsidDel="00000000" w:rsidP="00000000" w:rsidRDefault="00000000" w:rsidRPr="00000000" w14:paraId="00000293">
            <w:pPr>
              <w:tabs>
                <w:tab w:val="left" w:leader="none" w:pos="288"/>
              </w:tabs>
              <w:spacing w:line="240" w:lineRule="auto"/>
              <w:rPr/>
            </w:pPr>
            <w:r w:rsidDel="00000000" w:rsidR="00000000" w:rsidRPr="00000000">
              <w:rPr>
                <w:rtl w:val="0"/>
              </w:rPr>
              <w:t xml:space="preserve">2. Standard de referință</w:t>
            </w:r>
          </w:p>
          <w:p w:rsidR="00000000" w:rsidDel="00000000" w:rsidP="00000000" w:rsidRDefault="00000000" w:rsidRPr="00000000" w14:paraId="00000294">
            <w:pPr>
              <w:tabs>
                <w:tab w:val="left" w:leader="none" w:pos="288"/>
              </w:tabs>
              <w:spacing w:line="240" w:lineRule="auto"/>
              <w:rPr/>
            </w:pPr>
            <w:r w:rsidDel="00000000" w:rsidR="00000000" w:rsidRPr="00000000">
              <w:rPr>
                <w:rtl w:val="0"/>
              </w:rPr>
              <w:t xml:space="preserve">e) Pentru fiecare program de studii universitare de masterat curriculumul este actualizat, riguros documentat, coerent și organizat prin raportare explicită la dimensiunea națională/internațională a domeniului de studii.</w:t>
            </w:r>
          </w:p>
          <w:p w:rsidR="00000000" w:rsidDel="00000000" w:rsidP="00000000" w:rsidRDefault="00000000" w:rsidRPr="00000000" w14:paraId="00000295">
            <w:pPr>
              <w:tabs>
                <w:tab w:val="left" w:leader="none" w:pos="288"/>
              </w:tabs>
              <w:spacing w:line="240" w:lineRule="auto"/>
              <w:rPr/>
            </w:pPr>
            <w:r w:rsidDel="00000000" w:rsidR="00000000" w:rsidRPr="00000000">
              <w:rPr>
                <w:rtl w:val="0"/>
              </w:rPr>
              <w:t xml:space="preserve">f) Programele de studii sunt proiectate astfel încât să permită un progres continuu al studenților pe parcursul studiilor și definesc volumul de muncă așteptat al studenților prin ECTS.</w:t>
            </w:r>
          </w:p>
          <w:p w:rsidR="00000000" w:rsidDel="00000000" w:rsidP="00000000" w:rsidRDefault="00000000" w:rsidRPr="00000000" w14:paraId="00000296">
            <w:pPr>
              <w:tabs>
                <w:tab w:val="left" w:leader="none" w:pos="288"/>
              </w:tabs>
              <w:spacing w:line="240" w:lineRule="auto"/>
              <w:rPr/>
            </w:pPr>
            <w:r w:rsidDel="00000000" w:rsidR="00000000" w:rsidRPr="00000000">
              <w:rPr>
                <w:rtl w:val="0"/>
              </w:rPr>
              <w:t xml:space="preserve">g) Structura și conținutul programelor de studii sunt permanent îmbunătățite pe </w:t>
            </w:r>
            <w:r w:rsidDel="00000000" w:rsidR="00000000" w:rsidRPr="00000000">
              <w:rPr>
                <w:rtl w:val="0"/>
              </w:rPr>
              <w:t xml:space="preserve">baza unei analize de nevoi la care participă cadre didactice, angajatori, absolvenți și studenți. </w:t>
            </w:r>
          </w:p>
          <w:p w:rsidR="00000000" w:rsidDel="00000000" w:rsidP="00000000" w:rsidRDefault="00000000" w:rsidRPr="00000000" w14:paraId="00000297">
            <w:pPr>
              <w:tabs>
                <w:tab w:val="left" w:leader="none" w:pos="288"/>
              </w:tabs>
              <w:spacing w:line="240" w:lineRule="auto"/>
              <w:rPr/>
            </w:pPr>
            <w:r w:rsidDel="00000000" w:rsidR="00000000" w:rsidRPr="00000000">
              <w:rPr>
                <w:rtl w:val="0"/>
              </w:rPr>
            </w:r>
          </w:p>
          <w:p w:rsidR="00000000" w:rsidDel="00000000" w:rsidP="00000000" w:rsidRDefault="00000000" w:rsidRPr="00000000" w14:paraId="00000298">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299">
            <w:pPr>
              <w:tabs>
                <w:tab w:val="left" w:leader="none" w:pos="288"/>
              </w:tabs>
              <w:spacing w:line="240" w:lineRule="auto"/>
              <w:rPr/>
            </w:pPr>
            <w:r w:rsidDel="00000000" w:rsidR="00000000" w:rsidRPr="00000000">
              <w:rPr>
                <w:rtl w:val="0"/>
              </w:rPr>
              <w:t xml:space="preserve">10. Concepția planurilor de învățământ s-a realizat cu consultarea mediului academic, a instituțiilor de cercetare, a angajatorilor,  a absolvenților și prin consultarea Standardelor specifice domeniului de masterat elaborate de ARACIS. Se vor prezenta documente doveditoare ale consultărilor purtate. </w:t>
            </w:r>
          </w:p>
          <w:p w:rsidR="00000000" w:rsidDel="00000000" w:rsidP="00000000" w:rsidRDefault="00000000" w:rsidRPr="00000000" w14:paraId="0000029A">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29B">
            <w:pPr>
              <w:tabs>
                <w:tab w:val="left" w:leader="none" w:pos="288"/>
              </w:tabs>
              <w:spacing w:line="240" w:lineRule="auto"/>
              <w:rPr/>
            </w:pPr>
            <w:r w:rsidDel="00000000" w:rsidR="00000000" w:rsidRPr="00000000">
              <w:rPr>
                <w:rtl w:val="0"/>
              </w:rPr>
              <w:t xml:space="preserve">B.1.10. Elaborarea planurilor de învățământ este precedată de o consultare a mediului academic, a instituțiilor de cercetare, a angajatorilor, a absolvenților, urmărindu-se Standardele specifice domeniului de masterat elaborate de ARACIS şi procedurile proprii aprobate de Senatul universitar:</w:t>
            </w:r>
          </w:p>
          <w:p w:rsidR="00000000" w:rsidDel="00000000" w:rsidP="00000000" w:rsidRDefault="00000000" w:rsidRPr="00000000" w14:paraId="0000029C">
            <w:pPr>
              <w:shd w:fill="ffffff" w:val="clear"/>
              <w:tabs>
                <w:tab w:val="left" w:leader="none" w:pos="288"/>
              </w:tabs>
              <w:spacing w:line="240" w:lineRule="auto"/>
              <w:rPr>
                <w:i w:val="1"/>
              </w:rPr>
            </w:pPr>
            <w:hyperlink r:id="rId174">
              <w:r w:rsidDel="00000000" w:rsidR="00000000" w:rsidRPr="00000000">
                <w:rPr>
                  <w:color w:val="1155cc"/>
                  <w:u w:val="single"/>
                  <w:rtl w:val="0"/>
                </w:rPr>
                <w:t xml:space="preserve">Anexa </w:t>
              </w:r>
            </w:hyperlink>
            <w:hyperlink r:id="rId175">
              <w:r w:rsidDel="00000000" w:rsidR="00000000" w:rsidRPr="00000000">
                <w:rPr>
                  <w:i w:val="1"/>
                  <w:color w:val="1155cc"/>
                  <w:u w:val="single"/>
                  <w:rtl w:val="0"/>
                </w:rPr>
                <w:t xml:space="preserve">A.1.3.1 Rezultatele analizei mediului academic asupra conținutului programelor de studii de masterat</w:t>
              </w:r>
            </w:hyperlink>
            <w:r w:rsidDel="00000000" w:rsidR="00000000" w:rsidRPr="00000000">
              <w:rPr>
                <w:i w:val="1"/>
                <w:rtl w:val="0"/>
              </w:rPr>
              <w:t xml:space="preserve"> </w:t>
            </w:r>
          </w:p>
          <w:p w:rsidR="00000000" w:rsidDel="00000000" w:rsidP="00000000" w:rsidRDefault="00000000" w:rsidRPr="00000000" w14:paraId="0000029D">
            <w:pPr>
              <w:tabs>
                <w:tab w:val="left" w:leader="none" w:pos="288"/>
              </w:tabs>
              <w:spacing w:line="240" w:lineRule="auto"/>
              <w:rPr>
                <w:i w:val="1"/>
              </w:rPr>
            </w:pPr>
            <w:hyperlink r:id="rId176">
              <w:r w:rsidDel="00000000" w:rsidR="00000000" w:rsidRPr="00000000">
                <w:rPr>
                  <w:i w:val="1"/>
                  <w:color w:val="1155cc"/>
                  <w:u w:val="single"/>
                  <w:rtl w:val="0"/>
                </w:rPr>
                <w:t xml:space="preserve">Anexa A.1.3.2 Colaborări mediul socio-economic</w:t>
              </w:r>
            </w:hyperlink>
            <w:r w:rsidDel="00000000" w:rsidR="00000000" w:rsidRPr="00000000">
              <w:rPr>
                <w:rtl w:val="0"/>
              </w:rPr>
            </w:r>
          </w:p>
          <w:p w:rsidR="00000000" w:rsidDel="00000000" w:rsidP="00000000" w:rsidRDefault="00000000" w:rsidRPr="00000000" w14:paraId="0000029E">
            <w:pPr>
              <w:tabs>
                <w:tab w:val="left" w:leader="none" w:pos="288"/>
              </w:tabs>
              <w:spacing w:line="240" w:lineRule="auto"/>
              <w:rPr>
                <w:i w:val="1"/>
              </w:rPr>
            </w:pPr>
            <w:hyperlink r:id="rId177">
              <w:r w:rsidDel="00000000" w:rsidR="00000000" w:rsidRPr="00000000">
                <w:rPr>
                  <w:i w:val="1"/>
                  <w:color w:val="1155cc"/>
                  <w:u w:val="single"/>
                  <w:rtl w:val="0"/>
                </w:rPr>
                <w:t xml:space="preserve">Anexa A.1.3.3 Aprecierea studenţilor asupra mediului de învăţare</w:t>
              </w:r>
            </w:hyperlink>
            <w:r w:rsidDel="00000000" w:rsidR="00000000" w:rsidRPr="00000000">
              <w:rPr>
                <w:rtl w:val="0"/>
              </w:rPr>
            </w:r>
          </w:p>
          <w:p w:rsidR="00000000" w:rsidDel="00000000" w:rsidP="00000000" w:rsidRDefault="00000000" w:rsidRPr="00000000" w14:paraId="0000029F">
            <w:pPr>
              <w:tabs>
                <w:tab w:val="left" w:leader="none" w:pos="288"/>
              </w:tabs>
              <w:spacing w:line="240" w:lineRule="auto"/>
              <w:rPr>
                <w:i w:val="1"/>
              </w:rPr>
            </w:pPr>
            <w:hyperlink r:id="rId178">
              <w:r w:rsidDel="00000000" w:rsidR="00000000" w:rsidRPr="00000000">
                <w:rPr>
                  <w:i w:val="1"/>
                  <w:color w:val="1155cc"/>
                  <w:u w:val="single"/>
                  <w:rtl w:val="0"/>
                </w:rPr>
                <w:t xml:space="preserve">Anexa A.1.1.3 Analiza cerințelor educaționale identificate pe piața muncii</w:t>
              </w:r>
            </w:hyperlink>
            <w:r w:rsidDel="00000000" w:rsidR="00000000" w:rsidRPr="00000000">
              <w:rPr>
                <w:rtl w:val="0"/>
              </w:rPr>
            </w:r>
          </w:p>
          <w:p w:rsidR="00000000" w:rsidDel="00000000" w:rsidP="00000000" w:rsidRDefault="00000000" w:rsidRPr="00000000" w14:paraId="000002A0">
            <w:pPr>
              <w:tabs>
                <w:tab w:val="left" w:leader="none" w:pos="288"/>
              </w:tabs>
              <w:spacing w:line="240" w:lineRule="auto"/>
              <w:rPr/>
            </w:pPr>
            <w:hyperlink r:id="rId179">
              <w:r w:rsidDel="00000000" w:rsidR="00000000" w:rsidRPr="00000000">
                <w:rPr>
                  <w:i w:val="1"/>
                  <w:color w:val="1155cc"/>
                  <w:u w:val="single"/>
                  <w:rtl w:val="0"/>
                </w:rPr>
                <w:t xml:space="preserve">Anexa B.1.10 Metodologia de elaborare și modificare a planurilor de învățământ </w:t>
              </w:r>
            </w:hyperlink>
            <w:r w:rsidDel="00000000" w:rsidR="00000000" w:rsidRPr="00000000">
              <w:rPr>
                <w:rtl w:val="0"/>
              </w:rPr>
            </w:r>
          </w:p>
        </w:tc>
      </w:tr>
      <w:tr>
        <w:trPr>
          <w:cantSplit w:val="0"/>
          <w:tblHeader w:val="0"/>
        </w:trPr>
        <w:tc>
          <w:tcPr>
            <w:vMerge w:val="continue"/>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2A2">
            <w:pPr>
              <w:tabs>
                <w:tab w:val="left" w:leader="none" w:pos="288"/>
              </w:tabs>
              <w:spacing w:line="240" w:lineRule="auto"/>
              <w:rPr/>
            </w:pPr>
            <w:r w:rsidDel="00000000" w:rsidR="00000000" w:rsidRPr="00000000">
              <w:rPr>
                <w:rtl w:val="0"/>
              </w:rPr>
              <w:t xml:space="preserve">11. Structura și conținutul programelor de studii, organizarea proceselor de predare,  învățare și evaluare precum și cele de supervizare a cercetării sunt centrate pe dezvoltarea de competențe și contribuie, prin adecvarea lor, la atingerea obiectivelor și rezultatelor așteptate. </w:t>
            </w:r>
          </w:p>
          <w:p w:rsidR="00000000" w:rsidDel="00000000" w:rsidP="00000000" w:rsidRDefault="00000000" w:rsidRPr="00000000" w14:paraId="000002A3">
            <w:pPr>
              <w:tabs>
                <w:tab w:val="left" w:leader="none" w:pos="288"/>
              </w:tabs>
              <w:spacing w:line="240" w:lineRule="auto"/>
              <w:rPr/>
            </w:pPr>
            <w:r w:rsidDel="00000000" w:rsidR="00000000" w:rsidRPr="00000000">
              <w:rPr>
                <w:rtl w:val="0"/>
              </w:rPr>
            </w:r>
          </w:p>
          <w:p w:rsidR="00000000" w:rsidDel="00000000" w:rsidP="00000000" w:rsidRDefault="00000000" w:rsidRPr="00000000" w14:paraId="000002A4">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2A5">
            <w:pPr>
              <w:tabs>
                <w:tab w:val="left" w:leader="none" w:pos="288"/>
              </w:tabs>
              <w:spacing w:line="240" w:lineRule="auto"/>
              <w:rPr/>
            </w:pPr>
            <w:r w:rsidDel="00000000" w:rsidR="00000000" w:rsidRPr="00000000">
              <w:rPr>
                <w:rtl w:val="0"/>
              </w:rPr>
              <w:t xml:space="preserve">B.1.11. Structura și conținutul programelor de studii, organizarea proceselor de predare,  învățare și evaluare sunt centrate pe dezvoltarea de competențe și sunt adecvate  atingerii obiectivelor și rezultatelor așteptate. </w:t>
            </w:r>
          </w:p>
          <w:p w:rsidR="00000000" w:rsidDel="00000000" w:rsidP="00000000" w:rsidRDefault="00000000" w:rsidRPr="00000000" w14:paraId="000002A6">
            <w:pPr>
              <w:tabs>
                <w:tab w:val="left" w:leader="none" w:pos="288"/>
              </w:tabs>
              <w:spacing w:line="240" w:lineRule="auto"/>
              <w:rPr>
                <w:i w:val="1"/>
              </w:rPr>
            </w:pPr>
            <w:hyperlink r:id="rId180">
              <w:r w:rsidDel="00000000" w:rsidR="00000000" w:rsidRPr="00000000">
                <w:rPr>
                  <w:i w:val="1"/>
                  <w:color w:val="1155cc"/>
                  <w:u w:val="single"/>
                  <w:rtl w:val="0"/>
                </w:rPr>
                <w:t xml:space="preserve">Anexa A.1.2.1 Obiectivele programului de masterat</w:t>
              </w:r>
            </w:hyperlink>
            <w:r w:rsidDel="00000000" w:rsidR="00000000" w:rsidRPr="00000000">
              <w:rPr>
                <w:rtl w:val="0"/>
              </w:rPr>
            </w:r>
          </w:p>
          <w:p w:rsidR="00000000" w:rsidDel="00000000" w:rsidP="00000000" w:rsidRDefault="00000000" w:rsidRPr="00000000" w14:paraId="000002A7">
            <w:pPr>
              <w:tabs>
                <w:tab w:val="left" w:leader="none" w:pos="288"/>
              </w:tabs>
              <w:spacing w:line="240" w:lineRule="auto"/>
              <w:rPr>
                <w:i w:val="1"/>
              </w:rPr>
            </w:pPr>
            <w:hyperlink r:id="rId181">
              <w:r w:rsidDel="00000000" w:rsidR="00000000" w:rsidRPr="00000000">
                <w:rPr>
                  <w:i w:val="1"/>
                  <w:color w:val="1155cc"/>
                  <w:u w:val="single"/>
                  <w:rtl w:val="0"/>
                </w:rPr>
                <w:t xml:space="preserve">Anexa  A.1.5.2. Ocupații COR</w:t>
              </w:r>
            </w:hyperlink>
            <w:r w:rsidDel="00000000" w:rsidR="00000000" w:rsidRPr="00000000">
              <w:rPr>
                <w:rtl w:val="0"/>
              </w:rPr>
            </w:r>
          </w:p>
          <w:p w:rsidR="00000000" w:rsidDel="00000000" w:rsidP="00000000" w:rsidRDefault="00000000" w:rsidRPr="00000000" w14:paraId="000002A8">
            <w:pPr>
              <w:tabs>
                <w:tab w:val="left" w:leader="none" w:pos="288"/>
              </w:tabs>
              <w:spacing w:line="240" w:lineRule="auto"/>
              <w:rPr>
                <w:i w:val="1"/>
              </w:rPr>
            </w:pPr>
            <w:hyperlink r:id="rId182">
              <w:r w:rsidDel="00000000" w:rsidR="00000000" w:rsidRPr="00000000">
                <w:rPr>
                  <w:i w:val="1"/>
                  <w:color w:val="1155cc"/>
                  <w:u w:val="single"/>
                  <w:rtl w:val="0"/>
                </w:rPr>
                <w:t xml:space="preserve">B.1.1.2 Regulament de organizare și desfășurare a studiilor de masterat</w:t>
              </w:r>
            </w:hyperlink>
            <w:r w:rsidDel="00000000" w:rsidR="00000000" w:rsidRPr="00000000">
              <w:rPr>
                <w:rtl w:val="0"/>
              </w:rPr>
            </w:r>
          </w:p>
          <w:p w:rsidR="00000000" w:rsidDel="00000000" w:rsidP="00000000" w:rsidRDefault="00000000" w:rsidRPr="00000000" w14:paraId="000002A9">
            <w:pPr>
              <w:tabs>
                <w:tab w:val="left" w:leader="none" w:pos="288"/>
              </w:tabs>
              <w:spacing w:line="240" w:lineRule="auto"/>
              <w:rPr/>
            </w:pPr>
            <w:r w:rsidDel="00000000" w:rsidR="00000000" w:rsidRPr="00000000">
              <w:rPr>
                <w:rtl w:val="0"/>
              </w:rPr>
              <w:t xml:space="preserve">În UCP planurile de învățământ fac obiectul dezbaterii în ședințele departamentului, sunt aprobate de consiliul facultății, Consiliul de administrație și de Senatul UCP.</w:t>
            </w:r>
          </w:p>
        </w:tc>
      </w:tr>
      <w:tr>
        <w:trPr>
          <w:cantSplit w:val="0"/>
          <w:tblHeader w:val="0"/>
        </w:trPr>
        <w:tc>
          <w:tcPr>
            <w:vMerge w:val="continue"/>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2AB">
            <w:pPr>
              <w:tabs>
                <w:tab w:val="left" w:leader="none" w:pos="288"/>
              </w:tabs>
              <w:spacing w:line="240" w:lineRule="auto"/>
              <w:rPr/>
            </w:pPr>
            <w:r w:rsidDel="00000000" w:rsidR="00000000" w:rsidRPr="00000000">
              <w:rPr>
                <w:rtl w:val="0"/>
              </w:rPr>
              <w:t xml:space="preserve">12. Planurile de învățământ cuprind explicit activități practice (laboratoare, proiecte, stagii de practică, activități de creație și performanță,  internship etc.) și o disertație prin care se atestă că fiecare student a acumulat competențele așteptate.</w:t>
            </w:r>
          </w:p>
          <w:p w:rsidR="00000000" w:rsidDel="00000000" w:rsidP="00000000" w:rsidRDefault="00000000" w:rsidRPr="00000000" w14:paraId="000002AC">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2AD">
            <w:pPr>
              <w:tabs>
                <w:tab w:val="left" w:leader="none" w:pos="288"/>
              </w:tabs>
              <w:spacing w:line="240" w:lineRule="auto"/>
              <w:rPr/>
            </w:pPr>
            <w:r w:rsidDel="00000000" w:rsidR="00000000" w:rsidRPr="00000000">
              <w:rPr>
                <w:rtl w:val="0"/>
              </w:rPr>
              <w:t xml:space="preserve">B.1.12. Planul de învățământ cuprinde activități practice (laboratoare, proiecte, stagii de practică, activități de creație și performanță, internship etc.) și o disertație prin care se atestă că fiecare student a acumulat competențele așteptate:</w:t>
            </w:r>
          </w:p>
          <w:p w:rsidR="00000000" w:rsidDel="00000000" w:rsidP="00000000" w:rsidRDefault="00000000" w:rsidRPr="00000000" w14:paraId="000002AE">
            <w:pPr>
              <w:tabs>
                <w:tab w:val="left" w:leader="none" w:pos="288"/>
              </w:tabs>
              <w:spacing w:line="240" w:lineRule="auto"/>
              <w:rPr>
                <w:i w:val="1"/>
              </w:rPr>
            </w:pPr>
            <w:hyperlink r:id="rId183">
              <w:r w:rsidDel="00000000" w:rsidR="00000000" w:rsidRPr="00000000">
                <w:rPr>
                  <w:i w:val="1"/>
                  <w:color w:val="1155cc"/>
                  <w:u w:val="single"/>
                  <w:rtl w:val="0"/>
                </w:rPr>
                <w:t xml:space="preserve">Anexa B.1.12.1 Planul de  învățământ</w:t>
              </w:r>
            </w:hyperlink>
            <w:r w:rsidDel="00000000" w:rsidR="00000000" w:rsidRPr="00000000">
              <w:rPr>
                <w:rtl w:val="0"/>
              </w:rPr>
            </w:r>
          </w:p>
          <w:p w:rsidR="00000000" w:rsidDel="00000000" w:rsidP="00000000" w:rsidRDefault="00000000" w:rsidRPr="00000000" w14:paraId="000002AF">
            <w:pPr>
              <w:tabs>
                <w:tab w:val="left" w:leader="none" w:pos="288"/>
              </w:tabs>
              <w:spacing w:line="240" w:lineRule="auto"/>
              <w:rPr>
                <w:i w:val="1"/>
              </w:rPr>
            </w:pPr>
            <w:hyperlink r:id="rId184">
              <w:r w:rsidDel="00000000" w:rsidR="00000000" w:rsidRPr="00000000">
                <w:rPr>
                  <w:i w:val="1"/>
                  <w:color w:val="1155cc"/>
                  <w:u w:val="single"/>
                  <w:rtl w:val="0"/>
                </w:rPr>
                <w:t xml:space="preserve">Anexa B.1.12.2 Regulament privind finalizarea studiilor universitare de masterat</w:t>
              </w:r>
            </w:hyperlink>
            <w:r w:rsidDel="00000000" w:rsidR="00000000" w:rsidRPr="00000000">
              <w:rPr>
                <w:rtl w:val="0"/>
              </w:rPr>
            </w:r>
          </w:p>
          <w:p w:rsidR="00000000" w:rsidDel="00000000" w:rsidP="00000000" w:rsidRDefault="00000000" w:rsidRPr="00000000" w14:paraId="000002B0">
            <w:pPr>
              <w:tabs>
                <w:tab w:val="left" w:leader="none" w:pos="288"/>
              </w:tabs>
              <w:spacing w:line="240" w:lineRule="auto"/>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2B2">
            <w:pPr>
              <w:tabs>
                <w:tab w:val="left" w:leader="none" w:pos="288"/>
              </w:tabs>
              <w:spacing w:line="240" w:lineRule="auto"/>
              <w:rPr/>
            </w:pPr>
            <w:r w:rsidDel="00000000" w:rsidR="00000000" w:rsidRPr="00000000">
              <w:rPr>
                <w:rtl w:val="0"/>
              </w:rPr>
              <w:t xml:space="preserve">13. Conceperea curriculumului reflectă centrarea pe student a procesului de învățare și predare, permițând alegerea unor trasee de învățare flexibile, prin discipline opționale și facultative și încurajează astfel studenții să aibă un rol activ în procesul de învățare.</w:t>
            </w:r>
          </w:p>
          <w:p w:rsidR="00000000" w:rsidDel="00000000" w:rsidP="00000000" w:rsidRDefault="00000000" w:rsidRPr="00000000" w14:paraId="000002B3">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2B4">
            <w:pPr>
              <w:tabs>
                <w:tab w:val="left" w:leader="none" w:pos="288"/>
              </w:tabs>
              <w:spacing w:line="240" w:lineRule="auto"/>
              <w:rPr/>
            </w:pPr>
            <w:r w:rsidDel="00000000" w:rsidR="00000000" w:rsidRPr="00000000">
              <w:rPr>
                <w:rtl w:val="0"/>
              </w:rPr>
              <w:t xml:space="preserve">B.1.13. Proiectarea procesului de învățare și predare permite alegerea unor trasee de învățare flexibile prin discipline opționale şi prin integrarea studenţilor ȋn echipe de cercetare ȋn care aceştia au un rol activ ȋn procesul de ȋnvăţare. </w:t>
            </w:r>
          </w:p>
          <w:p w:rsidR="00000000" w:rsidDel="00000000" w:rsidP="00000000" w:rsidRDefault="00000000" w:rsidRPr="00000000" w14:paraId="000002B5">
            <w:pPr>
              <w:tabs>
                <w:tab w:val="left" w:leader="none" w:pos="288"/>
              </w:tabs>
              <w:spacing w:line="240" w:lineRule="auto"/>
              <w:rPr>
                <w:i w:val="1"/>
              </w:rPr>
            </w:pPr>
            <w:hyperlink r:id="rId185">
              <w:r w:rsidDel="00000000" w:rsidR="00000000" w:rsidRPr="00000000">
                <w:rPr>
                  <w:i w:val="1"/>
                  <w:color w:val="1155cc"/>
                  <w:u w:val="single"/>
                  <w:rtl w:val="0"/>
                </w:rPr>
                <w:t xml:space="preserve">Anexa B.1.12.1 Planul de învățământ.</w:t>
              </w:r>
            </w:hyperlink>
            <w:r w:rsidDel="00000000" w:rsidR="00000000" w:rsidRPr="00000000">
              <w:rPr>
                <w:rtl w:val="0"/>
              </w:rPr>
            </w:r>
          </w:p>
          <w:p w:rsidR="00000000" w:rsidDel="00000000" w:rsidP="00000000" w:rsidRDefault="00000000" w:rsidRPr="00000000" w14:paraId="000002B6">
            <w:pPr>
              <w:tabs>
                <w:tab w:val="left" w:leader="none" w:pos="288"/>
              </w:tabs>
              <w:spacing w:line="240" w:lineRule="auto"/>
              <w:rPr>
                <w:i w:val="1"/>
              </w:rPr>
            </w:pPr>
            <w:hyperlink r:id="rId186">
              <w:r w:rsidDel="00000000" w:rsidR="00000000" w:rsidRPr="00000000">
                <w:rPr>
                  <w:i w:val="1"/>
                  <w:color w:val="1155cc"/>
                  <w:u w:val="single"/>
                  <w:rtl w:val="0"/>
                </w:rPr>
                <w:t xml:space="preserve">Anexa B.1.1.2 Regulament de organizare și desfășurare a studiilor de masterat</w:t>
              </w:r>
            </w:hyperlink>
            <w:r w:rsidDel="00000000" w:rsidR="00000000" w:rsidRPr="00000000">
              <w:rPr>
                <w:rtl w:val="0"/>
              </w:rPr>
            </w:r>
          </w:p>
          <w:p w:rsidR="00000000" w:rsidDel="00000000" w:rsidP="00000000" w:rsidRDefault="00000000" w:rsidRPr="00000000" w14:paraId="000002B7">
            <w:pPr>
              <w:tabs>
                <w:tab w:val="left" w:leader="none" w:pos="288"/>
              </w:tabs>
              <w:spacing w:line="240" w:lineRule="auto"/>
              <w:rPr>
                <w:i w:val="1"/>
              </w:rPr>
            </w:pPr>
            <w:hyperlink r:id="rId187">
              <w:r w:rsidDel="00000000" w:rsidR="00000000" w:rsidRPr="00000000">
                <w:rPr>
                  <w:i w:val="1"/>
                  <w:color w:val="1155cc"/>
                  <w:u w:val="single"/>
                  <w:rtl w:val="0"/>
                </w:rPr>
                <w:t xml:space="preserve">Anexa B.1.10 Metodologia de elaborare și modificare a planurilor de învățământ </w:t>
              </w:r>
            </w:hyperlink>
            <w:r w:rsidDel="00000000" w:rsidR="00000000" w:rsidRPr="00000000">
              <w:rPr>
                <w:rtl w:val="0"/>
              </w:rPr>
            </w:r>
          </w:p>
          <w:p w:rsidR="00000000" w:rsidDel="00000000" w:rsidP="00000000" w:rsidRDefault="00000000" w:rsidRPr="00000000" w14:paraId="000002B8">
            <w:pPr>
              <w:tabs>
                <w:tab w:val="left" w:leader="none" w:pos="288"/>
              </w:tabs>
              <w:spacing w:line="240" w:lineRule="auto"/>
              <w:rPr>
                <w:i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2BA">
            <w:pPr>
              <w:tabs>
                <w:tab w:val="left" w:leader="none" w:pos="288"/>
              </w:tabs>
              <w:spacing w:line="240" w:lineRule="auto"/>
              <w:rPr/>
            </w:pPr>
            <w:r w:rsidDel="00000000" w:rsidR="00000000" w:rsidRPr="00000000">
              <w:rPr>
                <w:rtl w:val="0"/>
              </w:rPr>
              <w:t xml:space="preserve">14. Modul de organizare a procesului de învățare și predare și metodele pedagogice folosite sunt evaluate periodic și modificate atunci când este cazul.</w:t>
            </w:r>
          </w:p>
          <w:p w:rsidR="00000000" w:rsidDel="00000000" w:rsidP="00000000" w:rsidRDefault="00000000" w:rsidRPr="00000000" w14:paraId="000002BB">
            <w:pPr>
              <w:tabs>
                <w:tab w:val="left" w:leader="none" w:pos="288"/>
              </w:tabs>
              <w:spacing w:line="240" w:lineRule="auto"/>
              <w:rPr/>
            </w:pPr>
            <w:r w:rsidDel="00000000" w:rsidR="00000000" w:rsidRPr="00000000">
              <w:rPr>
                <w:rtl w:val="0"/>
              </w:rPr>
            </w:r>
          </w:p>
          <w:p w:rsidR="00000000" w:rsidDel="00000000" w:rsidP="00000000" w:rsidRDefault="00000000" w:rsidRPr="00000000" w14:paraId="000002BC">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2BD">
            <w:pPr>
              <w:tabs>
                <w:tab w:val="left" w:leader="none" w:pos="288"/>
              </w:tabs>
              <w:spacing w:line="240" w:lineRule="auto"/>
              <w:rPr/>
            </w:pPr>
            <w:r w:rsidDel="00000000" w:rsidR="00000000" w:rsidRPr="00000000">
              <w:rPr>
                <w:rtl w:val="0"/>
              </w:rPr>
              <w:t xml:space="preserve">B.1.14. Procesului de învățare și predare, precum și a metodelor pedagogice folosite sunt evaluate periodic. Anual se realizează evaluarea disciplinelor de către studenți, se realizează evaluări colegiale și de către management.  </w:t>
            </w:r>
          </w:p>
          <w:p w:rsidR="00000000" w:rsidDel="00000000" w:rsidP="00000000" w:rsidRDefault="00000000" w:rsidRPr="00000000" w14:paraId="000002BE">
            <w:pPr>
              <w:tabs>
                <w:tab w:val="left" w:leader="none" w:pos="288"/>
              </w:tabs>
              <w:spacing w:line="240" w:lineRule="auto"/>
              <w:rPr>
                <w:i w:val="1"/>
              </w:rPr>
            </w:pPr>
            <w:hyperlink r:id="rId188">
              <w:r w:rsidDel="00000000" w:rsidR="00000000" w:rsidRPr="00000000">
                <w:rPr>
                  <w:i w:val="1"/>
                  <w:color w:val="1155cc"/>
                  <w:u w:val="single"/>
                  <w:rtl w:val="0"/>
                </w:rPr>
                <w:t xml:space="preserve">Anexa B.1.14.1 Regulament de iniţiere, aprobare, monitorizare şi evaluare periodică a programelor de studii </w:t>
              </w:r>
            </w:hyperlink>
            <w:r w:rsidDel="00000000" w:rsidR="00000000" w:rsidRPr="00000000">
              <w:rPr>
                <w:rtl w:val="0"/>
              </w:rPr>
            </w:r>
          </w:p>
          <w:p w:rsidR="00000000" w:rsidDel="00000000" w:rsidP="00000000" w:rsidRDefault="00000000" w:rsidRPr="00000000" w14:paraId="000002BF">
            <w:pPr>
              <w:tabs>
                <w:tab w:val="left" w:leader="none" w:pos="288"/>
              </w:tabs>
              <w:spacing w:line="240" w:lineRule="auto"/>
              <w:rPr>
                <w:i w:val="1"/>
                <w:color w:val="002060"/>
              </w:rPr>
            </w:pPr>
            <w:hyperlink r:id="rId189">
              <w:r w:rsidDel="00000000" w:rsidR="00000000" w:rsidRPr="00000000">
                <w:rPr>
                  <w:i w:val="1"/>
                  <w:color w:val="1155cc"/>
                  <w:u w:val="single"/>
                  <w:rtl w:val="0"/>
                </w:rPr>
                <w:t xml:space="preserve">Anexa B.1.14.2 Procedura de evaluare internă a programelor de studii </w:t>
              </w:r>
            </w:hyperlink>
            <w:r w:rsidDel="00000000" w:rsidR="00000000" w:rsidRPr="00000000">
              <w:rPr>
                <w:rtl w:val="0"/>
              </w:rPr>
            </w:r>
          </w:p>
          <w:p w:rsidR="00000000" w:rsidDel="00000000" w:rsidP="00000000" w:rsidRDefault="00000000" w:rsidRPr="00000000" w14:paraId="000002C0">
            <w:pPr>
              <w:tabs>
                <w:tab w:val="left" w:leader="none" w:pos="288"/>
              </w:tabs>
              <w:spacing w:after="240" w:line="240" w:lineRule="auto"/>
              <w:rPr>
                <w:i w:val="1"/>
              </w:rPr>
            </w:pPr>
            <w:hyperlink r:id="rId190">
              <w:r w:rsidDel="00000000" w:rsidR="00000000" w:rsidRPr="00000000">
                <w:rPr>
                  <w:i w:val="1"/>
                  <w:color w:val="1155cc"/>
                  <w:u w:val="single"/>
                  <w:rtl w:val="0"/>
                </w:rPr>
                <w:t xml:space="preserve">Anexa B.1.14.3 Metodologia evaluării personalului didactic din UCP </w:t>
              </w:r>
            </w:hyperlink>
            <w:r w:rsidDel="00000000" w:rsidR="00000000" w:rsidRPr="00000000">
              <w:rPr>
                <w:rtl w:val="0"/>
              </w:rPr>
            </w:r>
          </w:p>
          <w:p w:rsidR="00000000" w:rsidDel="00000000" w:rsidP="00000000" w:rsidRDefault="00000000" w:rsidRPr="00000000" w14:paraId="000002C1">
            <w:pPr>
              <w:tabs>
                <w:tab w:val="left" w:leader="none" w:pos="288"/>
              </w:tabs>
              <w:spacing w:line="240" w:lineRule="auto"/>
              <w:rPr>
                <w:i w:val="1"/>
                <w:color w:val="ff0000"/>
              </w:rPr>
            </w:pPr>
            <w:r w:rsidDel="00000000" w:rsidR="00000000" w:rsidRPr="00000000">
              <w:rPr>
                <w:rtl w:val="0"/>
              </w:rPr>
            </w:r>
          </w:p>
          <w:p w:rsidR="00000000" w:rsidDel="00000000" w:rsidP="00000000" w:rsidRDefault="00000000" w:rsidRPr="00000000" w14:paraId="000002C2">
            <w:pPr>
              <w:tabs>
                <w:tab w:val="left" w:leader="none" w:pos="288"/>
              </w:tabs>
              <w:spacing w:line="240" w:lineRule="auto"/>
              <w:rPr/>
            </w:pPr>
            <w:r w:rsidDel="00000000" w:rsidR="00000000" w:rsidRPr="00000000">
              <w:rPr>
                <w:i w:val="1"/>
                <w:rtl w:val="0"/>
              </w:rPr>
              <w:t xml:space="preserve"> </w:t>
            </w:r>
            <w:r w:rsidDel="00000000" w:rsidR="00000000" w:rsidRPr="00000000">
              <w:rPr>
                <w:rtl w:val="0"/>
              </w:rPr>
              <w:t xml:space="preserve">În UCP există o preocupare constantă privind actualizarea strategiilor de predare-învățare și perfecționare didactică a cadrelor de predare. </w:t>
            </w:r>
          </w:p>
          <w:p w:rsidR="00000000" w:rsidDel="00000000" w:rsidP="00000000" w:rsidRDefault="00000000" w:rsidRPr="00000000" w14:paraId="000002C3">
            <w:pPr>
              <w:tabs>
                <w:tab w:val="left" w:leader="none" w:pos="288"/>
              </w:tabs>
              <w:spacing w:line="240" w:lineRule="auto"/>
              <w:rPr>
                <w:i w:val="1"/>
              </w:rPr>
            </w:pPr>
            <w:hyperlink r:id="rId191">
              <w:r w:rsidDel="00000000" w:rsidR="00000000" w:rsidRPr="00000000">
                <w:rPr>
                  <w:i w:val="1"/>
                  <w:color w:val="1155cc"/>
                  <w:u w:val="single"/>
                  <w:rtl w:val="0"/>
                </w:rPr>
                <w:t xml:space="preserve">B.1.14.4 Programe de perfectionare educationala organizate in cadrul UCP</w:t>
              </w:r>
            </w:hyperlink>
            <w:r w:rsidDel="00000000" w:rsidR="00000000" w:rsidRPr="00000000">
              <w:rPr>
                <w:rtl w:val="0"/>
              </w:rPr>
            </w:r>
          </w:p>
          <w:p w:rsidR="00000000" w:rsidDel="00000000" w:rsidP="00000000" w:rsidRDefault="00000000" w:rsidRPr="00000000" w14:paraId="000002C4">
            <w:pPr>
              <w:tabs>
                <w:tab w:val="left" w:leader="none" w:pos="288"/>
              </w:tabs>
              <w:spacing w:line="240" w:lineRule="auto"/>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2C6">
            <w:pPr>
              <w:tabs>
                <w:tab w:val="left" w:leader="none" w:pos="288"/>
              </w:tabs>
              <w:spacing w:line="240" w:lineRule="auto"/>
              <w:rPr/>
            </w:pPr>
            <w:r w:rsidDel="00000000" w:rsidR="00000000" w:rsidRPr="00000000">
              <w:rPr>
                <w:rtl w:val="0"/>
              </w:rPr>
              <w:t xml:space="preserve">15. Structura programelor de studii încurajează o abordare interdisciplinară, prin activități care contribuie la dezvoltarea profesională și în carieră a studenților.</w:t>
            </w:r>
          </w:p>
          <w:p w:rsidR="00000000" w:rsidDel="00000000" w:rsidP="00000000" w:rsidRDefault="00000000" w:rsidRPr="00000000" w14:paraId="000002C7">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2C8">
            <w:pPr>
              <w:tabs>
                <w:tab w:val="left" w:leader="none" w:pos="288"/>
              </w:tabs>
              <w:spacing w:line="240" w:lineRule="auto"/>
              <w:rPr/>
            </w:pPr>
            <w:r w:rsidDel="00000000" w:rsidR="00000000" w:rsidRPr="00000000">
              <w:rPr>
                <w:rtl w:val="0"/>
              </w:rPr>
              <w:t xml:space="preserve">B.1.15. Procesul de ȋnvăţare încurajează o abordare interdisciplinară, atȃt prin includerea ȋn curriculum a disciplinelor opţionale, cȃt, mai ales, prin stagii de practică. </w:t>
            </w:r>
          </w:p>
          <w:p w:rsidR="00000000" w:rsidDel="00000000" w:rsidP="00000000" w:rsidRDefault="00000000" w:rsidRPr="00000000" w14:paraId="000002C9">
            <w:pPr>
              <w:tabs>
                <w:tab w:val="left" w:leader="none" w:pos="288"/>
              </w:tabs>
              <w:spacing w:line="240" w:lineRule="auto"/>
              <w:rPr>
                <w:i w:val="1"/>
              </w:rPr>
            </w:pPr>
            <w:hyperlink r:id="rId192">
              <w:r w:rsidDel="00000000" w:rsidR="00000000" w:rsidRPr="00000000">
                <w:rPr>
                  <w:i w:val="1"/>
                  <w:color w:val="1155cc"/>
                  <w:u w:val="single"/>
                  <w:rtl w:val="0"/>
                </w:rPr>
                <w:t xml:space="preserve">Anexa B.1.12.1 Planul de învățământ</w:t>
              </w:r>
            </w:hyperlink>
            <w:r w:rsidDel="00000000" w:rsidR="00000000" w:rsidRPr="00000000">
              <w:rPr>
                <w:rtl w:val="0"/>
              </w:rPr>
            </w:r>
          </w:p>
          <w:p w:rsidR="00000000" w:rsidDel="00000000" w:rsidP="00000000" w:rsidRDefault="00000000" w:rsidRPr="00000000" w14:paraId="000002CA">
            <w:pPr>
              <w:tabs>
                <w:tab w:val="left" w:leader="none" w:pos="288"/>
              </w:tabs>
              <w:spacing w:line="240" w:lineRule="auto"/>
              <w:rPr/>
            </w:pPr>
            <w:hyperlink r:id="rId193">
              <w:r w:rsidDel="00000000" w:rsidR="00000000" w:rsidRPr="00000000">
                <w:rPr>
                  <w:i w:val="1"/>
                  <w:color w:val="1155cc"/>
                  <w:u w:val="single"/>
                  <w:rtl w:val="0"/>
                </w:rPr>
                <w:t xml:space="preserve">Anexa B.1.1.2 Regulament de organizare si desfasurarea a studiilor de masterat</w:t>
              </w:r>
            </w:hyperlink>
            <w:hyperlink r:id="rId194">
              <w:r w:rsidDel="00000000" w:rsidR="00000000" w:rsidRPr="00000000">
                <w:rPr>
                  <w:color w:val="1155cc"/>
                  <w:u w:val="single"/>
                  <w:rtl w:val="0"/>
                </w:rPr>
                <w:t xml:space="preserve"> </w:t>
              </w:r>
            </w:hyperlink>
            <w:r w:rsidDel="00000000" w:rsidR="00000000" w:rsidRPr="00000000">
              <w:rPr>
                <w:rtl w:val="0"/>
              </w:rPr>
            </w:r>
          </w:p>
          <w:p w:rsidR="00000000" w:rsidDel="00000000" w:rsidP="00000000" w:rsidRDefault="00000000" w:rsidRPr="00000000" w14:paraId="000002CB">
            <w:pPr>
              <w:tabs>
                <w:tab w:val="left" w:leader="none" w:pos="288"/>
              </w:tabs>
              <w:spacing w:line="240" w:lineRule="auto"/>
              <w:rPr>
                <w:i w:val="1"/>
              </w:rPr>
            </w:pPr>
            <w:hyperlink r:id="rId195">
              <w:r w:rsidDel="00000000" w:rsidR="00000000" w:rsidRPr="00000000">
                <w:rPr>
                  <w:i w:val="1"/>
                  <w:color w:val="1155cc"/>
                  <w:u w:val="single"/>
                  <w:rtl w:val="0"/>
                </w:rPr>
                <w:t xml:space="preserve">Anexa B.1.15 Convenţii de colaborare practică</w:t>
              </w:r>
            </w:hyperlink>
            <w:r w:rsidDel="00000000" w:rsidR="00000000" w:rsidRPr="00000000">
              <w:rPr>
                <w:rtl w:val="0"/>
              </w:rPr>
            </w:r>
          </w:p>
          <w:p w:rsidR="00000000" w:rsidDel="00000000" w:rsidP="00000000" w:rsidRDefault="00000000" w:rsidRPr="00000000" w14:paraId="000002CC">
            <w:pPr>
              <w:tabs>
                <w:tab w:val="left" w:leader="none" w:pos="288"/>
              </w:tabs>
              <w:spacing w:line="240" w:lineRule="auto"/>
              <w:rPr>
                <w:i w:val="1"/>
              </w:rPr>
            </w:pPr>
            <w:r w:rsidDel="00000000" w:rsidR="00000000" w:rsidRPr="00000000">
              <w:rPr>
                <w:rtl w:val="0"/>
              </w:rPr>
              <w:t xml:space="preserve">Studenții masteranzi sunt motivați să participe inclusiv ca organizatori la evenimente științifice</w:t>
            </w:r>
            <w:r w:rsidDel="00000000" w:rsidR="00000000" w:rsidRPr="00000000">
              <w:rPr>
                <w:rtl w:val="0"/>
              </w:rPr>
            </w:r>
          </w:p>
          <w:p w:rsidR="00000000" w:rsidDel="00000000" w:rsidP="00000000" w:rsidRDefault="00000000" w:rsidRPr="00000000" w14:paraId="000002CD">
            <w:pPr>
              <w:tabs>
                <w:tab w:val="left" w:leader="none" w:pos="288"/>
              </w:tabs>
              <w:spacing w:line="240" w:lineRule="auto"/>
              <w:rPr/>
            </w:pPr>
            <w:hyperlink r:id="rId196">
              <w:r w:rsidDel="00000000" w:rsidR="00000000" w:rsidRPr="00000000">
                <w:rPr>
                  <w:i w:val="1"/>
                  <w:color w:val="1155cc"/>
                  <w:u w:val="single"/>
                  <w:rtl w:val="0"/>
                </w:rPr>
                <w:t xml:space="preserve">Anexa B.3.1.1. Participarea studenților la manifestări științifice</w:t>
              </w:r>
            </w:hyperlink>
            <w:r w:rsidDel="00000000" w:rsidR="00000000" w:rsidRPr="00000000">
              <w:rPr>
                <w:rtl w:val="0"/>
              </w:rPr>
            </w:r>
          </w:p>
        </w:tc>
      </w:tr>
      <w:tr>
        <w:trPr>
          <w:cantSplit w:val="0"/>
          <w:tblHeader w:val="0"/>
        </w:trPr>
        <w:tc>
          <w:tcPr>
            <w:vMerge w:val="continue"/>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2CF">
            <w:pPr>
              <w:tabs>
                <w:tab w:val="left" w:leader="none" w:pos="288"/>
              </w:tabs>
              <w:spacing w:line="240" w:lineRule="auto"/>
              <w:rPr/>
            </w:pPr>
            <w:r w:rsidDel="00000000" w:rsidR="00000000" w:rsidRPr="00000000">
              <w:rPr>
                <w:rtl w:val="0"/>
              </w:rPr>
              <w:t xml:space="preserve">16. Conținutul programelor de studii de masterat de cercetare constituie o bază efectivă pentru studiile doctorale în domeniul evaluat.</w:t>
            </w:r>
          </w:p>
        </w:tc>
        <w:tc>
          <w:tcPr/>
          <w:p w:rsidR="00000000" w:rsidDel="00000000" w:rsidP="00000000" w:rsidRDefault="00000000" w:rsidRPr="00000000" w14:paraId="000002D0">
            <w:pPr>
              <w:tabs>
                <w:tab w:val="left" w:leader="none" w:pos="288"/>
              </w:tabs>
              <w:spacing w:line="240" w:lineRule="auto"/>
              <w:rPr/>
            </w:pPr>
            <w:r w:rsidDel="00000000" w:rsidR="00000000" w:rsidRPr="00000000">
              <w:rPr>
                <w:rtl w:val="0"/>
              </w:rPr>
              <w:t xml:space="preserve">Nu e cazul. </w:t>
            </w:r>
          </w:p>
        </w:tc>
      </w:tr>
      <w:tr>
        <w:trPr>
          <w:cantSplit w:val="0"/>
          <w:tblHeader w:val="0"/>
        </w:trPr>
        <w:tc>
          <w:tcPr>
            <w:vMerge w:val="continue"/>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2D2">
            <w:pPr>
              <w:tabs>
                <w:tab w:val="left" w:leader="none" w:pos="288"/>
              </w:tabs>
              <w:spacing w:line="240" w:lineRule="auto"/>
              <w:rPr/>
            </w:pPr>
            <w:r w:rsidDel="00000000" w:rsidR="00000000" w:rsidRPr="00000000">
              <w:rPr>
                <w:rtl w:val="0"/>
              </w:rPr>
              <w:t xml:space="preserve">17. Fișele disciplinelor reflectă centrarea pe student a procesului de învățare-predare-evaluare, includ activități didactice și specifice studiului individual, precum și ponderea acestora în procesul de evaluare finală.</w:t>
            </w:r>
          </w:p>
          <w:p w:rsidR="00000000" w:rsidDel="00000000" w:rsidP="00000000" w:rsidRDefault="00000000" w:rsidRPr="00000000" w14:paraId="000002D3">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2D4">
            <w:pPr>
              <w:tabs>
                <w:tab w:val="left" w:leader="none" w:pos="288"/>
              </w:tabs>
              <w:spacing w:line="240" w:lineRule="auto"/>
              <w:rPr/>
            </w:pPr>
            <w:r w:rsidDel="00000000" w:rsidR="00000000" w:rsidRPr="00000000">
              <w:rPr>
                <w:rtl w:val="0"/>
              </w:rPr>
              <w:t xml:space="preserve">B.1.17. Ȋn conţinutul </w:t>
            </w:r>
            <w:r w:rsidDel="00000000" w:rsidR="00000000" w:rsidRPr="00000000">
              <w:rPr>
                <w:b w:val="1"/>
                <w:rtl w:val="0"/>
              </w:rPr>
              <w:t xml:space="preserve">Fișelor disciplinelor</w:t>
            </w:r>
            <w:r w:rsidDel="00000000" w:rsidR="00000000" w:rsidRPr="00000000">
              <w:rPr>
                <w:rtl w:val="0"/>
              </w:rPr>
              <w:t xml:space="preserve"> sunt prezentate componente ale procesului de învățare-predare centrate pe student, de utilizare a studiului individual şi ponderea acestora în procesul de evaluare finală:</w:t>
            </w:r>
          </w:p>
          <w:p w:rsidR="00000000" w:rsidDel="00000000" w:rsidP="00000000" w:rsidRDefault="00000000" w:rsidRPr="00000000" w14:paraId="000002D5">
            <w:pPr>
              <w:tabs>
                <w:tab w:val="left" w:leader="none" w:pos="288"/>
              </w:tabs>
              <w:spacing w:line="240" w:lineRule="auto"/>
              <w:rPr>
                <w:i w:val="1"/>
              </w:rPr>
            </w:pPr>
            <w:hyperlink r:id="rId197">
              <w:r w:rsidDel="00000000" w:rsidR="00000000" w:rsidRPr="00000000">
                <w:rPr>
                  <w:i w:val="1"/>
                  <w:color w:val="1155cc"/>
                  <w:u w:val="single"/>
                  <w:rtl w:val="0"/>
                </w:rPr>
                <w:t xml:space="preserve">Anexa B.1.12.1 Planul de  învățământ</w:t>
              </w:r>
            </w:hyperlink>
            <w:r w:rsidDel="00000000" w:rsidR="00000000" w:rsidRPr="00000000">
              <w:rPr>
                <w:rtl w:val="0"/>
              </w:rPr>
            </w:r>
          </w:p>
          <w:p w:rsidR="00000000" w:rsidDel="00000000" w:rsidP="00000000" w:rsidRDefault="00000000" w:rsidRPr="00000000" w14:paraId="000002D6">
            <w:pPr>
              <w:tabs>
                <w:tab w:val="left" w:leader="none" w:pos="288"/>
              </w:tabs>
              <w:spacing w:line="240" w:lineRule="auto"/>
              <w:rPr/>
            </w:pPr>
            <w:hyperlink r:id="rId198">
              <w:r w:rsidDel="00000000" w:rsidR="00000000" w:rsidRPr="00000000">
                <w:rPr>
                  <w:i w:val="1"/>
                  <w:color w:val="1155cc"/>
                  <w:u w:val="single"/>
                  <w:rtl w:val="0"/>
                </w:rPr>
                <w:t xml:space="preserve">Anexa B.1.17 Fişele disciplinelor</w:t>
              </w:r>
            </w:hyperlink>
            <w:r w:rsidDel="00000000" w:rsidR="00000000" w:rsidRPr="00000000">
              <w:rPr>
                <w:rtl w:val="0"/>
              </w:rPr>
            </w:r>
          </w:p>
        </w:tc>
      </w:tr>
      <w:tr>
        <w:trPr>
          <w:cantSplit w:val="0"/>
          <w:tblHeader w:val="0"/>
        </w:trPr>
        <w:tc>
          <w:tcPr>
            <w:vMerge w:val="continue"/>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2D8">
            <w:pPr>
              <w:tabs>
                <w:tab w:val="left" w:leader="none" w:pos="288"/>
              </w:tabs>
              <w:spacing w:line="240" w:lineRule="auto"/>
              <w:rPr/>
            </w:pPr>
            <w:r w:rsidDel="00000000" w:rsidR="00000000" w:rsidRPr="00000000">
              <w:rPr>
                <w:rtl w:val="0"/>
              </w:rPr>
              <w:t xml:space="preserve">18. Fișele disciplinelor pentru programele de studii de masterat de cercetare științifică sunt proiectate astfel încât să asigure studenților abilități practice/ de cercetare, care să le permită realizarea/ conducerea unor lucrări/ proiecte de cercetare.</w:t>
            </w:r>
          </w:p>
        </w:tc>
        <w:tc>
          <w:tcPr/>
          <w:p w:rsidR="00000000" w:rsidDel="00000000" w:rsidP="00000000" w:rsidRDefault="00000000" w:rsidRPr="00000000" w14:paraId="000002D9">
            <w:pPr>
              <w:tabs>
                <w:tab w:val="left" w:leader="none" w:pos="288"/>
              </w:tabs>
              <w:spacing w:line="240" w:lineRule="auto"/>
              <w:rPr/>
            </w:pPr>
            <w:r w:rsidDel="00000000" w:rsidR="00000000" w:rsidRPr="00000000">
              <w:rPr>
                <w:rtl w:val="0"/>
              </w:rPr>
              <w:t xml:space="preserve">Nu e cazul. </w:t>
            </w:r>
          </w:p>
        </w:tc>
      </w:tr>
    </w:tbl>
    <w:p w:rsidR="00000000" w:rsidDel="00000000" w:rsidP="00000000" w:rsidRDefault="00000000" w:rsidRPr="00000000" w14:paraId="000002DA">
      <w:pPr>
        <w:tabs>
          <w:tab w:val="left" w:leader="none" w:pos="288"/>
        </w:tabs>
        <w:spacing w:line="240" w:lineRule="auto"/>
        <w:rPr/>
      </w:pPr>
      <w:r w:rsidDel="00000000" w:rsidR="00000000" w:rsidRPr="00000000">
        <w:rPr>
          <w:rtl w:val="0"/>
        </w:rPr>
      </w:r>
    </w:p>
    <w:tbl>
      <w:tblPr>
        <w:tblStyle w:val="Table8"/>
        <w:tblW w:w="13590.0" w:type="dxa"/>
        <w:jc w:val="left"/>
        <w:tblInd w:w="1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28"/>
        <w:gridCol w:w="4518"/>
        <w:gridCol w:w="5544"/>
        <w:tblGridChange w:id="0">
          <w:tblGrid>
            <w:gridCol w:w="3528"/>
            <w:gridCol w:w="4518"/>
            <w:gridCol w:w="5544"/>
          </w:tblGrid>
        </w:tblGridChange>
      </w:tblGrid>
      <w:tr>
        <w:trPr>
          <w:cantSplit w:val="0"/>
          <w:tblHeader w:val="0"/>
        </w:trPr>
        <w:tc>
          <w:tcPr>
            <w:vMerge w:val="restart"/>
          </w:tcPr>
          <w:p w:rsidR="00000000" w:rsidDel="00000000" w:rsidP="00000000" w:rsidRDefault="00000000" w:rsidRPr="00000000" w14:paraId="000002DB">
            <w:pPr>
              <w:tabs>
                <w:tab w:val="left" w:leader="none" w:pos="288"/>
              </w:tabs>
              <w:spacing w:line="240" w:lineRule="auto"/>
              <w:rPr>
                <w:b w:val="1"/>
              </w:rPr>
            </w:pPr>
            <w:r w:rsidDel="00000000" w:rsidR="00000000" w:rsidRPr="00000000">
              <w:rPr>
                <w:b w:val="1"/>
                <w:rtl w:val="0"/>
              </w:rPr>
              <w:t xml:space="preserve">Organizarea și coordonarea procesului didactic și de cercetare  ESG 1.3</w:t>
            </w:r>
          </w:p>
          <w:p w:rsidR="00000000" w:rsidDel="00000000" w:rsidP="00000000" w:rsidRDefault="00000000" w:rsidRPr="00000000" w14:paraId="000002DC">
            <w:pPr>
              <w:tabs>
                <w:tab w:val="left" w:leader="none" w:pos="288"/>
              </w:tabs>
              <w:spacing w:line="240" w:lineRule="auto"/>
              <w:rPr/>
            </w:pPr>
            <w:r w:rsidDel="00000000" w:rsidR="00000000" w:rsidRPr="00000000">
              <w:rPr>
                <w:rtl w:val="0"/>
              </w:rPr>
              <w:t xml:space="preserve">1. Standard</w:t>
            </w:r>
          </w:p>
          <w:p w:rsidR="00000000" w:rsidDel="00000000" w:rsidP="00000000" w:rsidRDefault="00000000" w:rsidRPr="00000000" w14:paraId="000002DD">
            <w:pPr>
              <w:tabs>
                <w:tab w:val="left" w:leader="none" w:pos="288"/>
              </w:tabs>
              <w:spacing w:line="240" w:lineRule="auto"/>
              <w:rPr/>
            </w:pPr>
            <w:r w:rsidDel="00000000" w:rsidR="00000000" w:rsidRPr="00000000">
              <w:rPr>
                <w:rtl w:val="0"/>
              </w:rPr>
              <w:t xml:space="preserve">a) Procesul didactic este organizat și coordonat astfel încât să asigure realizarea misiunii, a obiectivelor și obținerea rezultatelor declarate la nivelul fiecărui program de studii universitare de masterat.</w:t>
            </w:r>
          </w:p>
          <w:p w:rsidR="00000000" w:rsidDel="00000000" w:rsidP="00000000" w:rsidRDefault="00000000" w:rsidRPr="00000000" w14:paraId="000002DE">
            <w:pPr>
              <w:tabs>
                <w:tab w:val="left" w:leader="none" w:pos="288"/>
              </w:tabs>
              <w:spacing w:line="240" w:lineRule="auto"/>
              <w:rPr/>
            </w:pPr>
            <w:r w:rsidDel="00000000" w:rsidR="00000000" w:rsidRPr="00000000">
              <w:rPr>
                <w:rtl w:val="0"/>
              </w:rPr>
              <w:t xml:space="preserve">b) Eficacitatea proceselor didactice la nivelul domeniului de studii universitare de masterat este periodic revizuită și evaluată intern prin implicarea unui consultant extern universității.</w:t>
            </w:r>
          </w:p>
          <w:p w:rsidR="00000000" w:rsidDel="00000000" w:rsidP="00000000" w:rsidRDefault="00000000" w:rsidRPr="00000000" w14:paraId="000002DF">
            <w:pPr>
              <w:tabs>
                <w:tab w:val="left" w:leader="none" w:pos="288"/>
              </w:tabs>
              <w:spacing w:line="240" w:lineRule="auto"/>
              <w:rPr/>
            </w:pPr>
            <w:r w:rsidDel="00000000" w:rsidR="00000000" w:rsidRPr="00000000">
              <w:rPr>
                <w:rtl w:val="0"/>
              </w:rPr>
              <w:t xml:space="preserve">c) Metodele și criteriile de evaluare a studenților cu privire la competențele dezvoltate sunt adecvate și permit verificarea dobândirii efective de către aceștia a cunoștințelor și abilităților declarate.</w:t>
            </w:r>
          </w:p>
          <w:p w:rsidR="00000000" w:rsidDel="00000000" w:rsidP="00000000" w:rsidRDefault="00000000" w:rsidRPr="00000000" w14:paraId="000002E0">
            <w:pPr>
              <w:tabs>
                <w:tab w:val="left" w:leader="none" w:pos="288"/>
              </w:tabs>
              <w:spacing w:line="240" w:lineRule="auto"/>
              <w:rPr>
                <w:b w:val="1"/>
              </w:rPr>
            </w:pPr>
            <w:r w:rsidDel="00000000" w:rsidR="00000000" w:rsidRPr="00000000">
              <w:rPr>
                <w:b w:val="1"/>
                <w:rtl w:val="0"/>
              </w:rPr>
              <w:t xml:space="preserve">Standard de referință</w:t>
            </w:r>
          </w:p>
          <w:p w:rsidR="00000000" w:rsidDel="00000000" w:rsidP="00000000" w:rsidRDefault="00000000" w:rsidRPr="00000000" w14:paraId="000002E1">
            <w:pPr>
              <w:tabs>
                <w:tab w:val="left" w:leader="none" w:pos="288"/>
              </w:tabs>
              <w:spacing w:line="240" w:lineRule="auto"/>
              <w:rPr/>
            </w:pPr>
            <w:r w:rsidDel="00000000" w:rsidR="00000000" w:rsidRPr="00000000">
              <w:rPr>
                <w:rtl w:val="0"/>
              </w:rPr>
              <w:t xml:space="preserve">a) Instituţia de învăţământ superior este organizatoare de studii universitare de doctorat în acele domenii în care are organizate programe de studii universitare de masterat de cercetare acreditate existând suficientă experiență în abordarea cercetării științifice în domeniu.</w:t>
            </w:r>
          </w:p>
          <w:p w:rsidR="00000000" w:rsidDel="00000000" w:rsidP="00000000" w:rsidRDefault="00000000" w:rsidRPr="00000000" w14:paraId="000002E2">
            <w:pPr>
              <w:tabs>
                <w:tab w:val="left" w:leader="none" w:pos="288"/>
              </w:tabs>
              <w:spacing w:line="240" w:lineRule="auto"/>
              <w:rPr/>
            </w:pPr>
            <w:r w:rsidDel="00000000" w:rsidR="00000000" w:rsidRPr="00000000">
              <w:rPr>
                <w:rtl w:val="0"/>
              </w:rPr>
              <w:t xml:space="preserve">b) Instituţia de învăţământ superior este organizatoare de studii postuniversitare în acele domenii în care are organizate programe universitare de masterat profesional.</w:t>
            </w:r>
          </w:p>
          <w:p w:rsidR="00000000" w:rsidDel="00000000" w:rsidP="00000000" w:rsidRDefault="00000000" w:rsidRPr="00000000" w14:paraId="000002E3">
            <w:pPr>
              <w:tabs>
                <w:tab w:val="left" w:leader="none" w:pos="288"/>
              </w:tabs>
              <w:spacing w:line="240" w:lineRule="auto"/>
              <w:rPr/>
            </w:pPr>
            <w:r w:rsidDel="00000000" w:rsidR="00000000" w:rsidRPr="00000000">
              <w:rPr>
                <w:rtl w:val="0"/>
              </w:rPr>
              <w:t xml:space="preserve">c) Parcursul academic al studenților în situație de risc este monitorizat, existând programe de sprijin care au ca obiectiv prevenirea abandonului universitar.</w:t>
            </w:r>
          </w:p>
          <w:p w:rsidR="00000000" w:rsidDel="00000000" w:rsidP="00000000" w:rsidRDefault="00000000" w:rsidRPr="00000000" w14:paraId="000002E4">
            <w:pPr>
              <w:tabs>
                <w:tab w:val="left" w:leader="none" w:pos="288"/>
              </w:tabs>
              <w:spacing w:line="240" w:lineRule="auto"/>
              <w:rPr/>
            </w:pPr>
            <w:r w:rsidDel="00000000" w:rsidR="00000000" w:rsidRPr="00000000">
              <w:rPr>
                <w:rtl w:val="0"/>
              </w:rPr>
            </w:r>
          </w:p>
          <w:p w:rsidR="00000000" w:rsidDel="00000000" w:rsidP="00000000" w:rsidRDefault="00000000" w:rsidRPr="00000000" w14:paraId="000002E5">
            <w:pPr>
              <w:tabs>
                <w:tab w:val="left" w:leader="none" w:pos="288"/>
              </w:tabs>
              <w:spacing w:line="240" w:lineRule="auto"/>
              <w:rPr/>
            </w:pPr>
            <w:r w:rsidDel="00000000" w:rsidR="00000000" w:rsidRPr="00000000">
              <w:rPr>
                <w:rtl w:val="0"/>
              </w:rPr>
            </w:r>
          </w:p>
          <w:p w:rsidR="00000000" w:rsidDel="00000000" w:rsidP="00000000" w:rsidRDefault="00000000" w:rsidRPr="00000000" w14:paraId="000002E6">
            <w:pPr>
              <w:tabs>
                <w:tab w:val="left" w:leader="none" w:pos="288"/>
              </w:tabs>
              <w:spacing w:line="240" w:lineRule="auto"/>
              <w:rPr/>
            </w:pPr>
            <w:r w:rsidDel="00000000" w:rsidR="00000000" w:rsidRPr="00000000">
              <w:rPr>
                <w:rtl w:val="0"/>
              </w:rPr>
            </w:r>
          </w:p>
          <w:p w:rsidR="00000000" w:rsidDel="00000000" w:rsidP="00000000" w:rsidRDefault="00000000" w:rsidRPr="00000000" w14:paraId="000002E7">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2E8">
            <w:pPr>
              <w:tabs>
                <w:tab w:val="left" w:leader="none" w:pos="288"/>
              </w:tabs>
              <w:spacing w:line="240" w:lineRule="auto"/>
              <w:rPr/>
            </w:pPr>
            <w:r w:rsidDel="00000000" w:rsidR="00000000" w:rsidRPr="00000000">
              <w:rPr>
                <w:rtl w:val="0"/>
              </w:rPr>
              <w:t xml:space="preserve">19. Pentru toate programele din domeniul de studii universitare de masterat evaluat, procesul didactic este astfel organizat încât să permită studenților dezvoltarea competențelor formulate ca rezultate așteptate ale programului de studii, în perioada legală prevăzută pentru finalizarea studiilor.</w:t>
            </w:r>
          </w:p>
          <w:p w:rsidR="00000000" w:rsidDel="00000000" w:rsidP="00000000" w:rsidRDefault="00000000" w:rsidRPr="00000000" w14:paraId="000002E9">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2EA">
            <w:pPr>
              <w:tabs>
                <w:tab w:val="left" w:leader="none" w:pos="288"/>
              </w:tabs>
              <w:spacing w:line="240" w:lineRule="auto"/>
              <w:rPr/>
            </w:pPr>
            <w:r w:rsidDel="00000000" w:rsidR="00000000" w:rsidRPr="00000000">
              <w:rPr>
                <w:rtl w:val="0"/>
              </w:rPr>
              <w:t xml:space="preserve">B.1.19. Organizarea procesului didactic la programul de studiu de masterat</w:t>
            </w:r>
            <w:r w:rsidDel="00000000" w:rsidR="00000000" w:rsidRPr="00000000">
              <w:rPr>
                <w:i w:val="1"/>
                <w:rtl w:val="0"/>
              </w:rPr>
              <w:t xml:space="preserve"> Managementul Dezvoltării Afacerilor</w:t>
            </w:r>
            <w:r w:rsidDel="00000000" w:rsidR="00000000" w:rsidRPr="00000000">
              <w:rPr>
                <w:rtl w:val="0"/>
              </w:rPr>
              <w:t xml:space="preserve"> permite studenților dezvoltarea competențelor formulate ca rezultate așteptate ale programului de studii, în perioada legală prevăzută pentru finalizarea studiilor. Studenții au max. 20 ore de contact pe săptămână. Cerințele fiecărei discipline sunt comunicate studenților, modul de predare și evaluare este transparent. </w:t>
            </w:r>
          </w:p>
          <w:p w:rsidR="00000000" w:rsidDel="00000000" w:rsidP="00000000" w:rsidRDefault="00000000" w:rsidRPr="00000000" w14:paraId="000002EB">
            <w:pPr>
              <w:tabs>
                <w:tab w:val="left" w:leader="none" w:pos="288"/>
              </w:tabs>
              <w:spacing w:line="240" w:lineRule="auto"/>
              <w:rPr>
                <w:i w:val="1"/>
              </w:rPr>
            </w:pPr>
            <w:hyperlink r:id="rId199">
              <w:r w:rsidDel="00000000" w:rsidR="00000000" w:rsidRPr="00000000">
                <w:rPr>
                  <w:i w:val="1"/>
                  <w:color w:val="1155cc"/>
                  <w:u w:val="single"/>
                  <w:rtl w:val="0"/>
                </w:rPr>
                <w:t xml:space="preserve">Anexa B.1.12.1 Planul de  învățământ</w:t>
              </w:r>
            </w:hyperlink>
            <w:r w:rsidDel="00000000" w:rsidR="00000000" w:rsidRPr="00000000">
              <w:rPr>
                <w:rtl w:val="0"/>
              </w:rPr>
            </w:r>
          </w:p>
          <w:p w:rsidR="00000000" w:rsidDel="00000000" w:rsidP="00000000" w:rsidRDefault="00000000" w:rsidRPr="00000000" w14:paraId="000002EC">
            <w:pPr>
              <w:tabs>
                <w:tab w:val="left" w:leader="none" w:pos="288"/>
              </w:tabs>
              <w:spacing w:line="240" w:lineRule="auto"/>
              <w:rPr/>
            </w:pPr>
            <w:hyperlink r:id="rId200">
              <w:r w:rsidDel="00000000" w:rsidR="00000000" w:rsidRPr="00000000">
                <w:rPr>
                  <w:i w:val="1"/>
                  <w:color w:val="1155cc"/>
                  <w:u w:val="single"/>
                  <w:rtl w:val="0"/>
                </w:rPr>
                <w:t xml:space="preserve">Anexa B.1.17 Fişele disciplinelor</w:t>
              </w:r>
            </w:hyperlink>
            <w:r w:rsidDel="00000000" w:rsidR="00000000" w:rsidRPr="00000000">
              <w:rPr>
                <w:rtl w:val="0"/>
              </w:rPr>
            </w:r>
          </w:p>
          <w:p w:rsidR="00000000" w:rsidDel="00000000" w:rsidP="00000000" w:rsidRDefault="00000000" w:rsidRPr="00000000" w14:paraId="000002ED">
            <w:pPr>
              <w:tabs>
                <w:tab w:val="left" w:leader="none" w:pos="288"/>
              </w:tabs>
              <w:spacing w:line="240" w:lineRule="auto"/>
              <w:jc w:val="left"/>
              <w:rPr>
                <w:i w:val="1"/>
              </w:rPr>
            </w:pPr>
            <w:hyperlink r:id="rId201">
              <w:r w:rsidDel="00000000" w:rsidR="00000000" w:rsidRPr="00000000">
                <w:rPr>
                  <w:i w:val="1"/>
                  <w:color w:val="1155cc"/>
                  <w:u w:val="single"/>
                  <w:rtl w:val="0"/>
                </w:rPr>
                <w:t xml:space="preserve">Anexa B.1.1.2 Regulament de organizare si desfășurare a studiilor de masterat</w:t>
              </w:r>
            </w:hyperlink>
            <w:r w:rsidDel="00000000" w:rsidR="00000000" w:rsidRPr="00000000">
              <w:rPr>
                <w:rtl w:val="0"/>
              </w:rPr>
            </w:r>
          </w:p>
          <w:p w:rsidR="00000000" w:rsidDel="00000000" w:rsidP="00000000" w:rsidRDefault="00000000" w:rsidRPr="00000000" w14:paraId="000002EE">
            <w:pPr>
              <w:tabs>
                <w:tab w:val="left" w:leader="none" w:pos="288"/>
              </w:tabs>
              <w:spacing w:line="240" w:lineRule="auto"/>
              <w:rPr>
                <w:i w:val="1"/>
              </w:rPr>
            </w:pPr>
            <w:hyperlink r:id="rId202">
              <w:r w:rsidDel="00000000" w:rsidR="00000000" w:rsidRPr="00000000">
                <w:rPr>
                  <w:i w:val="1"/>
                  <w:color w:val="1155cc"/>
                  <w:u w:val="single"/>
                  <w:rtl w:val="0"/>
                </w:rPr>
                <w:t xml:space="preserve">Anexa B.1.19.1 Suplimentul la diplomă</w:t>
              </w:r>
            </w:hyperlink>
            <w:r w:rsidDel="00000000" w:rsidR="00000000" w:rsidRPr="00000000">
              <w:rPr>
                <w:rtl w:val="0"/>
              </w:rPr>
            </w:r>
          </w:p>
          <w:p w:rsidR="00000000" w:rsidDel="00000000" w:rsidP="00000000" w:rsidRDefault="00000000" w:rsidRPr="00000000" w14:paraId="000002EF">
            <w:pPr>
              <w:tabs>
                <w:tab w:val="left" w:leader="none" w:pos="288"/>
              </w:tabs>
              <w:spacing w:line="240" w:lineRule="auto"/>
              <w:rPr>
                <w:i w:val="1"/>
              </w:rPr>
            </w:pPr>
            <w:hyperlink r:id="rId203">
              <w:r w:rsidDel="00000000" w:rsidR="00000000" w:rsidRPr="00000000">
                <w:rPr>
                  <w:i w:val="1"/>
                  <w:color w:val="1155cc"/>
                  <w:u w:val="single"/>
                  <w:rtl w:val="0"/>
                </w:rPr>
                <w:t xml:space="preserve">Anexa B.1.19.2 Orarul specializarii</w:t>
              </w:r>
            </w:hyperlink>
            <w:r w:rsidDel="00000000" w:rsidR="00000000" w:rsidRPr="00000000">
              <w:rPr>
                <w:rtl w:val="0"/>
              </w:rPr>
            </w:r>
          </w:p>
          <w:p w:rsidR="00000000" w:rsidDel="00000000" w:rsidP="00000000" w:rsidRDefault="00000000" w:rsidRPr="00000000" w14:paraId="000002F0">
            <w:pPr>
              <w:tabs>
                <w:tab w:val="left" w:leader="none" w:pos="288"/>
              </w:tabs>
              <w:spacing w:line="240" w:lineRule="auto"/>
              <w:rPr>
                <w:i w:val="1"/>
              </w:rPr>
            </w:pPr>
            <w:hyperlink r:id="rId204">
              <w:r w:rsidDel="00000000" w:rsidR="00000000" w:rsidRPr="00000000">
                <w:rPr>
                  <w:i w:val="1"/>
                  <w:color w:val="1155cc"/>
                  <w:u w:val="single"/>
                  <w:rtl w:val="0"/>
                </w:rPr>
                <w:t xml:space="preserve">Anexa B.1.19.3 Extras registrul matricolă MDA</w:t>
              </w:r>
            </w:hyperlink>
            <w:r w:rsidDel="00000000" w:rsidR="00000000" w:rsidRPr="00000000">
              <w:rPr>
                <w:rtl w:val="0"/>
              </w:rPr>
            </w:r>
          </w:p>
        </w:tc>
      </w:tr>
      <w:tr>
        <w:trPr>
          <w:cantSplit w:val="0"/>
          <w:tblHeader w:val="0"/>
        </w:trPr>
        <w:tc>
          <w:tcPr>
            <w:vMerge w:val="continue"/>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2F2">
            <w:pPr>
              <w:tabs>
                <w:tab w:val="left" w:leader="none" w:pos="288"/>
              </w:tabs>
              <w:spacing w:line="240" w:lineRule="auto"/>
              <w:rPr/>
            </w:pPr>
            <w:r w:rsidDel="00000000" w:rsidR="00000000" w:rsidRPr="00000000">
              <w:rPr>
                <w:rtl w:val="0"/>
              </w:rPr>
              <w:t xml:space="preserve">20. Timpul alocat și metodele de predare și învățare sunt adecvate conținutului disciplinelor, sunt fundamentate pe principiile psiho-pedagogiei adulților, centrate pe nevoile studenților, asigură dezvoltarea competențelor declarate și prezintă un echilibru între activitățile față în față și cele de studiu individual.</w:t>
            </w:r>
          </w:p>
          <w:p w:rsidR="00000000" w:rsidDel="00000000" w:rsidP="00000000" w:rsidRDefault="00000000" w:rsidRPr="00000000" w14:paraId="000002F3">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2F4">
            <w:pPr>
              <w:tabs>
                <w:tab w:val="left" w:leader="none" w:pos="288"/>
              </w:tabs>
              <w:spacing w:line="240" w:lineRule="auto"/>
              <w:rPr/>
            </w:pPr>
            <w:r w:rsidDel="00000000" w:rsidR="00000000" w:rsidRPr="00000000">
              <w:rPr>
                <w:rtl w:val="0"/>
              </w:rPr>
              <w:t xml:space="preserve">B.1.20. Planul de ȋnvăţămȃnt este astfel proiectat ȋncȃt să asigure o concordanţă ȋntre conținutul disciplinelor, metodele de predare și învățare şi timpul alocat ȋn raport cu nevoile studenților, pentru a realiza un echilibru între activitățile de predare și cele de studiu individual. Fișele disciplinelor precizează explicit raportul dintre activitățile predare (ore de contact) și timpul alocat studiului individual, în funcție de specificul disciplinelor. </w:t>
            </w:r>
          </w:p>
          <w:p w:rsidR="00000000" w:rsidDel="00000000" w:rsidP="00000000" w:rsidRDefault="00000000" w:rsidRPr="00000000" w14:paraId="000002F5">
            <w:pPr>
              <w:tabs>
                <w:tab w:val="left" w:leader="none" w:pos="288"/>
              </w:tabs>
              <w:spacing w:line="240" w:lineRule="auto"/>
              <w:rPr>
                <w:i w:val="1"/>
              </w:rPr>
            </w:pPr>
            <w:hyperlink r:id="rId205">
              <w:r w:rsidDel="00000000" w:rsidR="00000000" w:rsidRPr="00000000">
                <w:rPr>
                  <w:i w:val="1"/>
                  <w:color w:val="1155cc"/>
                  <w:u w:val="single"/>
                  <w:rtl w:val="0"/>
                </w:rPr>
                <w:t xml:space="preserve">Anexa B.1.12.1 Planul de  învățământ</w:t>
              </w:r>
            </w:hyperlink>
            <w:r w:rsidDel="00000000" w:rsidR="00000000" w:rsidRPr="00000000">
              <w:rPr>
                <w:rtl w:val="0"/>
              </w:rPr>
            </w:r>
          </w:p>
          <w:p w:rsidR="00000000" w:rsidDel="00000000" w:rsidP="00000000" w:rsidRDefault="00000000" w:rsidRPr="00000000" w14:paraId="000002F6">
            <w:pPr>
              <w:tabs>
                <w:tab w:val="left" w:leader="none" w:pos="288"/>
              </w:tabs>
              <w:spacing w:line="240" w:lineRule="auto"/>
              <w:rPr>
                <w:i w:val="1"/>
              </w:rPr>
            </w:pPr>
            <w:hyperlink r:id="rId206">
              <w:r w:rsidDel="00000000" w:rsidR="00000000" w:rsidRPr="00000000">
                <w:rPr>
                  <w:i w:val="1"/>
                  <w:color w:val="1155cc"/>
                  <w:u w:val="single"/>
                  <w:rtl w:val="0"/>
                </w:rPr>
                <w:t xml:space="preserve">Anexa B.1.17 Fişele disciplinelor</w:t>
              </w:r>
            </w:hyperlink>
            <w:r w:rsidDel="00000000" w:rsidR="00000000" w:rsidRPr="00000000">
              <w:rPr>
                <w:rtl w:val="0"/>
              </w:rPr>
            </w:r>
          </w:p>
          <w:p w:rsidR="00000000" w:rsidDel="00000000" w:rsidP="00000000" w:rsidRDefault="00000000" w:rsidRPr="00000000" w14:paraId="000002F7">
            <w:pPr>
              <w:tabs>
                <w:tab w:val="left" w:leader="none" w:pos="288"/>
              </w:tabs>
              <w:spacing w:line="240" w:lineRule="auto"/>
              <w:rPr/>
            </w:pPr>
            <w:hyperlink r:id="rId207">
              <w:r w:rsidDel="00000000" w:rsidR="00000000" w:rsidRPr="00000000">
                <w:rPr>
                  <w:i w:val="1"/>
                  <w:color w:val="1155cc"/>
                  <w:u w:val="single"/>
                  <w:rtl w:val="0"/>
                </w:rPr>
                <w:t xml:space="preserve">Anexa B.1.21 Raport activitati de grup si ore studiu individual</w:t>
              </w:r>
            </w:hyperlink>
            <w:r w:rsidDel="00000000" w:rsidR="00000000" w:rsidRPr="00000000">
              <w:rPr>
                <w:rtl w:val="0"/>
              </w:rPr>
            </w:r>
          </w:p>
        </w:tc>
      </w:tr>
      <w:tr>
        <w:trPr>
          <w:cantSplit w:val="0"/>
          <w:tblHeader w:val="0"/>
        </w:trPr>
        <w:tc>
          <w:tcPr>
            <w:vMerge w:val="continue"/>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2F9">
            <w:pPr>
              <w:tabs>
                <w:tab w:val="left" w:leader="none" w:pos="288"/>
              </w:tabs>
              <w:spacing w:line="240" w:lineRule="auto"/>
              <w:rPr/>
            </w:pPr>
            <w:r w:rsidDel="00000000" w:rsidR="00000000" w:rsidRPr="00000000">
              <w:rPr>
                <w:rtl w:val="0"/>
              </w:rPr>
              <w:t xml:space="preserve">21. Procesul didactic este astfel organizat încât să dezvolte abilități de studiu individual și dezvoltare profesională continuă.</w:t>
            </w:r>
          </w:p>
          <w:p w:rsidR="00000000" w:rsidDel="00000000" w:rsidP="00000000" w:rsidRDefault="00000000" w:rsidRPr="00000000" w14:paraId="000002FA">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2FB">
            <w:pPr>
              <w:tabs>
                <w:tab w:val="left" w:leader="none" w:pos="288"/>
              </w:tabs>
              <w:spacing w:line="240" w:lineRule="auto"/>
              <w:rPr/>
            </w:pPr>
            <w:r w:rsidDel="00000000" w:rsidR="00000000" w:rsidRPr="00000000">
              <w:rPr>
                <w:rtl w:val="0"/>
              </w:rPr>
              <w:t xml:space="preserve">B.1.21. Procesul didactic facilitează dezvoltarea abilităților de studiu individual și dezvoltare profesională continuă. Procentul orelor de activități de grup este de 30%, iar procentul orelor de studiu individual este de 70%. </w:t>
            </w:r>
          </w:p>
          <w:p w:rsidR="00000000" w:rsidDel="00000000" w:rsidP="00000000" w:rsidRDefault="00000000" w:rsidRPr="00000000" w14:paraId="000002FC">
            <w:pPr>
              <w:tabs>
                <w:tab w:val="left" w:leader="none" w:pos="288"/>
              </w:tabs>
              <w:spacing w:line="240" w:lineRule="auto"/>
              <w:rPr>
                <w:i w:val="1"/>
              </w:rPr>
            </w:pPr>
            <w:hyperlink r:id="rId208">
              <w:r w:rsidDel="00000000" w:rsidR="00000000" w:rsidRPr="00000000">
                <w:rPr>
                  <w:i w:val="1"/>
                  <w:color w:val="1155cc"/>
                  <w:u w:val="single"/>
                  <w:rtl w:val="0"/>
                </w:rPr>
                <w:t xml:space="preserve">Anexa B.1.12.1. Planul de  învățământ</w:t>
              </w:r>
            </w:hyperlink>
            <w:r w:rsidDel="00000000" w:rsidR="00000000" w:rsidRPr="00000000">
              <w:rPr>
                <w:rtl w:val="0"/>
              </w:rPr>
            </w:r>
          </w:p>
          <w:p w:rsidR="00000000" w:rsidDel="00000000" w:rsidP="00000000" w:rsidRDefault="00000000" w:rsidRPr="00000000" w14:paraId="000002FD">
            <w:pPr>
              <w:tabs>
                <w:tab w:val="left" w:leader="none" w:pos="288"/>
              </w:tabs>
              <w:spacing w:line="240" w:lineRule="auto"/>
              <w:rPr>
                <w:i w:val="1"/>
              </w:rPr>
            </w:pPr>
            <w:hyperlink r:id="rId209">
              <w:r w:rsidDel="00000000" w:rsidR="00000000" w:rsidRPr="00000000">
                <w:rPr>
                  <w:i w:val="1"/>
                  <w:color w:val="1155cc"/>
                  <w:u w:val="single"/>
                  <w:rtl w:val="0"/>
                </w:rPr>
                <w:t xml:space="preserve">Anexa B.1.17. Fişele disciplinelor </w:t>
              </w:r>
            </w:hyperlink>
            <w:r w:rsidDel="00000000" w:rsidR="00000000" w:rsidRPr="00000000">
              <w:rPr>
                <w:rtl w:val="0"/>
              </w:rPr>
            </w:r>
          </w:p>
          <w:p w:rsidR="00000000" w:rsidDel="00000000" w:rsidP="00000000" w:rsidRDefault="00000000" w:rsidRPr="00000000" w14:paraId="000002FE">
            <w:pPr>
              <w:tabs>
                <w:tab w:val="left" w:leader="none" w:pos="288"/>
              </w:tabs>
              <w:spacing w:line="240" w:lineRule="auto"/>
              <w:rPr/>
            </w:pPr>
            <w:hyperlink r:id="rId210">
              <w:r w:rsidDel="00000000" w:rsidR="00000000" w:rsidRPr="00000000">
                <w:rPr>
                  <w:i w:val="1"/>
                  <w:color w:val="1155cc"/>
                  <w:u w:val="single"/>
                  <w:rtl w:val="0"/>
                </w:rPr>
                <w:t xml:space="preserve">Anexa B.1.21.  Raportul activităților de grup și al orelor de studiu individual</w:t>
              </w:r>
            </w:hyperlink>
            <w:r w:rsidDel="00000000" w:rsidR="00000000" w:rsidRPr="00000000">
              <w:rPr>
                <w:rtl w:val="0"/>
              </w:rPr>
            </w:r>
          </w:p>
        </w:tc>
      </w:tr>
      <w:tr>
        <w:trPr>
          <w:cantSplit w:val="0"/>
          <w:tblHeader w:val="0"/>
        </w:trPr>
        <w:tc>
          <w:tcPr>
            <w:vMerge w:val="continue"/>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300">
            <w:pPr>
              <w:tabs>
                <w:tab w:val="left" w:leader="none" w:pos="288"/>
              </w:tabs>
              <w:spacing w:line="240" w:lineRule="auto"/>
              <w:rPr/>
            </w:pPr>
            <w:r w:rsidDel="00000000" w:rsidR="00000000" w:rsidRPr="00000000">
              <w:rPr>
                <w:rtl w:val="0"/>
              </w:rPr>
              <w:t xml:space="preserve">22. Rezultatele analizelor referitoare la calitatea predării, învățării și evaluării studenților confirmă adecvarea metodelor de predare și evaluare utilizate.</w:t>
            </w:r>
          </w:p>
        </w:tc>
        <w:tc>
          <w:tcPr/>
          <w:p w:rsidR="00000000" w:rsidDel="00000000" w:rsidP="00000000" w:rsidRDefault="00000000" w:rsidRPr="00000000" w14:paraId="00000301">
            <w:pPr>
              <w:tabs>
                <w:tab w:val="left" w:leader="none" w:pos="288"/>
              </w:tabs>
              <w:spacing w:line="240" w:lineRule="auto"/>
              <w:rPr/>
            </w:pPr>
            <w:r w:rsidDel="00000000" w:rsidR="00000000" w:rsidRPr="00000000">
              <w:rPr>
                <w:rtl w:val="0"/>
              </w:rPr>
              <w:t xml:space="preserve">B.1.22. Actualizarea metodelor de predare și evaluare este rezultatul analizelor şi evaluărilor periodice privind calitatea predării, învățării și evaluării studenților. </w:t>
            </w:r>
          </w:p>
          <w:p w:rsidR="00000000" w:rsidDel="00000000" w:rsidP="00000000" w:rsidRDefault="00000000" w:rsidRPr="00000000" w14:paraId="00000302">
            <w:pPr>
              <w:tabs>
                <w:tab w:val="left" w:leader="none" w:pos="288"/>
              </w:tabs>
              <w:spacing w:line="240" w:lineRule="auto"/>
              <w:rPr>
                <w:i w:val="1"/>
              </w:rPr>
            </w:pPr>
            <w:hyperlink r:id="rId211">
              <w:r w:rsidDel="00000000" w:rsidR="00000000" w:rsidRPr="00000000">
                <w:rPr>
                  <w:i w:val="1"/>
                  <w:color w:val="1155cc"/>
                  <w:u w:val="single"/>
                  <w:rtl w:val="0"/>
                </w:rPr>
                <w:t xml:space="preserve">Anexa B.1.14.3 Evaluarea cadrelor didactice, principii si proceduri</w:t>
              </w:r>
            </w:hyperlink>
            <w:r w:rsidDel="00000000" w:rsidR="00000000" w:rsidRPr="00000000">
              <w:rPr>
                <w:rtl w:val="0"/>
              </w:rPr>
            </w:r>
          </w:p>
          <w:p w:rsidR="00000000" w:rsidDel="00000000" w:rsidP="00000000" w:rsidRDefault="00000000" w:rsidRPr="00000000" w14:paraId="00000303">
            <w:pPr>
              <w:tabs>
                <w:tab w:val="left" w:leader="none" w:pos="288"/>
              </w:tabs>
              <w:spacing w:line="240" w:lineRule="auto"/>
              <w:rPr>
                <w:i w:val="1"/>
              </w:rPr>
            </w:pPr>
            <w:hyperlink r:id="rId212">
              <w:r w:rsidDel="00000000" w:rsidR="00000000" w:rsidRPr="00000000">
                <w:rPr>
                  <w:i w:val="1"/>
                  <w:color w:val="1155cc"/>
                  <w:u w:val="single"/>
                  <w:rtl w:val="0"/>
                </w:rPr>
                <w:t xml:space="preserve">Anexa </w:t>
              </w:r>
            </w:hyperlink>
            <w:hyperlink r:id="rId213">
              <w:r w:rsidDel="00000000" w:rsidR="00000000" w:rsidRPr="00000000">
                <w:rPr>
                  <w:i w:val="1"/>
                  <w:color w:val="1155cc"/>
                  <w:u w:val="single"/>
                  <w:rtl w:val="0"/>
                </w:rPr>
                <w:t xml:space="preserve">A1.3.3 Aprecierea studenţilor asupra mediului de învăţare </w:t>
              </w:r>
            </w:hyperlink>
            <w:r w:rsidDel="00000000" w:rsidR="00000000" w:rsidRPr="00000000">
              <w:rPr>
                <w:rtl w:val="0"/>
              </w:rPr>
            </w:r>
          </w:p>
          <w:p w:rsidR="00000000" w:rsidDel="00000000" w:rsidP="00000000" w:rsidRDefault="00000000" w:rsidRPr="00000000" w14:paraId="00000304">
            <w:pPr>
              <w:tabs>
                <w:tab w:val="left" w:leader="none" w:pos="288"/>
              </w:tabs>
              <w:spacing w:line="240" w:lineRule="auto"/>
              <w:rPr>
                <w:i w:val="1"/>
              </w:rPr>
            </w:pPr>
            <w:hyperlink r:id="rId214">
              <w:r w:rsidDel="00000000" w:rsidR="00000000" w:rsidRPr="00000000">
                <w:rPr>
                  <w:i w:val="1"/>
                  <w:color w:val="1155cc"/>
                  <w:u w:val="single"/>
                  <w:rtl w:val="0"/>
                </w:rPr>
                <w:t xml:space="preserve">Anexa A.1.3.1 Rezultatele analizei mediului academic asupra conținutului programelor de studii de masterat</w:t>
              </w:r>
            </w:hyperlink>
            <w:r w:rsidDel="00000000" w:rsidR="00000000" w:rsidRPr="00000000">
              <w:rPr>
                <w:rtl w:val="0"/>
              </w:rPr>
            </w:r>
          </w:p>
          <w:p w:rsidR="00000000" w:rsidDel="00000000" w:rsidP="00000000" w:rsidRDefault="00000000" w:rsidRPr="00000000" w14:paraId="00000305">
            <w:pPr>
              <w:tabs>
                <w:tab w:val="left" w:leader="none" w:pos="288"/>
              </w:tabs>
              <w:spacing w:line="240" w:lineRule="auto"/>
              <w:rPr>
                <w:i w:val="1"/>
              </w:rPr>
            </w:pPr>
            <w:hyperlink r:id="rId215">
              <w:r w:rsidDel="00000000" w:rsidR="00000000" w:rsidRPr="00000000">
                <w:rPr>
                  <w:i w:val="1"/>
                  <w:color w:val="1155cc"/>
                  <w:u w:val="single"/>
                  <w:rtl w:val="0"/>
                </w:rPr>
                <w:t xml:space="preserve">Anexa B.1.22.a.-e. Raportul anual al subcomisiei pentru evaluarea și asigurarea calităţii _2019-2024</w:t>
              </w:r>
            </w:hyperlink>
            <w:r w:rsidDel="00000000" w:rsidR="00000000" w:rsidRPr="00000000">
              <w:rPr>
                <w:rtl w:val="0"/>
              </w:rPr>
            </w:r>
          </w:p>
          <w:p w:rsidR="00000000" w:rsidDel="00000000" w:rsidP="00000000" w:rsidRDefault="00000000" w:rsidRPr="00000000" w14:paraId="00000306">
            <w:pPr>
              <w:tabs>
                <w:tab w:val="left" w:leader="none" w:pos="288"/>
              </w:tabs>
              <w:spacing w:line="240" w:lineRule="auto"/>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308">
            <w:pPr>
              <w:tabs>
                <w:tab w:val="left" w:leader="none" w:pos="288"/>
              </w:tabs>
              <w:spacing w:line="240" w:lineRule="auto"/>
              <w:rPr/>
            </w:pPr>
            <w:r w:rsidDel="00000000" w:rsidR="00000000" w:rsidRPr="00000000">
              <w:rPr>
                <w:rtl w:val="0"/>
              </w:rPr>
              <w:t xml:space="preserve">23. Metodele și criteriile de evaluare a competențelor dobândite (cunoștințe și abilități) de către studenți sunt explicit incluse în fișele disciplinelor și sunt adecvate conținutului disciplinelor și a rezultatelor așteptate. Mecanismele de contestare a evaluării competențelor și abilităților sunt publice și oferă garanții studenților privind o reevaluare obiectivă.</w:t>
            </w:r>
          </w:p>
        </w:tc>
        <w:tc>
          <w:tcPr/>
          <w:p w:rsidR="00000000" w:rsidDel="00000000" w:rsidP="00000000" w:rsidRDefault="00000000" w:rsidRPr="00000000" w14:paraId="00000309">
            <w:pPr>
              <w:tabs>
                <w:tab w:val="left" w:leader="none" w:pos="288"/>
              </w:tabs>
              <w:spacing w:line="240" w:lineRule="auto"/>
              <w:rPr/>
            </w:pPr>
            <w:r w:rsidDel="00000000" w:rsidR="00000000" w:rsidRPr="00000000">
              <w:rPr>
                <w:rtl w:val="0"/>
              </w:rPr>
              <w:t xml:space="preserve">B.1.23. Fișele disciplinelor cuprind metode și criterii de evaluare a competențelor dobândite de studenți,  adecvate conținutului disciplinelor și rezultatelor așteptate:</w:t>
            </w:r>
          </w:p>
          <w:p w:rsidR="00000000" w:rsidDel="00000000" w:rsidP="00000000" w:rsidRDefault="00000000" w:rsidRPr="00000000" w14:paraId="0000030A">
            <w:pPr>
              <w:tabs>
                <w:tab w:val="left" w:leader="none" w:pos="288"/>
              </w:tabs>
              <w:spacing w:line="240" w:lineRule="auto"/>
              <w:rPr/>
            </w:pPr>
            <w:hyperlink r:id="rId216">
              <w:r w:rsidDel="00000000" w:rsidR="00000000" w:rsidRPr="00000000">
                <w:rPr>
                  <w:i w:val="1"/>
                  <w:color w:val="1155cc"/>
                  <w:u w:val="single"/>
                  <w:rtl w:val="0"/>
                </w:rPr>
                <w:t xml:space="preserve">Anexa B.1.17 Fişele disciplinelor</w:t>
              </w:r>
            </w:hyperlink>
            <w:r w:rsidDel="00000000" w:rsidR="00000000" w:rsidRPr="00000000">
              <w:rPr>
                <w:rtl w:val="0"/>
              </w:rPr>
            </w:r>
          </w:p>
          <w:p w:rsidR="00000000" w:rsidDel="00000000" w:rsidP="00000000" w:rsidRDefault="00000000" w:rsidRPr="00000000" w14:paraId="0000030B">
            <w:pPr>
              <w:tabs>
                <w:tab w:val="left" w:leader="none" w:pos="288"/>
              </w:tabs>
              <w:spacing w:line="240" w:lineRule="auto"/>
              <w:rPr/>
            </w:pPr>
            <w:r w:rsidDel="00000000" w:rsidR="00000000" w:rsidRPr="00000000">
              <w:rPr>
                <w:rtl w:val="0"/>
              </w:rPr>
              <w:t xml:space="preserve">Există mecanisme de contestare a evaluării competențelor și abilităților care oferă garanții studenților privind o reevaluare obiectivă. Aceste mecanisme sunt publice, fiind incluse în procedurile de examinare a studenților:</w:t>
            </w:r>
          </w:p>
          <w:p w:rsidR="00000000" w:rsidDel="00000000" w:rsidP="00000000" w:rsidRDefault="00000000" w:rsidRPr="00000000" w14:paraId="0000030C">
            <w:pPr>
              <w:tabs>
                <w:tab w:val="left" w:leader="none" w:pos="288"/>
              </w:tabs>
              <w:spacing w:line="240" w:lineRule="auto"/>
              <w:rPr/>
            </w:pPr>
            <w:hyperlink r:id="rId217">
              <w:r w:rsidDel="00000000" w:rsidR="00000000" w:rsidRPr="00000000">
                <w:rPr>
                  <w:i w:val="1"/>
                  <w:color w:val="1155cc"/>
                  <w:u w:val="single"/>
                  <w:rtl w:val="0"/>
                </w:rPr>
                <w:t xml:space="preserve">Anexa B.1.23 Regulament privind activitatea profesională a studenților</w:t>
              </w:r>
            </w:hyperlink>
            <w:r w:rsidDel="00000000" w:rsidR="00000000" w:rsidRPr="00000000">
              <w:rPr>
                <w:rtl w:val="0"/>
              </w:rPr>
            </w:r>
          </w:p>
        </w:tc>
      </w:tr>
      <w:tr>
        <w:trPr>
          <w:cantSplit w:val="0"/>
          <w:tblHeader w:val="0"/>
        </w:trPr>
        <w:tc>
          <w:tcPr>
            <w:vMerge w:val="continue"/>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30E">
            <w:pPr>
              <w:tabs>
                <w:tab w:val="left" w:leader="none" w:pos="288"/>
              </w:tabs>
              <w:spacing w:line="240" w:lineRule="auto"/>
              <w:rPr/>
            </w:pPr>
            <w:r w:rsidDel="00000000" w:rsidR="00000000" w:rsidRPr="00000000">
              <w:rPr>
                <w:rtl w:val="0"/>
              </w:rPr>
              <w:t xml:space="preserve">24. În procesul de evaluare a activității de practică/ creație artistică/ cercetare științifică se ține cont de aprecierile tutorelui de practică/ îndrumătorului științific din entitatea/organizația în care s-a desfășurat respectiva activitate.</w:t>
            </w:r>
          </w:p>
        </w:tc>
        <w:tc>
          <w:tcPr/>
          <w:p w:rsidR="00000000" w:rsidDel="00000000" w:rsidP="00000000" w:rsidRDefault="00000000" w:rsidRPr="00000000" w14:paraId="0000030F">
            <w:pPr>
              <w:tabs>
                <w:tab w:val="left" w:leader="none" w:pos="288"/>
              </w:tabs>
              <w:spacing w:line="240" w:lineRule="auto"/>
              <w:rPr/>
            </w:pPr>
            <w:r w:rsidDel="00000000" w:rsidR="00000000" w:rsidRPr="00000000">
              <w:rPr>
                <w:rtl w:val="0"/>
              </w:rPr>
              <w:t xml:space="preserve">B.1.24. Evaluarea activității de practică/ creație artistică/ cercetare științifică ține cont de aprecierile tutorelui de practică/ îndrumătorului științific:</w:t>
            </w:r>
          </w:p>
          <w:p w:rsidR="00000000" w:rsidDel="00000000" w:rsidP="00000000" w:rsidRDefault="00000000" w:rsidRPr="00000000" w14:paraId="00000310">
            <w:pPr>
              <w:tabs>
                <w:tab w:val="left" w:leader="none" w:pos="288"/>
              </w:tabs>
              <w:spacing w:line="240" w:lineRule="auto"/>
              <w:rPr>
                <w:i w:val="1"/>
              </w:rPr>
            </w:pPr>
            <w:hyperlink r:id="rId218">
              <w:r w:rsidDel="00000000" w:rsidR="00000000" w:rsidRPr="00000000">
                <w:rPr>
                  <w:i w:val="1"/>
                  <w:color w:val="1155cc"/>
                  <w:u w:val="single"/>
                  <w:rtl w:val="0"/>
                </w:rPr>
                <w:t xml:space="preserve">Anexa B.1.24.1 Fișa disciplinei Practica </w:t>
              </w:r>
            </w:hyperlink>
            <w:r w:rsidDel="00000000" w:rsidR="00000000" w:rsidRPr="00000000">
              <w:rPr>
                <w:rtl w:val="0"/>
              </w:rPr>
            </w:r>
          </w:p>
          <w:p w:rsidR="00000000" w:rsidDel="00000000" w:rsidP="00000000" w:rsidRDefault="00000000" w:rsidRPr="00000000" w14:paraId="00000311">
            <w:pPr>
              <w:tabs>
                <w:tab w:val="left" w:leader="none" w:pos="288"/>
              </w:tabs>
              <w:spacing w:line="240" w:lineRule="auto"/>
              <w:rPr/>
            </w:pPr>
            <w:hyperlink r:id="rId219">
              <w:r w:rsidDel="00000000" w:rsidR="00000000" w:rsidRPr="00000000">
                <w:rPr>
                  <w:i w:val="1"/>
                  <w:color w:val="1155cc"/>
                  <w:u w:val="single"/>
                  <w:rtl w:val="0"/>
                </w:rPr>
                <w:t xml:space="preserve">Anexa B.1.24.2 Portfoliu de practică_exemplu</w:t>
              </w:r>
            </w:hyperlink>
            <w:r w:rsidDel="00000000" w:rsidR="00000000" w:rsidRPr="00000000">
              <w:rPr>
                <w:rtl w:val="0"/>
              </w:rPr>
            </w:r>
          </w:p>
        </w:tc>
      </w:tr>
      <w:tr>
        <w:trPr>
          <w:cantSplit w:val="0"/>
          <w:tblHeader w:val="0"/>
        </w:trPr>
        <w:tc>
          <w:tcPr>
            <w:vMerge w:val="continue"/>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313">
            <w:pPr>
              <w:tabs>
                <w:tab w:val="left" w:leader="none" w:pos="288"/>
              </w:tabs>
              <w:spacing w:line="240" w:lineRule="auto"/>
              <w:rPr/>
            </w:pPr>
            <w:r w:rsidDel="00000000" w:rsidR="00000000" w:rsidRPr="00000000">
              <w:rPr>
                <w:rtl w:val="0"/>
              </w:rPr>
              <w:t xml:space="preserve">25. Tematica pentru elaborarea lucrării de finalizare a studiilor (disertația) poate conține subiecte propuse şi/sau formulate în colaborare cu mediul științific, mediul socio-economic și cultural.</w:t>
            </w:r>
          </w:p>
          <w:p w:rsidR="00000000" w:rsidDel="00000000" w:rsidP="00000000" w:rsidRDefault="00000000" w:rsidRPr="00000000" w14:paraId="00000314">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315">
            <w:pPr>
              <w:tabs>
                <w:tab w:val="left" w:leader="none" w:pos="288"/>
              </w:tabs>
              <w:spacing w:line="240" w:lineRule="auto"/>
              <w:rPr/>
            </w:pPr>
            <w:r w:rsidDel="00000000" w:rsidR="00000000" w:rsidRPr="00000000">
              <w:rPr>
                <w:rtl w:val="0"/>
              </w:rPr>
              <w:t xml:space="preserve">B.1.25. Tematica pentru elaborarea lucrării de finalizare a studiilor (disertația) conține și subiecte formulate în colaborare cu mediul științific, mediul socio-economic și cultural:</w:t>
            </w:r>
          </w:p>
          <w:p w:rsidR="00000000" w:rsidDel="00000000" w:rsidP="00000000" w:rsidRDefault="00000000" w:rsidRPr="00000000" w14:paraId="00000316">
            <w:pPr>
              <w:tabs>
                <w:tab w:val="left" w:leader="none" w:pos="288"/>
              </w:tabs>
              <w:spacing w:line="240" w:lineRule="auto"/>
              <w:rPr>
                <w:i w:val="1"/>
              </w:rPr>
            </w:pPr>
            <w:hyperlink r:id="rId220">
              <w:r w:rsidDel="00000000" w:rsidR="00000000" w:rsidRPr="00000000">
                <w:rPr>
                  <w:i w:val="1"/>
                  <w:color w:val="1155cc"/>
                  <w:u w:val="single"/>
                  <w:rtl w:val="0"/>
                </w:rPr>
                <w:t xml:space="preserve">Anexa B.1.25.1 Tematica lucrărilor de disertație</w:t>
              </w:r>
            </w:hyperlink>
            <w:r w:rsidDel="00000000" w:rsidR="00000000" w:rsidRPr="00000000">
              <w:rPr>
                <w:rtl w:val="0"/>
              </w:rPr>
            </w:r>
          </w:p>
          <w:p w:rsidR="00000000" w:rsidDel="00000000" w:rsidP="00000000" w:rsidRDefault="00000000" w:rsidRPr="00000000" w14:paraId="00000317">
            <w:pPr>
              <w:tabs>
                <w:tab w:val="left" w:leader="none" w:pos="288"/>
              </w:tabs>
              <w:spacing w:line="240" w:lineRule="auto"/>
              <w:rPr/>
            </w:pPr>
            <w:hyperlink r:id="rId221">
              <w:r w:rsidDel="00000000" w:rsidR="00000000" w:rsidRPr="00000000">
                <w:rPr>
                  <w:i w:val="1"/>
                  <w:color w:val="1155cc"/>
                  <w:u w:val="single"/>
                  <w:rtl w:val="0"/>
                </w:rPr>
                <w:t xml:space="preserve">Anexa B.1.25.2 Tematica lucrărilor de disertație propuse de mediul economic.</w:t>
              </w:r>
            </w:hyperlink>
            <w:r w:rsidDel="00000000" w:rsidR="00000000" w:rsidRPr="00000000">
              <w:rPr>
                <w:rtl w:val="0"/>
              </w:rPr>
            </w:r>
          </w:p>
        </w:tc>
      </w:tr>
      <w:tr>
        <w:trPr>
          <w:cantSplit w:val="0"/>
          <w:tblHeader w:val="0"/>
        </w:trPr>
        <w:tc>
          <w:tcPr>
            <w:vMerge w:val="continue"/>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319">
            <w:pPr>
              <w:tabs>
                <w:tab w:val="left" w:leader="none" w:pos="288"/>
              </w:tabs>
              <w:spacing w:line="240" w:lineRule="auto"/>
              <w:rPr/>
            </w:pPr>
            <w:r w:rsidDel="00000000" w:rsidR="00000000" w:rsidRPr="00000000">
              <w:rPr>
                <w:rtl w:val="0"/>
              </w:rPr>
              <w:t xml:space="preserve">26. Eficacitatea evaluării cunoștințelor/abilităților și legătura cu rezultatele declarate ale instruirii sunt periodic monitorizate și evaluate.</w:t>
            </w:r>
          </w:p>
        </w:tc>
        <w:tc>
          <w:tcPr/>
          <w:p w:rsidR="00000000" w:rsidDel="00000000" w:rsidP="00000000" w:rsidRDefault="00000000" w:rsidRPr="00000000" w14:paraId="0000031A">
            <w:pPr>
              <w:tabs>
                <w:tab w:val="left" w:leader="none" w:pos="288"/>
              </w:tabs>
              <w:spacing w:line="240" w:lineRule="auto"/>
              <w:rPr/>
            </w:pPr>
            <w:r w:rsidDel="00000000" w:rsidR="00000000" w:rsidRPr="00000000">
              <w:rPr>
                <w:rtl w:val="0"/>
              </w:rPr>
              <w:t xml:space="preserve">B.1.26. Periodic sunt monitorizate și evaluate rezultatele instruirii. Se efectuează un studiu permanent asupra modului de însușire a cunoștințelor de către studenți. Acest studiu se realizează cu ocazia diverselor raportări, analize, studii:</w:t>
            </w:r>
          </w:p>
          <w:p w:rsidR="00000000" w:rsidDel="00000000" w:rsidP="00000000" w:rsidRDefault="00000000" w:rsidRPr="00000000" w14:paraId="0000031B">
            <w:pPr>
              <w:tabs>
                <w:tab w:val="left" w:leader="none" w:pos="288"/>
              </w:tabs>
              <w:spacing w:line="240" w:lineRule="auto"/>
              <w:rPr>
                <w:i w:val="1"/>
              </w:rPr>
            </w:pPr>
            <w:hyperlink r:id="rId222">
              <w:r w:rsidDel="00000000" w:rsidR="00000000" w:rsidRPr="00000000">
                <w:rPr>
                  <w:i w:val="1"/>
                  <w:color w:val="1155cc"/>
                  <w:u w:val="single"/>
                  <w:rtl w:val="0"/>
                </w:rPr>
                <w:t xml:space="preserve">Anexa B.1.22.a.-e. Raportul anual al subcomisiei pentru evaluarea și asigurarea calităţii _2019-2024</w:t>
              </w:r>
            </w:hyperlink>
            <w:r w:rsidDel="00000000" w:rsidR="00000000" w:rsidRPr="00000000">
              <w:rPr>
                <w:rtl w:val="0"/>
              </w:rPr>
            </w:r>
          </w:p>
          <w:p w:rsidR="00000000" w:rsidDel="00000000" w:rsidP="00000000" w:rsidRDefault="00000000" w:rsidRPr="00000000" w14:paraId="0000031C">
            <w:pPr>
              <w:tabs>
                <w:tab w:val="left" w:leader="none" w:pos="288"/>
              </w:tabs>
              <w:spacing w:line="240" w:lineRule="auto"/>
              <w:rPr>
                <w:i w:val="1"/>
              </w:rPr>
            </w:pPr>
            <w:hyperlink r:id="rId223">
              <w:r w:rsidDel="00000000" w:rsidR="00000000" w:rsidRPr="00000000">
                <w:rPr>
                  <w:i w:val="1"/>
                  <w:color w:val="1155cc"/>
                  <w:u w:val="single"/>
                  <w:rtl w:val="0"/>
                </w:rPr>
                <w:t xml:space="preserve">Anexa B.1.14.1 Regulament initiere, evaluare programe studii</w:t>
              </w:r>
            </w:hyperlink>
            <w:r w:rsidDel="00000000" w:rsidR="00000000" w:rsidRPr="00000000">
              <w:rPr>
                <w:rtl w:val="0"/>
              </w:rPr>
            </w:r>
          </w:p>
          <w:p w:rsidR="00000000" w:rsidDel="00000000" w:rsidP="00000000" w:rsidRDefault="00000000" w:rsidRPr="00000000" w14:paraId="0000031D">
            <w:pPr>
              <w:tabs>
                <w:tab w:val="left" w:leader="none" w:pos="288"/>
              </w:tabs>
              <w:spacing w:line="240" w:lineRule="auto"/>
              <w:rPr>
                <w:i w:val="1"/>
              </w:rPr>
            </w:pPr>
            <w:hyperlink r:id="rId224">
              <w:r w:rsidDel="00000000" w:rsidR="00000000" w:rsidRPr="00000000">
                <w:rPr>
                  <w:i w:val="1"/>
                  <w:color w:val="1155cc"/>
                  <w:u w:val="single"/>
                  <w:rtl w:val="0"/>
                </w:rPr>
                <w:t xml:space="preserve">Anexa B.1.1.2 Regulament de organizare si desfasurarea astudiilor de masterat</w:t>
              </w:r>
            </w:hyperlink>
            <w:r w:rsidDel="00000000" w:rsidR="00000000" w:rsidRPr="00000000">
              <w:rPr>
                <w:rtl w:val="0"/>
              </w:rPr>
            </w:r>
          </w:p>
          <w:p w:rsidR="00000000" w:rsidDel="00000000" w:rsidP="00000000" w:rsidRDefault="00000000" w:rsidRPr="00000000" w14:paraId="0000031E">
            <w:pPr>
              <w:tabs>
                <w:tab w:val="left" w:leader="none" w:pos="288"/>
              </w:tabs>
              <w:spacing w:line="240" w:lineRule="auto"/>
              <w:rPr>
                <w:i w:val="1"/>
              </w:rPr>
            </w:pPr>
            <w:hyperlink r:id="rId225">
              <w:r w:rsidDel="00000000" w:rsidR="00000000" w:rsidRPr="00000000">
                <w:rPr>
                  <w:i w:val="1"/>
                  <w:color w:val="1155cc"/>
                  <w:u w:val="single"/>
                  <w:rtl w:val="0"/>
                </w:rPr>
                <w:t xml:space="preserve">Anexa B.1.14.2 Procedura de evaluare internă a programelor de studii </w:t>
              </w:r>
            </w:hyperlink>
            <w:r w:rsidDel="00000000" w:rsidR="00000000" w:rsidRPr="00000000">
              <w:rPr>
                <w:rtl w:val="0"/>
              </w:rPr>
            </w:r>
          </w:p>
          <w:p w:rsidR="00000000" w:rsidDel="00000000" w:rsidP="00000000" w:rsidRDefault="00000000" w:rsidRPr="00000000" w14:paraId="0000031F">
            <w:pPr>
              <w:tabs>
                <w:tab w:val="left" w:leader="none" w:pos="288"/>
              </w:tabs>
              <w:spacing w:line="240" w:lineRule="auto"/>
              <w:rPr/>
            </w:pPr>
            <w:hyperlink r:id="rId226">
              <w:r w:rsidDel="00000000" w:rsidR="00000000" w:rsidRPr="00000000">
                <w:rPr>
                  <w:i w:val="1"/>
                  <w:color w:val="1155cc"/>
                  <w:u w:val="single"/>
                  <w:rtl w:val="0"/>
                </w:rPr>
                <w:t xml:space="preserve">Anexa B.1.10 Metodologia de elaborare și modificare a planurilor de învățământ </w:t>
              </w:r>
            </w:hyperlink>
            <w:r w:rsidDel="00000000" w:rsidR="00000000" w:rsidRPr="00000000">
              <w:rPr>
                <w:rtl w:val="0"/>
              </w:rPr>
            </w:r>
          </w:p>
        </w:tc>
      </w:tr>
      <w:tr>
        <w:trPr>
          <w:cantSplit w:val="0"/>
          <w:tblHeader w:val="0"/>
        </w:trPr>
        <w:tc>
          <w:tcPr>
            <w:vMerge w:val="continue"/>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321">
            <w:pPr>
              <w:tabs>
                <w:tab w:val="left" w:leader="none" w:pos="288"/>
              </w:tabs>
              <w:spacing w:line="240" w:lineRule="auto"/>
              <w:rPr/>
            </w:pPr>
            <w:r w:rsidDel="00000000" w:rsidR="00000000" w:rsidRPr="00000000">
              <w:rPr>
                <w:rtl w:val="0"/>
              </w:rPr>
              <w:t xml:space="preserve">28. Există programe de stimulare și recuperare a studenților cu dificultăți în procesul de învățare, a studenților netradiționali sau a celor aflați în situație de risc</w:t>
            </w:r>
          </w:p>
        </w:tc>
        <w:tc>
          <w:tcPr/>
          <w:p w:rsidR="00000000" w:rsidDel="00000000" w:rsidP="00000000" w:rsidRDefault="00000000" w:rsidRPr="00000000" w14:paraId="00000322">
            <w:pPr>
              <w:tabs>
                <w:tab w:val="left" w:leader="none" w:pos="288"/>
              </w:tabs>
              <w:spacing w:line="240" w:lineRule="auto"/>
              <w:rPr/>
            </w:pPr>
            <w:r w:rsidDel="00000000" w:rsidR="00000000" w:rsidRPr="00000000">
              <w:rPr>
                <w:rtl w:val="0"/>
              </w:rPr>
              <w:t xml:space="preserve">B.1.28. În universitate există un </w:t>
            </w:r>
            <w:r w:rsidDel="00000000" w:rsidR="00000000" w:rsidRPr="00000000">
              <w:rPr>
                <w:i w:val="1"/>
                <w:rtl w:val="0"/>
              </w:rPr>
              <w:t xml:space="preserve">Centru de învățare</w:t>
            </w:r>
            <w:r w:rsidDel="00000000" w:rsidR="00000000" w:rsidRPr="00000000">
              <w:rPr>
                <w:rtl w:val="0"/>
              </w:rPr>
              <w:t xml:space="preserve"> centrat pe programe de recuperare a studenților cu dificultăți de învățare, precum și </w:t>
            </w:r>
            <w:r w:rsidDel="00000000" w:rsidR="00000000" w:rsidRPr="00000000">
              <w:rPr>
                <w:i w:val="1"/>
                <w:rtl w:val="0"/>
              </w:rPr>
              <w:t xml:space="preserve">Centrul de Excelență și Orientare în Carieră Partium </w:t>
            </w:r>
            <w:r w:rsidDel="00000000" w:rsidR="00000000" w:rsidRPr="00000000">
              <w:rPr>
                <w:rtl w:val="0"/>
              </w:rPr>
              <w:t xml:space="preserve">care are și programe destinate studenților cu dificultăți în procesul de învățare, a studenților netradiționali sau a celor aflați în situație de risc de abandon școlar. La nivelul facultăților se derulează proiecte pentru reducerea abandonului școlar. Cadrele didactice au ore la discpoziția studenților, în cadrul cărora oferă tutoriat studenților cu dificultăți în învățare. </w:t>
            </w:r>
          </w:p>
          <w:p w:rsidR="00000000" w:rsidDel="00000000" w:rsidP="00000000" w:rsidRDefault="00000000" w:rsidRPr="00000000" w14:paraId="00000323">
            <w:pPr>
              <w:tabs>
                <w:tab w:val="left" w:leader="none" w:pos="288"/>
              </w:tabs>
              <w:spacing w:line="240" w:lineRule="auto"/>
              <w:rPr>
                <w:i w:val="1"/>
              </w:rPr>
            </w:pPr>
            <w:hyperlink r:id="rId227">
              <w:r w:rsidDel="00000000" w:rsidR="00000000" w:rsidRPr="00000000">
                <w:rPr>
                  <w:i w:val="1"/>
                  <w:color w:val="1155cc"/>
                  <w:u w:val="single"/>
                  <w:rtl w:val="0"/>
                </w:rPr>
                <w:t xml:space="preserve">Anexa B.1.28.5 Centrul de învățare</w:t>
              </w:r>
            </w:hyperlink>
            <w:r w:rsidDel="00000000" w:rsidR="00000000" w:rsidRPr="00000000">
              <w:rPr>
                <w:rtl w:val="0"/>
              </w:rPr>
            </w:r>
          </w:p>
          <w:p w:rsidR="00000000" w:rsidDel="00000000" w:rsidP="00000000" w:rsidRDefault="00000000" w:rsidRPr="00000000" w14:paraId="00000324">
            <w:pPr>
              <w:tabs>
                <w:tab w:val="left" w:leader="none" w:pos="288"/>
              </w:tabs>
              <w:spacing w:line="240" w:lineRule="auto"/>
              <w:rPr>
                <w:i w:val="1"/>
                <w:highlight w:val="yellow"/>
              </w:rPr>
            </w:pPr>
            <w:hyperlink r:id="rId228">
              <w:r w:rsidDel="00000000" w:rsidR="00000000" w:rsidRPr="00000000">
                <w:rPr>
                  <w:i w:val="1"/>
                  <w:color w:val="1155cc"/>
                  <w:u w:val="single"/>
                  <w:rtl w:val="0"/>
                </w:rPr>
                <w:t xml:space="preserve">Anexa B.1.27 Ore la dispozitia studentilor</w:t>
              </w:r>
            </w:hyperlink>
            <w:r w:rsidDel="00000000" w:rsidR="00000000" w:rsidRPr="00000000">
              <w:rPr>
                <w:rtl w:val="0"/>
              </w:rPr>
            </w:r>
          </w:p>
          <w:p w:rsidR="00000000" w:rsidDel="00000000" w:rsidP="00000000" w:rsidRDefault="00000000" w:rsidRPr="00000000" w14:paraId="00000325">
            <w:pPr>
              <w:tabs>
                <w:tab w:val="left" w:leader="none" w:pos="288"/>
              </w:tabs>
              <w:spacing w:line="240" w:lineRule="auto"/>
              <w:rPr>
                <w:i w:val="1"/>
              </w:rPr>
            </w:pPr>
            <w:hyperlink r:id="rId229">
              <w:r w:rsidDel="00000000" w:rsidR="00000000" w:rsidRPr="00000000">
                <w:rPr>
                  <w:i w:val="1"/>
                  <w:color w:val="1155cc"/>
                  <w:u w:val="single"/>
                  <w:rtl w:val="0"/>
                </w:rPr>
                <w:t xml:space="preserve">Anexa B.1.28.1 Regulamentul Centrului de Excelență și Orientare în Carieră Partium</w:t>
              </w:r>
            </w:hyperlink>
            <w:r w:rsidDel="00000000" w:rsidR="00000000" w:rsidRPr="00000000">
              <w:rPr>
                <w:rtl w:val="0"/>
              </w:rPr>
            </w:r>
          </w:p>
          <w:p w:rsidR="00000000" w:rsidDel="00000000" w:rsidP="00000000" w:rsidRDefault="00000000" w:rsidRPr="00000000" w14:paraId="00000326">
            <w:pPr>
              <w:tabs>
                <w:tab w:val="left" w:leader="none" w:pos="288"/>
              </w:tabs>
              <w:spacing w:line="240" w:lineRule="auto"/>
              <w:rPr>
                <w:i w:val="1"/>
              </w:rPr>
            </w:pPr>
            <w:hyperlink r:id="rId230">
              <w:r w:rsidDel="00000000" w:rsidR="00000000" w:rsidRPr="00000000">
                <w:rPr>
                  <w:i w:val="1"/>
                  <w:color w:val="1155cc"/>
                  <w:u w:val="single"/>
                  <w:rtl w:val="0"/>
                </w:rPr>
                <w:t xml:space="preserve">Anexa B.1.28.2.a. Analiza abandon scolar</w:t>
              </w:r>
            </w:hyperlink>
            <w:r w:rsidDel="00000000" w:rsidR="00000000" w:rsidRPr="00000000">
              <w:rPr>
                <w:rtl w:val="0"/>
              </w:rPr>
            </w:r>
          </w:p>
          <w:p w:rsidR="00000000" w:rsidDel="00000000" w:rsidP="00000000" w:rsidRDefault="00000000" w:rsidRPr="00000000" w14:paraId="00000327">
            <w:pPr>
              <w:tabs>
                <w:tab w:val="left" w:leader="none" w:pos="288"/>
              </w:tabs>
              <w:spacing w:line="240" w:lineRule="auto"/>
              <w:rPr>
                <w:i w:val="1"/>
              </w:rPr>
            </w:pPr>
            <w:hyperlink r:id="rId231">
              <w:r w:rsidDel="00000000" w:rsidR="00000000" w:rsidRPr="00000000">
                <w:rPr>
                  <w:i w:val="1"/>
                  <w:color w:val="1155cc"/>
                  <w:u w:val="single"/>
                  <w:rtl w:val="0"/>
                </w:rPr>
                <w:t xml:space="preserve">Anexa B.1.28.2.b. Programe pentru prevenirea abandonlui școlar din cadrul UCP 2020-2024</w:t>
              </w:r>
            </w:hyperlink>
            <w:r w:rsidDel="00000000" w:rsidR="00000000" w:rsidRPr="00000000">
              <w:rPr>
                <w:rtl w:val="0"/>
              </w:rPr>
            </w:r>
          </w:p>
          <w:p w:rsidR="00000000" w:rsidDel="00000000" w:rsidP="00000000" w:rsidRDefault="00000000" w:rsidRPr="00000000" w14:paraId="00000328">
            <w:pPr>
              <w:tabs>
                <w:tab w:val="left" w:leader="none" w:pos="288"/>
              </w:tabs>
              <w:spacing w:line="240" w:lineRule="auto"/>
              <w:rPr>
                <w:i w:val="1"/>
              </w:rPr>
            </w:pPr>
            <w:r w:rsidDel="00000000" w:rsidR="00000000" w:rsidRPr="00000000">
              <w:rPr>
                <w:rtl w:val="0"/>
              </w:rPr>
            </w:r>
          </w:p>
          <w:p w:rsidR="00000000" w:rsidDel="00000000" w:rsidP="00000000" w:rsidRDefault="00000000" w:rsidRPr="00000000" w14:paraId="00000329">
            <w:pPr>
              <w:tabs>
                <w:tab w:val="left" w:leader="none" w:pos="288"/>
              </w:tabs>
              <w:spacing w:line="240" w:lineRule="auto"/>
              <w:rPr>
                <w:i w:val="1"/>
              </w:rPr>
            </w:pPr>
            <w:hyperlink r:id="rId232">
              <w:r w:rsidDel="00000000" w:rsidR="00000000" w:rsidRPr="00000000">
                <w:rPr>
                  <w:i w:val="1"/>
                  <w:color w:val="1155cc"/>
                  <w:u w:val="single"/>
                  <w:rtl w:val="0"/>
                </w:rPr>
                <w:t xml:space="preserve">Anexa B.1.28.3.a-d. Plan operational  CEOC 2021-2024</w:t>
              </w:r>
            </w:hyperlink>
            <w:r w:rsidDel="00000000" w:rsidR="00000000" w:rsidRPr="00000000">
              <w:rPr>
                <w:rtl w:val="0"/>
              </w:rPr>
            </w:r>
          </w:p>
          <w:p w:rsidR="00000000" w:rsidDel="00000000" w:rsidP="00000000" w:rsidRDefault="00000000" w:rsidRPr="00000000" w14:paraId="0000032A">
            <w:pPr>
              <w:tabs>
                <w:tab w:val="left" w:leader="none" w:pos="288"/>
              </w:tabs>
              <w:spacing w:line="240" w:lineRule="auto"/>
              <w:rPr>
                <w:i w:val="1"/>
              </w:rPr>
            </w:pPr>
            <w:r w:rsidDel="00000000" w:rsidR="00000000" w:rsidRPr="00000000">
              <w:rPr>
                <w:rtl w:val="0"/>
              </w:rPr>
            </w:r>
          </w:p>
          <w:p w:rsidR="00000000" w:rsidDel="00000000" w:rsidP="00000000" w:rsidRDefault="00000000" w:rsidRPr="00000000" w14:paraId="0000032B">
            <w:pPr>
              <w:tabs>
                <w:tab w:val="left" w:leader="none" w:pos="288"/>
              </w:tabs>
              <w:spacing w:line="240" w:lineRule="auto"/>
              <w:rPr/>
            </w:pPr>
            <w:r w:rsidDel="00000000" w:rsidR="00000000" w:rsidRPr="00000000">
              <w:rPr>
                <w:rtl w:val="0"/>
              </w:rPr>
              <w:t xml:space="preserve">La nivelul departamentului există programe de burse speciale, premii și finanțări care vin în ajutorul studenților cu situație materială precară, sau sprijină participarea acestora la activități extracuriculare cu valoare educativă. </w:t>
            </w:r>
          </w:p>
          <w:p w:rsidR="00000000" w:rsidDel="00000000" w:rsidP="00000000" w:rsidRDefault="00000000" w:rsidRPr="00000000" w14:paraId="0000032C">
            <w:pPr>
              <w:tabs>
                <w:tab w:val="left" w:leader="none" w:pos="288"/>
              </w:tabs>
              <w:spacing w:line="240" w:lineRule="auto"/>
              <w:rPr>
                <w:i w:val="1"/>
              </w:rPr>
            </w:pPr>
            <w:hyperlink r:id="rId233">
              <w:r w:rsidDel="00000000" w:rsidR="00000000" w:rsidRPr="00000000">
                <w:rPr>
                  <w:i w:val="1"/>
                  <w:color w:val="1155cc"/>
                  <w:u w:val="single"/>
                  <w:rtl w:val="0"/>
                </w:rPr>
                <w:t xml:space="preserve">Anexa B.1.28.4 Burse speciale, premii, finanțări</w:t>
              </w:r>
            </w:hyperlink>
            <w:r w:rsidDel="00000000" w:rsidR="00000000" w:rsidRPr="00000000">
              <w:rPr>
                <w:rtl w:val="0"/>
              </w:rPr>
            </w:r>
          </w:p>
        </w:tc>
      </w:tr>
      <w:tr>
        <w:trPr>
          <w:cantSplit w:val="0"/>
          <w:trHeight w:val="1896" w:hRule="atLeast"/>
          <w:tblHeader w:val="0"/>
        </w:trPr>
        <w:tc>
          <w:tcPr/>
          <w:p w:rsidR="00000000" w:rsidDel="00000000" w:rsidP="00000000" w:rsidRDefault="00000000" w:rsidRPr="00000000" w14:paraId="0000032D">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32E">
            <w:pPr>
              <w:tabs>
                <w:tab w:val="left" w:leader="none" w:pos="288"/>
              </w:tabs>
              <w:spacing w:line="240" w:lineRule="auto"/>
              <w:rPr/>
            </w:pPr>
            <w:r w:rsidDel="00000000" w:rsidR="00000000" w:rsidRPr="00000000">
              <w:rPr>
                <w:rtl w:val="0"/>
              </w:rPr>
              <w:t xml:space="preserve">29. Rata de absolvire cu diplomă de masterat a programelor de studii de masterat din domeniul evaluat confirmă adecvarea/ eficacitatea procesului de predare-învățare. (Statistici din ultimele trei promoții).</w:t>
            </w:r>
          </w:p>
          <w:p w:rsidR="00000000" w:rsidDel="00000000" w:rsidP="00000000" w:rsidRDefault="00000000" w:rsidRPr="00000000" w14:paraId="0000032F">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330">
            <w:pPr>
              <w:tabs>
                <w:tab w:val="left" w:leader="none" w:pos="288"/>
              </w:tabs>
              <w:spacing w:line="240" w:lineRule="auto"/>
              <w:rPr/>
            </w:pPr>
            <w:r w:rsidDel="00000000" w:rsidR="00000000" w:rsidRPr="00000000">
              <w:rPr>
                <w:rtl w:val="0"/>
              </w:rPr>
              <w:t xml:space="preserve">B.1.29. Conform situaţiei statistice a ultimilor trei promoţii, numărul studenților absolvenți cu diplomă de masterat a programelor de studii de masterat raportat la numărul studenților înscriși în anul I este de 55%, raportat la numărul celor înscriși în anul II este de 85%, iar raportat la numărul celor ce se înscriu la examenul de disertație este de 100%. </w:t>
            </w:r>
          </w:p>
          <w:p w:rsidR="00000000" w:rsidDel="00000000" w:rsidP="00000000" w:rsidRDefault="00000000" w:rsidRPr="00000000" w14:paraId="00000331">
            <w:pPr>
              <w:tabs>
                <w:tab w:val="left" w:leader="none" w:pos="288"/>
              </w:tabs>
              <w:spacing w:line="240" w:lineRule="auto"/>
              <w:rPr/>
            </w:pPr>
            <w:hyperlink r:id="rId234">
              <w:r w:rsidDel="00000000" w:rsidR="00000000" w:rsidRPr="00000000">
                <w:rPr>
                  <w:i w:val="1"/>
                  <w:color w:val="1155cc"/>
                  <w:u w:val="single"/>
                  <w:rtl w:val="0"/>
                </w:rPr>
                <w:t xml:space="preserve">Anexa B.1.29. Rata de absolvire cu diplomă de master a ultimilor trei promoţii</w:t>
              </w:r>
            </w:hyperlink>
            <w:r w:rsidDel="00000000" w:rsidR="00000000" w:rsidRPr="00000000">
              <w:rPr>
                <w:rtl w:val="0"/>
              </w:rPr>
            </w:r>
          </w:p>
        </w:tc>
      </w:tr>
    </w:tbl>
    <w:p w:rsidR="00000000" w:rsidDel="00000000" w:rsidP="00000000" w:rsidRDefault="00000000" w:rsidRPr="00000000" w14:paraId="00000332">
      <w:pPr>
        <w:tabs>
          <w:tab w:val="left" w:leader="none" w:pos="288"/>
        </w:tabs>
        <w:spacing w:line="240" w:lineRule="auto"/>
        <w:rPr/>
      </w:pPr>
      <w:r w:rsidDel="00000000" w:rsidR="00000000" w:rsidRPr="00000000">
        <w:rPr>
          <w:rtl w:val="0"/>
        </w:rPr>
      </w:r>
    </w:p>
    <w:p w:rsidR="00000000" w:rsidDel="00000000" w:rsidP="00000000" w:rsidRDefault="00000000" w:rsidRPr="00000000" w14:paraId="00000333">
      <w:pPr>
        <w:tabs>
          <w:tab w:val="left" w:leader="none" w:pos="288"/>
        </w:tabs>
        <w:spacing w:line="240" w:lineRule="auto"/>
        <w:rPr/>
      </w:pPr>
      <w:r w:rsidDel="00000000" w:rsidR="00000000" w:rsidRPr="00000000">
        <w:rPr>
          <w:rtl w:val="0"/>
        </w:rPr>
      </w:r>
    </w:p>
    <w:p w:rsidR="00000000" w:rsidDel="00000000" w:rsidP="00000000" w:rsidRDefault="00000000" w:rsidRPr="00000000" w14:paraId="00000334">
      <w:pPr>
        <w:tabs>
          <w:tab w:val="left" w:leader="none" w:pos="288"/>
        </w:tabs>
        <w:spacing w:line="240" w:lineRule="auto"/>
        <w:rPr/>
      </w:pPr>
      <w:r w:rsidDel="00000000" w:rsidR="00000000" w:rsidRPr="00000000">
        <w:rPr>
          <w:rtl w:val="0"/>
        </w:rPr>
      </w:r>
    </w:p>
    <w:tbl>
      <w:tblPr>
        <w:tblStyle w:val="Table9"/>
        <w:tblW w:w="139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23"/>
        <w:gridCol w:w="4545"/>
        <w:gridCol w:w="5681"/>
        <w:tblGridChange w:id="0">
          <w:tblGrid>
            <w:gridCol w:w="3723"/>
            <w:gridCol w:w="4545"/>
            <w:gridCol w:w="5681"/>
          </w:tblGrid>
        </w:tblGridChange>
      </w:tblGrid>
      <w:tr>
        <w:trPr>
          <w:cantSplit w:val="0"/>
          <w:tblHeader w:val="0"/>
        </w:trPr>
        <w:tc>
          <w:tcPr>
            <w:gridSpan w:val="3"/>
            <w:shd w:fill="deebf6" w:val="clear"/>
          </w:tcPr>
          <w:p w:rsidR="00000000" w:rsidDel="00000000" w:rsidP="00000000" w:rsidRDefault="00000000" w:rsidRPr="00000000" w14:paraId="00000335">
            <w:pPr>
              <w:tabs>
                <w:tab w:val="left" w:leader="none" w:pos="288"/>
              </w:tabs>
              <w:spacing w:line="240" w:lineRule="auto"/>
              <w:rPr/>
            </w:pPr>
            <w:r w:rsidDel="00000000" w:rsidR="00000000" w:rsidRPr="00000000">
              <w:rPr>
                <w:b w:val="1"/>
                <w:rtl w:val="0"/>
              </w:rPr>
              <w:t xml:space="preserve">B2. Accesibilitatea resurselor educaționale  ESG 1.6</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Criterii de evaluare</w:t>
            </w:r>
            <w:r w:rsidDel="00000000" w:rsidR="00000000" w:rsidRPr="00000000">
              <w:rPr>
                <w:rtl w:val="0"/>
              </w:rPr>
            </w:r>
          </w:p>
        </w:tc>
        <w:tc>
          <w:tcPr>
            <w:shd w:fill="deebf6" w:val="clear"/>
          </w:tcPr>
          <w:p w:rsidR="00000000" w:rsidDel="00000000" w:rsidP="00000000" w:rsidRDefault="00000000" w:rsidRPr="00000000" w14:paraId="00000339">
            <w:pPr>
              <w:tabs>
                <w:tab w:val="left" w:leader="none" w:pos="288"/>
              </w:tabs>
              <w:spacing w:line="240" w:lineRule="auto"/>
              <w:rPr/>
            </w:pPr>
            <w:r w:rsidDel="00000000" w:rsidR="00000000" w:rsidRPr="00000000">
              <w:rPr>
                <w:b w:val="1"/>
                <w:rtl w:val="0"/>
              </w:rPr>
              <w:t xml:space="preserve">Cerințe</w:t>
            </w:r>
            <w:r w:rsidDel="00000000" w:rsidR="00000000" w:rsidRPr="00000000">
              <w:rPr>
                <w:rtl w:val="0"/>
              </w:rPr>
            </w:r>
          </w:p>
        </w:tc>
        <w:tc>
          <w:tcPr>
            <w:shd w:fill="deebf6" w:val="clear"/>
          </w:tcPr>
          <w:p w:rsidR="00000000" w:rsidDel="00000000" w:rsidP="00000000" w:rsidRDefault="00000000" w:rsidRPr="00000000" w14:paraId="0000033A">
            <w:pPr>
              <w:tabs>
                <w:tab w:val="left" w:leader="none" w:pos="288"/>
              </w:tabs>
              <w:spacing w:line="240" w:lineRule="auto"/>
              <w:rPr/>
            </w:pPr>
            <w:r w:rsidDel="00000000" w:rsidR="00000000" w:rsidRPr="00000000">
              <w:rPr>
                <w:b w:val="1"/>
                <w:rtl w:val="0"/>
              </w:rPr>
              <w:t xml:space="preserve">Grad de realizare a cerințelor</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Resurse de învățare și servicii suport pentru studenți </w:t>
            </w:r>
            <w:r w:rsidDel="00000000" w:rsidR="00000000" w:rsidRPr="00000000">
              <w:rPr>
                <w:rtl w:val="0"/>
              </w:rPr>
            </w:r>
          </w:p>
          <w:p w:rsidR="00000000" w:rsidDel="00000000" w:rsidP="00000000" w:rsidRDefault="00000000" w:rsidRPr="00000000" w14:paraId="0000033C">
            <w:pPr>
              <w:tabs>
                <w:tab w:val="left" w:leader="none" w:pos="288"/>
              </w:tabs>
              <w:spacing w:line="240" w:lineRule="auto"/>
              <w:rPr/>
            </w:pPr>
            <w:r w:rsidDel="00000000" w:rsidR="00000000" w:rsidRPr="00000000">
              <w:rPr>
                <w:b w:val="1"/>
                <w:rtl w:val="0"/>
              </w:rPr>
              <w:t xml:space="preserve">1. Standard </w:t>
            </w:r>
            <w:r w:rsidDel="00000000" w:rsidR="00000000" w:rsidRPr="00000000">
              <w:rPr>
                <w:rtl w:val="0"/>
              </w:rPr>
            </w:r>
          </w:p>
          <w:p w:rsidR="00000000" w:rsidDel="00000000" w:rsidP="00000000" w:rsidRDefault="00000000" w:rsidRPr="00000000" w14:paraId="0000033D">
            <w:pPr>
              <w:tabs>
                <w:tab w:val="left" w:leader="none" w:pos="288"/>
              </w:tabs>
              <w:spacing w:line="240" w:lineRule="auto"/>
              <w:rPr/>
            </w:pPr>
            <w:r w:rsidDel="00000000" w:rsidR="00000000" w:rsidRPr="00000000">
              <w:rPr>
                <w:rtl w:val="0"/>
              </w:rPr>
              <w:t xml:space="preserve">a) Programele de studii universitare de masterat dispun de resurse de predare și învățare actualizate care asigură suportul educațional tuturor studenților, pentru întreaga perioadă de studii.</w:t>
            </w:r>
          </w:p>
          <w:p w:rsidR="00000000" w:rsidDel="00000000" w:rsidP="00000000" w:rsidRDefault="00000000" w:rsidRPr="00000000" w14:paraId="0000033E">
            <w:pPr>
              <w:tabs>
                <w:tab w:val="left" w:leader="none" w:pos="288"/>
              </w:tabs>
              <w:spacing w:line="240" w:lineRule="auto"/>
              <w:rPr/>
            </w:pPr>
            <w:r w:rsidDel="00000000" w:rsidR="00000000" w:rsidRPr="00000000">
              <w:rPr>
                <w:rtl w:val="0"/>
              </w:rPr>
              <w:t xml:space="preserve">b) Suportul studenților este asigurat de resurse educaționale, de creație artistică și de cercetare relevante pentru domeniul de studii de masterat evaluat.</w:t>
            </w:r>
          </w:p>
          <w:p w:rsidR="00000000" w:rsidDel="00000000" w:rsidP="00000000" w:rsidRDefault="00000000" w:rsidRPr="00000000" w14:paraId="0000033F">
            <w:pPr>
              <w:tabs>
                <w:tab w:val="left" w:leader="none" w:pos="288"/>
              </w:tabs>
              <w:spacing w:line="240" w:lineRule="auto"/>
              <w:rPr/>
            </w:pPr>
            <w:r w:rsidDel="00000000" w:rsidR="00000000" w:rsidRPr="00000000">
              <w:rPr>
                <w:rtl w:val="0"/>
              </w:rPr>
              <w:t xml:space="preserve">c) Programele de studii universitare de masterat de cercetare prevăd stagii de cercetare fundamentală și aplicativă de calitate, desfășurate în laboratoare proprii sau în colaborare cu angajatori sau institute de cercetare.</w:t>
            </w:r>
          </w:p>
          <w:p w:rsidR="00000000" w:rsidDel="00000000" w:rsidP="00000000" w:rsidRDefault="00000000" w:rsidRPr="00000000" w14:paraId="00000340">
            <w:pPr>
              <w:tabs>
                <w:tab w:val="left" w:leader="none" w:pos="288"/>
              </w:tabs>
              <w:spacing w:line="240" w:lineRule="auto"/>
              <w:rPr/>
            </w:pPr>
            <w:r w:rsidDel="00000000" w:rsidR="00000000" w:rsidRPr="00000000">
              <w:rPr>
                <w:rtl w:val="0"/>
              </w:rPr>
              <w:t xml:space="preserve">d) Pentru sprijinirea studenților, IOSUM oferă spații de cazare și de cantină adecvate.</w:t>
            </w:r>
          </w:p>
          <w:p w:rsidR="00000000" w:rsidDel="00000000" w:rsidP="00000000" w:rsidRDefault="00000000" w:rsidRPr="00000000" w14:paraId="00000341">
            <w:pPr>
              <w:tabs>
                <w:tab w:val="left" w:leader="none" w:pos="288"/>
              </w:tabs>
              <w:spacing w:line="240" w:lineRule="auto"/>
              <w:rPr/>
            </w:pPr>
            <w:r w:rsidDel="00000000" w:rsidR="00000000" w:rsidRPr="00000000">
              <w:rPr>
                <w:rtl w:val="0"/>
              </w:rPr>
              <w:t xml:space="preserve">2. Standard de referință</w:t>
            </w:r>
          </w:p>
          <w:p w:rsidR="00000000" w:rsidDel="00000000" w:rsidP="00000000" w:rsidRDefault="00000000" w:rsidRPr="00000000" w14:paraId="00000342">
            <w:pPr>
              <w:tabs>
                <w:tab w:val="left" w:leader="none" w:pos="288"/>
              </w:tabs>
              <w:spacing w:line="240" w:lineRule="auto"/>
              <w:rPr/>
            </w:pPr>
            <w:r w:rsidDel="00000000" w:rsidR="00000000" w:rsidRPr="00000000">
              <w:rPr>
                <w:rtl w:val="0"/>
              </w:rPr>
              <w:t xml:space="preserve">a) Activitățile de învățare, creație artistică și de cercetare cuprind și stagii de studiu sau de cercetare la institute partenere din țară sau din străinătate, facilitând mobilitatea studenților și a cadrelor didactice.</w:t>
            </w:r>
          </w:p>
          <w:p w:rsidR="00000000" w:rsidDel="00000000" w:rsidP="00000000" w:rsidRDefault="00000000" w:rsidRPr="00000000" w14:paraId="00000343">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344">
            <w:pPr>
              <w:tabs>
                <w:tab w:val="left" w:leader="none" w:pos="288"/>
              </w:tabs>
              <w:spacing w:line="240" w:lineRule="auto"/>
              <w:rPr/>
            </w:pPr>
            <w:r w:rsidDel="00000000" w:rsidR="00000000" w:rsidRPr="00000000">
              <w:rPr>
                <w:rtl w:val="0"/>
              </w:rPr>
              <w:t xml:space="preserve">1. Unitatea de învățământ supusă evaluării dispune de bibliotecă cu fond de carte actualizat și periodice relevante în domeniul specializării în care se organizează învățământul la nivel de masterat.</w:t>
            </w:r>
          </w:p>
        </w:tc>
        <w:tc>
          <w:tcPr/>
          <w:p w:rsidR="00000000" w:rsidDel="00000000" w:rsidP="00000000" w:rsidRDefault="00000000" w:rsidRPr="00000000" w14:paraId="00000345">
            <w:pPr>
              <w:tabs>
                <w:tab w:val="left" w:leader="none" w:pos="288"/>
              </w:tabs>
              <w:spacing w:line="240" w:lineRule="auto"/>
              <w:rPr/>
            </w:pPr>
            <w:r w:rsidDel="00000000" w:rsidR="00000000" w:rsidRPr="00000000">
              <w:rPr>
                <w:rtl w:val="0"/>
              </w:rPr>
              <w:t xml:space="preserve">B.2.1. Universitatea dispune de bibliotecă cu fond de carte și periodice relevante în domeniul Management, în format fizic şi/ sau electronic:</w:t>
            </w:r>
          </w:p>
          <w:p w:rsidR="00000000" w:rsidDel="00000000" w:rsidP="00000000" w:rsidRDefault="00000000" w:rsidRPr="00000000" w14:paraId="00000346">
            <w:pPr>
              <w:tabs>
                <w:tab w:val="left" w:leader="none" w:pos="288"/>
              </w:tabs>
              <w:spacing w:line="240" w:lineRule="auto"/>
              <w:rPr>
                <w:i w:val="1"/>
              </w:rPr>
            </w:pPr>
            <w:hyperlink r:id="rId235">
              <w:r w:rsidDel="00000000" w:rsidR="00000000" w:rsidRPr="00000000">
                <w:rPr>
                  <w:i w:val="1"/>
                  <w:color w:val="1155cc"/>
                  <w:u w:val="single"/>
                  <w:rtl w:val="0"/>
                </w:rPr>
                <w:t xml:space="preserve">Anexa A 2.3.1 Prezentarea bibliotecii</w:t>
              </w:r>
            </w:hyperlink>
            <w:r w:rsidDel="00000000" w:rsidR="00000000" w:rsidRPr="00000000">
              <w:rPr>
                <w:rtl w:val="0"/>
              </w:rPr>
            </w:r>
          </w:p>
          <w:p w:rsidR="00000000" w:rsidDel="00000000" w:rsidP="00000000" w:rsidRDefault="00000000" w:rsidRPr="00000000" w14:paraId="00000347">
            <w:pPr>
              <w:tabs>
                <w:tab w:val="left" w:leader="none" w:pos="288"/>
              </w:tabs>
              <w:spacing w:line="240" w:lineRule="auto"/>
              <w:rPr>
                <w:i w:val="1"/>
              </w:rPr>
            </w:pPr>
            <w:hyperlink r:id="rId236">
              <w:r w:rsidDel="00000000" w:rsidR="00000000" w:rsidRPr="00000000">
                <w:rPr>
                  <w:i w:val="1"/>
                  <w:color w:val="1155cc"/>
                  <w:u w:val="single"/>
                  <w:rtl w:val="0"/>
                </w:rPr>
                <w:t xml:space="preserve">Anexa A 2.3.2 Fondul de carte al bibliotecii</w:t>
              </w:r>
            </w:hyperlink>
            <w:r w:rsidDel="00000000" w:rsidR="00000000" w:rsidRPr="00000000">
              <w:rPr>
                <w:rtl w:val="0"/>
              </w:rPr>
            </w:r>
          </w:p>
          <w:p w:rsidR="00000000" w:rsidDel="00000000" w:rsidP="00000000" w:rsidRDefault="00000000" w:rsidRPr="00000000" w14:paraId="00000348">
            <w:pPr>
              <w:tabs>
                <w:tab w:val="left" w:leader="none" w:pos="288"/>
              </w:tabs>
              <w:spacing w:line="240" w:lineRule="auto"/>
              <w:rPr>
                <w:i w:val="1"/>
              </w:rPr>
            </w:pPr>
            <w:hyperlink r:id="rId237">
              <w:r w:rsidDel="00000000" w:rsidR="00000000" w:rsidRPr="00000000">
                <w:rPr>
                  <w:i w:val="1"/>
                  <w:color w:val="1155cc"/>
                  <w:u w:val="single"/>
                  <w:rtl w:val="0"/>
                </w:rPr>
                <w:t xml:space="preserve">Anexa A 2.3.4 Lista abonamente domeniul management</w:t>
              </w:r>
            </w:hyperlink>
            <w:r w:rsidDel="00000000" w:rsidR="00000000" w:rsidRPr="00000000">
              <w:rPr>
                <w:rtl w:val="0"/>
              </w:rPr>
            </w:r>
          </w:p>
          <w:p w:rsidR="00000000" w:rsidDel="00000000" w:rsidP="00000000" w:rsidRDefault="00000000" w:rsidRPr="00000000" w14:paraId="00000349">
            <w:pPr>
              <w:tabs>
                <w:tab w:val="left" w:leader="none" w:pos="288"/>
              </w:tabs>
              <w:spacing w:line="240" w:lineRule="auto"/>
              <w:rPr/>
            </w:pPr>
            <w:hyperlink r:id="rId238">
              <w:r w:rsidDel="00000000" w:rsidR="00000000" w:rsidRPr="00000000">
                <w:rPr>
                  <w:i w:val="1"/>
                  <w:color w:val="1155cc"/>
                  <w:u w:val="single"/>
                  <w:rtl w:val="0"/>
                </w:rPr>
                <w:t xml:space="preserve">Anexa A 2.3.5 Conventii de colaborare cu biblioteci</w:t>
              </w:r>
            </w:hyperlink>
            <w:r w:rsidDel="00000000" w:rsidR="00000000" w:rsidRPr="00000000">
              <w:rPr>
                <w:rtl w:val="0"/>
              </w:rPr>
            </w:r>
          </w:p>
        </w:tc>
      </w:tr>
      <w:tr>
        <w:trPr>
          <w:cantSplit w:val="0"/>
          <w:tblHeader w:val="0"/>
        </w:trPr>
        <w:tc>
          <w:tcPr>
            <w:vMerge w:val="continue"/>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34B">
            <w:pPr>
              <w:tabs>
                <w:tab w:val="left" w:leader="none" w:pos="288"/>
              </w:tabs>
              <w:spacing w:line="240" w:lineRule="auto"/>
              <w:rPr/>
            </w:pPr>
            <w:r w:rsidDel="00000000" w:rsidR="00000000" w:rsidRPr="00000000">
              <w:rPr>
                <w:rtl w:val="0"/>
              </w:rPr>
              <w:t xml:space="preserve">2. Disciplinele din planul de învățământ sunt acoperite cu bibliografia didactică necesară (tratate, manuale, îndrumare, note de curs, suporturi de curs) la dispoziția studenților, în format electronic și în număr suficient de exemplare tipărite.</w:t>
            </w:r>
          </w:p>
          <w:p w:rsidR="00000000" w:rsidDel="00000000" w:rsidP="00000000" w:rsidRDefault="00000000" w:rsidRPr="00000000" w14:paraId="0000034C">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34D">
            <w:pPr>
              <w:tabs>
                <w:tab w:val="left" w:leader="none" w:pos="288"/>
              </w:tabs>
              <w:spacing w:line="240" w:lineRule="auto"/>
              <w:rPr/>
            </w:pPr>
            <w:r w:rsidDel="00000000" w:rsidR="00000000" w:rsidRPr="00000000">
              <w:rPr>
                <w:rtl w:val="0"/>
              </w:rPr>
              <w:t xml:space="preserve">B.2.2. Disciplinele din planul de învățământ sunt acoperite cu bibliografia didactică necesară (tratate, manuale, îndrumare, note de curs, suporturi de curs) cu posibilitatea accesării de către studenți.</w:t>
            </w:r>
          </w:p>
          <w:p w:rsidR="00000000" w:rsidDel="00000000" w:rsidP="00000000" w:rsidRDefault="00000000" w:rsidRPr="00000000" w14:paraId="0000034E">
            <w:pPr>
              <w:tabs>
                <w:tab w:val="left" w:leader="none" w:pos="288"/>
              </w:tabs>
              <w:spacing w:line="240" w:lineRule="auto"/>
              <w:rPr>
                <w:i w:val="1"/>
              </w:rPr>
            </w:pPr>
            <w:hyperlink r:id="rId239">
              <w:r w:rsidDel="00000000" w:rsidR="00000000" w:rsidRPr="00000000">
                <w:rPr>
                  <w:i w:val="1"/>
                  <w:color w:val="1155cc"/>
                  <w:u w:val="single"/>
                  <w:rtl w:val="0"/>
                </w:rPr>
                <w:t xml:space="preserve">Anexa B.2.2 Acoperirea cu material didactic a disciplinelor din planul de învățământ </w:t>
              </w:r>
            </w:hyperlink>
            <w:r w:rsidDel="00000000" w:rsidR="00000000" w:rsidRPr="00000000">
              <w:rPr>
                <w:rtl w:val="0"/>
              </w:rPr>
            </w:r>
          </w:p>
          <w:p w:rsidR="00000000" w:rsidDel="00000000" w:rsidP="00000000" w:rsidRDefault="00000000" w:rsidRPr="00000000" w14:paraId="0000034F">
            <w:pPr>
              <w:tabs>
                <w:tab w:val="left" w:leader="none" w:pos="288"/>
              </w:tabs>
              <w:spacing w:line="240" w:lineRule="auto"/>
              <w:rPr/>
            </w:pPr>
            <w:r w:rsidDel="00000000" w:rsidR="00000000" w:rsidRPr="00000000">
              <w:rPr>
                <w:rtl w:val="0"/>
              </w:rPr>
              <w:t xml:space="preserve">Universitatea a dezvoltat platforma informatică </w:t>
            </w:r>
            <w:r w:rsidDel="00000000" w:rsidR="00000000" w:rsidRPr="00000000">
              <w:rPr>
                <w:i w:val="1"/>
                <w:rtl w:val="0"/>
              </w:rPr>
              <w:t xml:space="preserve">prof.partium.ro</w:t>
            </w:r>
            <w:r w:rsidDel="00000000" w:rsidR="00000000" w:rsidRPr="00000000">
              <w:rPr>
                <w:rtl w:val="0"/>
              </w:rPr>
              <w:t xml:space="preserve">, accesibilă studenților, unde titularii de curs pot să încarce cursurile, suporturile de curs, culgerile de texte și alte materiale didactice. De asemenea, este asigurată conceperea unor cursuri sau capitole de curs interactive prin sistemul </w:t>
            </w:r>
            <w:r w:rsidDel="00000000" w:rsidR="00000000" w:rsidRPr="00000000">
              <w:rPr>
                <w:i w:val="1"/>
                <w:rtl w:val="0"/>
              </w:rPr>
              <w:t xml:space="preserve">MOODLE</w:t>
            </w:r>
            <w:r w:rsidDel="00000000" w:rsidR="00000000" w:rsidRPr="00000000">
              <w:rPr>
                <w:rtl w:val="0"/>
              </w:rPr>
              <w:t xml:space="preserve">, accesibil studenților și cadrelor didactice.</w:t>
            </w:r>
          </w:p>
          <w:p w:rsidR="00000000" w:rsidDel="00000000" w:rsidP="00000000" w:rsidRDefault="00000000" w:rsidRPr="00000000" w14:paraId="00000350">
            <w:pPr>
              <w:tabs>
                <w:tab w:val="left" w:leader="none" w:pos="288"/>
              </w:tabs>
              <w:spacing w:line="240" w:lineRule="auto"/>
              <w:rPr>
                <w:i w:val="1"/>
              </w:rPr>
            </w:pPr>
            <w:hyperlink r:id="rId240">
              <w:r w:rsidDel="00000000" w:rsidR="00000000" w:rsidRPr="00000000">
                <w:rPr>
                  <w:i w:val="1"/>
                  <w:color w:val="1155cc"/>
                  <w:u w:val="single"/>
                  <w:rtl w:val="0"/>
                </w:rPr>
                <w:t xml:space="preserve">Anexa B.2.8.1 Resurse de invatare in format electronic</w:t>
              </w:r>
            </w:hyperlink>
            <w:r w:rsidDel="00000000" w:rsidR="00000000" w:rsidRPr="00000000">
              <w:rPr>
                <w:rtl w:val="0"/>
              </w:rPr>
            </w:r>
          </w:p>
          <w:p w:rsidR="00000000" w:rsidDel="00000000" w:rsidP="00000000" w:rsidRDefault="00000000" w:rsidRPr="00000000" w14:paraId="00000351">
            <w:pPr>
              <w:tabs>
                <w:tab w:val="left" w:leader="none" w:pos="288"/>
              </w:tabs>
              <w:spacing w:line="240" w:lineRule="auto"/>
              <w:rPr>
                <w:i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353">
            <w:pPr>
              <w:tabs>
                <w:tab w:val="left" w:leader="none" w:pos="288"/>
              </w:tabs>
              <w:spacing w:line="240" w:lineRule="auto"/>
              <w:rPr/>
            </w:pPr>
            <w:r w:rsidDel="00000000" w:rsidR="00000000" w:rsidRPr="00000000">
              <w:rPr>
                <w:rtl w:val="0"/>
              </w:rPr>
              <w:t xml:space="preserve">3. Universitatea/facultatea care organizează programele de studii universitare de masterat asigură studenților acces electronic la baze de date internaționale specifice domeniului de studii universitare de masterat.</w:t>
            </w:r>
          </w:p>
        </w:tc>
        <w:tc>
          <w:tcPr/>
          <w:p w:rsidR="00000000" w:rsidDel="00000000" w:rsidP="00000000" w:rsidRDefault="00000000" w:rsidRPr="00000000" w14:paraId="00000354">
            <w:pPr>
              <w:tabs>
                <w:tab w:val="left" w:leader="none" w:pos="288"/>
              </w:tabs>
              <w:spacing w:line="240" w:lineRule="auto"/>
              <w:rPr/>
            </w:pPr>
            <w:r w:rsidDel="00000000" w:rsidR="00000000" w:rsidRPr="00000000">
              <w:rPr>
                <w:rtl w:val="0"/>
              </w:rPr>
              <w:t xml:space="preserve">B.2.3. Universitatea/facultatea asigură studenților accesul electronic la baze de date internaționale specifice domeniului de studii universitare Management. </w:t>
            </w:r>
          </w:p>
          <w:p w:rsidR="00000000" w:rsidDel="00000000" w:rsidP="00000000" w:rsidRDefault="00000000" w:rsidRPr="00000000" w14:paraId="00000355">
            <w:pPr>
              <w:tabs>
                <w:tab w:val="left" w:leader="none" w:pos="288"/>
              </w:tabs>
              <w:spacing w:line="240" w:lineRule="auto"/>
              <w:rPr>
                <w:i w:val="1"/>
              </w:rPr>
            </w:pPr>
            <w:hyperlink r:id="rId241">
              <w:r w:rsidDel="00000000" w:rsidR="00000000" w:rsidRPr="00000000">
                <w:rPr>
                  <w:i w:val="1"/>
                  <w:color w:val="1155cc"/>
                  <w:u w:val="single"/>
                  <w:rtl w:val="0"/>
                </w:rPr>
                <w:t xml:space="preserve">Anexa A.2.3.3. Baze de date internaționale/ naționale</w:t>
              </w:r>
            </w:hyperlink>
            <w:r w:rsidDel="00000000" w:rsidR="00000000" w:rsidRPr="00000000">
              <w:rPr>
                <w:rtl w:val="0"/>
              </w:rPr>
            </w:r>
          </w:p>
          <w:p w:rsidR="00000000" w:rsidDel="00000000" w:rsidP="00000000" w:rsidRDefault="00000000" w:rsidRPr="00000000" w14:paraId="00000356">
            <w:pPr>
              <w:tabs>
                <w:tab w:val="left" w:leader="none" w:pos="288"/>
              </w:tabs>
              <w:spacing w:line="240" w:lineRule="auto"/>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358">
            <w:pPr>
              <w:tabs>
                <w:tab w:val="left" w:leader="none" w:pos="288"/>
              </w:tabs>
              <w:spacing w:line="240" w:lineRule="auto"/>
              <w:rPr/>
            </w:pPr>
            <w:r w:rsidDel="00000000" w:rsidR="00000000" w:rsidRPr="00000000">
              <w:rPr>
                <w:rtl w:val="0"/>
              </w:rPr>
              <w:t xml:space="preserve">4. Stagiile de practică/cercetare/creație se desfășoară pe baza unor acorduri de colaborare cu agenți socio-economici, instituții, organizații non-profit cu activități de producție, proiectare, cercetare, și creație cultural-artistică, după caz, relevante pentru domeniul de studii universitare de masterat.</w:t>
            </w:r>
          </w:p>
          <w:p w:rsidR="00000000" w:rsidDel="00000000" w:rsidP="00000000" w:rsidRDefault="00000000" w:rsidRPr="00000000" w14:paraId="00000359">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35A">
            <w:pPr>
              <w:tabs>
                <w:tab w:val="left" w:leader="none" w:pos="288"/>
              </w:tabs>
              <w:spacing w:line="240" w:lineRule="auto"/>
              <w:rPr/>
            </w:pPr>
            <w:r w:rsidDel="00000000" w:rsidR="00000000" w:rsidRPr="00000000">
              <w:rPr>
                <w:rtl w:val="0"/>
              </w:rPr>
              <w:t xml:space="preserve">B.2.4. Stagiile de practică/cercetare/creație se desfășoară pe baza unor acorduri de colaborare de practică/ cercetare:</w:t>
            </w:r>
          </w:p>
          <w:p w:rsidR="00000000" w:rsidDel="00000000" w:rsidP="00000000" w:rsidRDefault="00000000" w:rsidRPr="00000000" w14:paraId="0000035B">
            <w:pPr>
              <w:tabs>
                <w:tab w:val="left" w:leader="none" w:pos="288"/>
              </w:tabs>
              <w:spacing w:line="240" w:lineRule="auto"/>
              <w:rPr/>
            </w:pPr>
            <w:hyperlink r:id="rId242">
              <w:r w:rsidDel="00000000" w:rsidR="00000000" w:rsidRPr="00000000">
                <w:rPr>
                  <w:i w:val="1"/>
                  <w:color w:val="1155cc"/>
                  <w:u w:val="single"/>
                  <w:rtl w:val="0"/>
                </w:rPr>
                <w:t xml:space="preserve">Anexa B.1.15. Convenţii de colaborare practică</w:t>
              </w:r>
            </w:hyperlink>
            <w:r w:rsidDel="00000000" w:rsidR="00000000" w:rsidRPr="00000000">
              <w:rPr>
                <w:rtl w:val="0"/>
              </w:rPr>
            </w:r>
          </w:p>
          <w:p w:rsidR="00000000" w:rsidDel="00000000" w:rsidP="00000000" w:rsidRDefault="00000000" w:rsidRPr="00000000" w14:paraId="0000035C">
            <w:pPr>
              <w:tabs>
                <w:tab w:val="left" w:leader="none" w:pos="288"/>
              </w:tabs>
              <w:spacing w:line="240" w:lineRule="auto"/>
              <w:rPr>
                <w:i w:val="1"/>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p w:rsidR="00000000" w:rsidDel="00000000" w:rsidP="00000000" w:rsidRDefault="00000000" w:rsidRPr="00000000" w14:paraId="0000035E">
            <w:pPr>
              <w:tabs>
                <w:tab w:val="left" w:leader="none" w:pos="288"/>
              </w:tabs>
              <w:spacing w:line="240" w:lineRule="auto"/>
              <w:rPr/>
            </w:pPr>
            <w:r w:rsidDel="00000000" w:rsidR="00000000" w:rsidRPr="00000000">
              <w:rPr>
                <w:rtl w:val="0"/>
              </w:rPr>
              <w:t xml:space="preserve">5. Pentru programele de studii universitare de masterat cu predare în limbi străine, universitatea/ facultatea pune la dispoziția studenților resurse de studiu și materiale relevante în limba de predare.</w:t>
            </w:r>
          </w:p>
          <w:p w:rsidR="00000000" w:rsidDel="00000000" w:rsidP="00000000" w:rsidRDefault="00000000" w:rsidRPr="00000000" w14:paraId="0000035F">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360">
            <w:pPr>
              <w:tabs>
                <w:tab w:val="left" w:leader="none" w:pos="288"/>
              </w:tabs>
              <w:spacing w:line="240" w:lineRule="auto"/>
              <w:rPr>
                <w:color w:val="7030a0"/>
              </w:rPr>
            </w:pPr>
            <w:r w:rsidDel="00000000" w:rsidR="00000000" w:rsidRPr="00000000">
              <w:rPr>
                <w:rtl w:val="0"/>
              </w:rPr>
              <w:t xml:space="preserve">B.2.5. Limba de predare este limba maghiară, majoritatea resurselor de studiu sunt în limba maghiară, restul în principal în limba română și engleză. </w:t>
            </w:r>
            <w:r w:rsidDel="00000000" w:rsidR="00000000" w:rsidRPr="00000000">
              <w:rPr>
                <w:rtl w:val="0"/>
              </w:rPr>
            </w:r>
          </w:p>
          <w:p w:rsidR="00000000" w:rsidDel="00000000" w:rsidP="00000000" w:rsidRDefault="00000000" w:rsidRPr="00000000" w14:paraId="00000361">
            <w:pPr>
              <w:tabs>
                <w:tab w:val="left" w:leader="none" w:pos="288"/>
              </w:tabs>
              <w:spacing w:line="240" w:lineRule="auto"/>
              <w:rPr/>
            </w:pPr>
            <w:hyperlink r:id="rId243">
              <w:r w:rsidDel="00000000" w:rsidR="00000000" w:rsidRPr="00000000">
                <w:rPr>
                  <w:i w:val="1"/>
                  <w:color w:val="1155cc"/>
                  <w:u w:val="single"/>
                  <w:rtl w:val="0"/>
                </w:rPr>
                <w:t xml:space="preserve">Anexa B.2.2. Acoperirea cu material didactic a disciplinelor din planul de învățământ</w:t>
              </w:r>
            </w:hyperlink>
            <w:r w:rsidDel="00000000" w:rsidR="00000000" w:rsidRPr="00000000">
              <w:rPr>
                <w:rtl w:val="0"/>
              </w:rPr>
            </w:r>
          </w:p>
        </w:tc>
      </w:tr>
      <w:tr>
        <w:trPr>
          <w:cantSplit w:val="0"/>
          <w:tblHeader w:val="0"/>
        </w:trPr>
        <w:tc>
          <w:tcPr>
            <w:vMerge w:val="continue"/>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363">
            <w:pPr>
              <w:tabs>
                <w:tab w:val="left" w:leader="none" w:pos="288"/>
              </w:tabs>
              <w:spacing w:line="240" w:lineRule="auto"/>
              <w:rPr/>
            </w:pPr>
            <w:r w:rsidDel="00000000" w:rsidR="00000000" w:rsidRPr="00000000">
              <w:rPr>
                <w:rtl w:val="0"/>
              </w:rPr>
              <w:t xml:space="preserve">6. Instituția de învățământ superior oferă studenților sprijin relevant pentru procesul de învățare: îndrumare privind studiul, consiliere în carieră, consultanță și asistență psihologică şi educațională, asistenţă socială, tutorat etc.</w:t>
            </w:r>
          </w:p>
        </w:tc>
        <w:tc>
          <w:tcPr/>
          <w:p w:rsidR="00000000" w:rsidDel="00000000" w:rsidP="00000000" w:rsidRDefault="00000000" w:rsidRPr="00000000" w14:paraId="00000364">
            <w:pPr>
              <w:tabs>
                <w:tab w:val="left" w:leader="none" w:pos="288"/>
              </w:tabs>
              <w:spacing w:line="240" w:lineRule="auto"/>
              <w:rPr/>
            </w:pPr>
            <w:r w:rsidDel="00000000" w:rsidR="00000000" w:rsidRPr="00000000">
              <w:rPr>
                <w:rtl w:val="0"/>
              </w:rPr>
              <w:t xml:space="preserve">B.2.6. Instituția de învățământ superior oferă studenților sprijin, consiliere în carieră, consultanță și asistență pentru procesul de învățare prin  </w:t>
            </w:r>
            <w:r w:rsidDel="00000000" w:rsidR="00000000" w:rsidRPr="00000000">
              <w:rPr>
                <w:i w:val="1"/>
                <w:rtl w:val="0"/>
              </w:rPr>
              <w:t xml:space="preserve">Centrul de Excelență și Orientare în Carieră Partium</w:t>
            </w:r>
            <w:r w:rsidDel="00000000" w:rsidR="00000000" w:rsidRPr="00000000">
              <w:rPr>
                <w:rtl w:val="0"/>
              </w:rPr>
              <w:t xml:space="preserve"> şi prin intermediul indrumătorilor de an cadre didactice:</w:t>
            </w:r>
          </w:p>
          <w:p w:rsidR="00000000" w:rsidDel="00000000" w:rsidP="00000000" w:rsidRDefault="00000000" w:rsidRPr="00000000" w14:paraId="00000365">
            <w:pPr>
              <w:tabs>
                <w:tab w:val="left" w:leader="none" w:pos="288"/>
              </w:tabs>
              <w:spacing w:line="240" w:lineRule="auto"/>
              <w:rPr>
                <w:i w:val="1"/>
              </w:rPr>
            </w:pPr>
            <w:hyperlink r:id="rId244">
              <w:r w:rsidDel="00000000" w:rsidR="00000000" w:rsidRPr="00000000">
                <w:rPr>
                  <w:i w:val="1"/>
                  <w:color w:val="1155cc"/>
                  <w:u w:val="single"/>
                  <w:rtl w:val="0"/>
                </w:rPr>
                <w:t xml:space="preserve">Anexa B.2.6.1 Indrumatori de an</w:t>
              </w:r>
            </w:hyperlink>
            <w:r w:rsidDel="00000000" w:rsidR="00000000" w:rsidRPr="00000000">
              <w:rPr>
                <w:rtl w:val="0"/>
              </w:rPr>
            </w:r>
          </w:p>
          <w:p w:rsidR="00000000" w:rsidDel="00000000" w:rsidP="00000000" w:rsidRDefault="00000000" w:rsidRPr="00000000" w14:paraId="00000366">
            <w:pPr>
              <w:tabs>
                <w:tab w:val="left" w:leader="none" w:pos="288"/>
              </w:tabs>
              <w:spacing w:line="240" w:lineRule="auto"/>
              <w:rPr>
                <w:i w:val="1"/>
              </w:rPr>
            </w:pPr>
            <w:hyperlink r:id="rId245">
              <w:r w:rsidDel="00000000" w:rsidR="00000000" w:rsidRPr="00000000">
                <w:rPr>
                  <w:i w:val="1"/>
                  <w:color w:val="1155cc"/>
                  <w:u w:val="single"/>
                  <w:rtl w:val="0"/>
                </w:rPr>
                <w:t xml:space="preserve">Anexa B.2.6.2a-d Raportul sintetic annual al Centrul de Consiliere și Orientare în Carieră 2019-2023</w:t>
              </w:r>
            </w:hyperlink>
            <w:r w:rsidDel="00000000" w:rsidR="00000000" w:rsidRPr="00000000">
              <w:rPr>
                <w:rtl w:val="0"/>
              </w:rPr>
            </w:r>
          </w:p>
          <w:p w:rsidR="00000000" w:rsidDel="00000000" w:rsidP="00000000" w:rsidRDefault="00000000" w:rsidRPr="00000000" w14:paraId="00000367">
            <w:pPr>
              <w:tabs>
                <w:tab w:val="left" w:leader="none" w:pos="288"/>
              </w:tabs>
              <w:spacing w:line="240" w:lineRule="auto"/>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369">
            <w:pPr>
              <w:tabs>
                <w:tab w:val="left" w:leader="none" w:pos="288"/>
              </w:tabs>
              <w:spacing w:line="240" w:lineRule="auto"/>
              <w:rPr/>
            </w:pPr>
            <w:r w:rsidDel="00000000" w:rsidR="00000000" w:rsidRPr="00000000">
              <w:rPr>
                <w:rtl w:val="0"/>
              </w:rPr>
              <w:t xml:space="preserve">7. Există programe de stimulare și recuperare a studenților cu dificultăți în procesul de învățare, a studenților netradiționali sau a celor proveniți din zone dezavantajate.</w:t>
            </w:r>
          </w:p>
          <w:p w:rsidR="00000000" w:rsidDel="00000000" w:rsidP="00000000" w:rsidRDefault="00000000" w:rsidRPr="00000000" w14:paraId="0000036A">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36B">
            <w:pPr>
              <w:tabs>
                <w:tab w:val="left" w:leader="none" w:pos="288"/>
              </w:tabs>
              <w:spacing w:line="240" w:lineRule="auto"/>
              <w:rPr/>
            </w:pPr>
            <w:r w:rsidDel="00000000" w:rsidR="00000000" w:rsidRPr="00000000">
              <w:rPr>
                <w:rtl w:val="0"/>
              </w:rPr>
              <w:t xml:space="preserve">Studenții sunt stimualați să obțină performanțe mai bune prin burse de merit și burse sociale. </w:t>
            </w:r>
          </w:p>
          <w:p w:rsidR="00000000" w:rsidDel="00000000" w:rsidP="00000000" w:rsidRDefault="00000000" w:rsidRPr="00000000" w14:paraId="0000036C">
            <w:pPr>
              <w:tabs>
                <w:tab w:val="left" w:leader="none" w:pos="288"/>
              </w:tabs>
              <w:spacing w:line="240" w:lineRule="auto"/>
              <w:rPr>
                <w:i w:val="1"/>
              </w:rPr>
            </w:pPr>
            <w:hyperlink r:id="rId246">
              <w:r w:rsidDel="00000000" w:rsidR="00000000" w:rsidRPr="00000000">
                <w:rPr>
                  <w:i w:val="1"/>
                  <w:color w:val="1155cc"/>
                  <w:u w:val="single"/>
                  <w:rtl w:val="0"/>
                </w:rPr>
                <w:t xml:space="preserve">Anexa B.2.7 Regulament de acordare a burselor</w:t>
              </w:r>
            </w:hyperlink>
            <w:r w:rsidDel="00000000" w:rsidR="00000000" w:rsidRPr="00000000">
              <w:rPr>
                <w:rtl w:val="0"/>
              </w:rPr>
            </w:r>
          </w:p>
          <w:p w:rsidR="00000000" w:rsidDel="00000000" w:rsidP="00000000" w:rsidRDefault="00000000" w:rsidRPr="00000000" w14:paraId="0000036D">
            <w:pPr>
              <w:tabs>
                <w:tab w:val="left" w:leader="none" w:pos="288"/>
              </w:tabs>
              <w:spacing w:line="240" w:lineRule="auto"/>
              <w:rPr>
                <w:highlight w:val="white"/>
              </w:rPr>
            </w:pPr>
            <w:hyperlink r:id="rId247">
              <w:r w:rsidDel="00000000" w:rsidR="00000000" w:rsidRPr="00000000">
                <w:rPr>
                  <w:i w:val="1"/>
                  <w:color w:val="1155cc"/>
                  <w:highlight w:val="white"/>
                  <w:u w:val="single"/>
                  <w:rtl w:val="0"/>
                </w:rPr>
                <w:t xml:space="preserve">Anexa B.1.28.4 Burse speciale, premii, finanțări</w:t>
              </w:r>
            </w:hyperlink>
            <w:r w:rsidDel="00000000" w:rsidR="00000000" w:rsidRPr="00000000">
              <w:rPr>
                <w:rtl w:val="0"/>
              </w:rPr>
            </w:r>
          </w:p>
        </w:tc>
      </w:tr>
      <w:tr>
        <w:trPr>
          <w:cantSplit w:val="0"/>
          <w:tblHeader w:val="0"/>
        </w:trPr>
        <w:tc>
          <w:tcPr/>
          <w:p w:rsidR="00000000" w:rsidDel="00000000" w:rsidP="00000000" w:rsidRDefault="00000000" w:rsidRPr="00000000" w14:paraId="0000036E">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36F">
            <w:pPr>
              <w:tabs>
                <w:tab w:val="left" w:leader="none" w:pos="288"/>
              </w:tabs>
              <w:spacing w:line="240" w:lineRule="auto"/>
              <w:rPr/>
            </w:pPr>
            <w:r w:rsidDel="00000000" w:rsidR="00000000" w:rsidRPr="00000000">
              <w:rPr>
                <w:rtl w:val="0"/>
              </w:rPr>
              <w:t xml:space="preserve">8. Există resurse educaționale digitale și activități de suport on-line, implementate pe platforme e-Learning.</w:t>
            </w:r>
          </w:p>
        </w:tc>
        <w:tc>
          <w:tcPr/>
          <w:p w:rsidR="00000000" w:rsidDel="00000000" w:rsidP="00000000" w:rsidRDefault="00000000" w:rsidRPr="00000000" w14:paraId="00000370">
            <w:pPr>
              <w:tabs>
                <w:tab w:val="left" w:leader="none" w:pos="288"/>
              </w:tabs>
              <w:spacing w:line="240" w:lineRule="auto"/>
              <w:rPr>
                <w:i w:val="1"/>
              </w:rPr>
            </w:pPr>
            <w:r w:rsidDel="00000000" w:rsidR="00000000" w:rsidRPr="00000000">
              <w:rPr>
                <w:rtl w:val="0"/>
              </w:rPr>
              <w:t xml:space="preserve">B.2.8. In cadrul universității există resurse educaționale alternative digitale și activități de suport on-line, implementate pe platforme e-Learning: </w:t>
            </w:r>
            <w:r w:rsidDel="00000000" w:rsidR="00000000" w:rsidRPr="00000000">
              <w:rPr>
                <w:i w:val="1"/>
                <w:rtl w:val="0"/>
              </w:rPr>
              <w:t xml:space="preserve">prof.partium.ro, </w:t>
            </w:r>
          </w:p>
          <w:p w:rsidR="00000000" w:rsidDel="00000000" w:rsidP="00000000" w:rsidRDefault="00000000" w:rsidRPr="00000000" w14:paraId="00000371">
            <w:pPr>
              <w:tabs>
                <w:tab w:val="left" w:leader="none" w:pos="288"/>
              </w:tabs>
              <w:spacing w:line="240" w:lineRule="auto"/>
              <w:rPr>
                <w:i w:val="1"/>
              </w:rPr>
            </w:pPr>
            <w:r w:rsidDel="00000000" w:rsidR="00000000" w:rsidRPr="00000000">
              <w:rPr>
                <w:i w:val="1"/>
                <w:rtl w:val="0"/>
              </w:rPr>
              <w:t xml:space="preserve">Moodle. </w:t>
            </w:r>
          </w:p>
          <w:p w:rsidR="00000000" w:rsidDel="00000000" w:rsidP="00000000" w:rsidRDefault="00000000" w:rsidRPr="00000000" w14:paraId="00000372">
            <w:pPr>
              <w:tabs>
                <w:tab w:val="left" w:leader="none" w:pos="288"/>
              </w:tabs>
              <w:spacing w:line="240" w:lineRule="auto"/>
              <w:rPr>
                <w:i w:val="1"/>
              </w:rPr>
            </w:pPr>
            <w:hyperlink r:id="rId248">
              <w:r w:rsidDel="00000000" w:rsidR="00000000" w:rsidRPr="00000000">
                <w:rPr>
                  <w:i w:val="1"/>
                  <w:color w:val="1155cc"/>
                  <w:u w:val="single"/>
                  <w:rtl w:val="0"/>
                </w:rPr>
                <w:t xml:space="preserve">Anexa  B 2.8.1 Resurse de ȋnvăţare ȋn format electronic</w:t>
              </w:r>
            </w:hyperlink>
            <w:r w:rsidDel="00000000" w:rsidR="00000000" w:rsidRPr="00000000">
              <w:rPr>
                <w:rtl w:val="0"/>
              </w:rPr>
            </w:r>
          </w:p>
          <w:p w:rsidR="00000000" w:rsidDel="00000000" w:rsidP="00000000" w:rsidRDefault="00000000" w:rsidRPr="00000000" w14:paraId="00000373">
            <w:pPr>
              <w:tabs>
                <w:tab w:val="left" w:leader="none" w:pos="288"/>
              </w:tabs>
              <w:spacing w:line="240" w:lineRule="auto"/>
              <w:rPr>
                <w:i w:val="1"/>
              </w:rPr>
            </w:pPr>
            <w:hyperlink r:id="rId249">
              <w:r w:rsidDel="00000000" w:rsidR="00000000" w:rsidRPr="00000000">
                <w:rPr>
                  <w:i w:val="1"/>
                  <w:color w:val="1155cc"/>
                  <w:u w:val="single"/>
                  <w:rtl w:val="0"/>
                </w:rPr>
                <w:t xml:space="preserve">Anexa B.2.8.2 Arhitectura modului informatic</w:t>
              </w:r>
            </w:hyperlink>
            <w:r w:rsidDel="00000000" w:rsidR="00000000" w:rsidRPr="00000000">
              <w:rPr>
                <w:rtl w:val="0"/>
              </w:rPr>
            </w:r>
          </w:p>
          <w:p w:rsidR="00000000" w:rsidDel="00000000" w:rsidP="00000000" w:rsidRDefault="00000000" w:rsidRPr="00000000" w14:paraId="00000374">
            <w:pPr>
              <w:tabs>
                <w:tab w:val="left" w:leader="none" w:pos="288"/>
              </w:tabs>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375">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376">
            <w:pPr>
              <w:tabs>
                <w:tab w:val="left" w:leader="none" w:pos="288"/>
              </w:tabs>
              <w:spacing w:line="240" w:lineRule="auto"/>
              <w:rPr/>
            </w:pPr>
            <w:r w:rsidDel="00000000" w:rsidR="00000000" w:rsidRPr="00000000">
              <w:rPr>
                <w:rtl w:val="0"/>
              </w:rPr>
              <w:t xml:space="preserve">9. Pentru sprijinirea studenților, universitatea oferă spații de cazare și de cantină adecvate.</w:t>
            </w:r>
          </w:p>
          <w:p w:rsidR="00000000" w:rsidDel="00000000" w:rsidP="00000000" w:rsidRDefault="00000000" w:rsidRPr="00000000" w14:paraId="00000377">
            <w:pPr>
              <w:tabs>
                <w:tab w:val="left" w:leader="none" w:pos="288"/>
              </w:tabs>
              <w:spacing w:line="240" w:lineRule="auto"/>
              <w:rPr>
                <w:highlight w:val="cyan"/>
              </w:rPr>
            </w:pPr>
            <w:r w:rsidDel="00000000" w:rsidR="00000000" w:rsidRPr="00000000">
              <w:rPr>
                <w:rtl w:val="0"/>
              </w:rPr>
            </w:r>
          </w:p>
        </w:tc>
        <w:tc>
          <w:tcPr/>
          <w:p w:rsidR="00000000" w:rsidDel="00000000" w:rsidP="00000000" w:rsidRDefault="00000000" w:rsidRPr="00000000" w14:paraId="00000378">
            <w:pPr>
              <w:tabs>
                <w:tab w:val="left" w:leader="none" w:pos="288"/>
              </w:tabs>
              <w:spacing w:line="240" w:lineRule="auto"/>
              <w:rPr/>
            </w:pPr>
            <w:r w:rsidDel="00000000" w:rsidR="00000000" w:rsidRPr="00000000">
              <w:rPr>
                <w:rtl w:val="0"/>
              </w:rPr>
              <w:t xml:space="preserve">B.2.9. UCP dispune de spații de cazare proprii pentru 220 studenți, și de o cantină proprie unde pot lua masa 300 persoane.</w:t>
            </w:r>
          </w:p>
          <w:p w:rsidR="00000000" w:rsidDel="00000000" w:rsidP="00000000" w:rsidRDefault="00000000" w:rsidRPr="00000000" w14:paraId="00000379">
            <w:pPr>
              <w:tabs>
                <w:tab w:val="left" w:leader="none" w:pos="288"/>
              </w:tabs>
              <w:spacing w:line="240" w:lineRule="auto"/>
              <w:rPr>
                <w:i w:val="1"/>
              </w:rPr>
            </w:pPr>
            <w:hyperlink r:id="rId250">
              <w:r w:rsidDel="00000000" w:rsidR="00000000" w:rsidRPr="00000000">
                <w:rPr>
                  <w:i w:val="1"/>
                  <w:color w:val="1155cc"/>
                  <w:u w:val="single"/>
                  <w:rtl w:val="0"/>
                </w:rPr>
                <w:t xml:space="preserve">Anexa B.2.9  Spatii cazare si cantină</w:t>
              </w:r>
            </w:hyperlink>
            <w:r w:rsidDel="00000000" w:rsidR="00000000" w:rsidRPr="00000000">
              <w:rPr>
                <w:rtl w:val="0"/>
              </w:rPr>
            </w:r>
          </w:p>
          <w:p w:rsidR="00000000" w:rsidDel="00000000" w:rsidP="00000000" w:rsidRDefault="00000000" w:rsidRPr="00000000" w14:paraId="0000037A">
            <w:pPr>
              <w:tabs>
                <w:tab w:val="left" w:leader="none" w:pos="288"/>
              </w:tabs>
              <w:spacing w:line="240" w:lineRule="auto"/>
              <w:rPr>
                <w:i w:val="1"/>
              </w:rPr>
            </w:pPr>
            <w:r w:rsidDel="00000000" w:rsidR="00000000" w:rsidRPr="00000000">
              <w:rPr>
                <w:rtl w:val="0"/>
              </w:rPr>
            </w:r>
          </w:p>
        </w:tc>
      </w:tr>
      <w:tr>
        <w:trPr>
          <w:cantSplit w:val="0"/>
          <w:tblHeader w:val="0"/>
        </w:trPr>
        <w:tc>
          <w:tcPr/>
          <w:p w:rsidR="00000000" w:rsidDel="00000000" w:rsidP="00000000" w:rsidRDefault="00000000" w:rsidRPr="00000000" w14:paraId="0000037B">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37C">
            <w:pPr>
              <w:tabs>
                <w:tab w:val="left" w:leader="none" w:pos="288"/>
              </w:tabs>
              <w:spacing w:line="240" w:lineRule="auto"/>
              <w:rPr/>
            </w:pPr>
            <w:r w:rsidDel="00000000" w:rsidR="00000000" w:rsidRPr="00000000">
              <w:rPr>
                <w:rtl w:val="0"/>
              </w:rPr>
              <w:t xml:space="preserve">10. Activitățile de învățare, creație artistică și de cercetare cuprind și stagii de studiu sau de cercetare la institute partenere din țară sau din străinătate, facilitând mobilitatea studenților și a cadrelor didactice.</w:t>
            </w:r>
          </w:p>
          <w:p w:rsidR="00000000" w:rsidDel="00000000" w:rsidP="00000000" w:rsidRDefault="00000000" w:rsidRPr="00000000" w14:paraId="0000037D">
            <w:pPr>
              <w:tabs>
                <w:tab w:val="left" w:leader="none" w:pos="288"/>
              </w:tabs>
              <w:spacing w:line="240" w:lineRule="auto"/>
              <w:rPr>
                <w:highlight w:val="cyan"/>
              </w:rPr>
            </w:pPr>
            <w:r w:rsidDel="00000000" w:rsidR="00000000" w:rsidRPr="00000000">
              <w:rPr>
                <w:rtl w:val="0"/>
              </w:rPr>
            </w:r>
          </w:p>
        </w:tc>
        <w:tc>
          <w:tcPr/>
          <w:p w:rsidR="00000000" w:rsidDel="00000000" w:rsidP="00000000" w:rsidRDefault="00000000" w:rsidRPr="00000000" w14:paraId="0000037E">
            <w:pPr>
              <w:tabs>
                <w:tab w:val="left" w:leader="none" w:pos="288"/>
              </w:tabs>
              <w:spacing w:line="240" w:lineRule="auto"/>
              <w:rPr/>
            </w:pPr>
            <w:r w:rsidDel="00000000" w:rsidR="00000000" w:rsidRPr="00000000">
              <w:rPr>
                <w:rtl w:val="0"/>
              </w:rPr>
              <w:t xml:space="preserve">B.2.10. UCP are o intensă activitate Erasmus+, atât în ce privește mobilitatea studenților, cât și a profesorilor. </w:t>
            </w:r>
          </w:p>
          <w:p w:rsidR="00000000" w:rsidDel="00000000" w:rsidP="00000000" w:rsidRDefault="00000000" w:rsidRPr="00000000" w14:paraId="0000037F">
            <w:pPr>
              <w:tabs>
                <w:tab w:val="left" w:leader="none" w:pos="288"/>
              </w:tabs>
              <w:spacing w:line="240" w:lineRule="auto"/>
              <w:rPr>
                <w:i w:val="1"/>
              </w:rPr>
            </w:pPr>
            <w:hyperlink r:id="rId251">
              <w:r w:rsidDel="00000000" w:rsidR="00000000" w:rsidRPr="00000000">
                <w:rPr>
                  <w:i w:val="1"/>
                  <w:color w:val="1155cc"/>
                  <w:u w:val="single"/>
                  <w:rtl w:val="0"/>
                </w:rPr>
                <w:t xml:space="preserve">Anexa B.2.10 Situația mobilității Erasmus</w:t>
              </w:r>
            </w:hyperlink>
            <w:r w:rsidDel="00000000" w:rsidR="00000000" w:rsidRPr="00000000">
              <w:rPr>
                <w:rtl w:val="0"/>
              </w:rPr>
            </w:r>
          </w:p>
        </w:tc>
      </w:tr>
    </w:tbl>
    <w:p w:rsidR="00000000" w:rsidDel="00000000" w:rsidP="00000000" w:rsidRDefault="00000000" w:rsidRPr="00000000" w14:paraId="00000380">
      <w:pPr>
        <w:tabs>
          <w:tab w:val="left" w:leader="none" w:pos="288"/>
        </w:tabs>
        <w:spacing w:line="240" w:lineRule="auto"/>
        <w:rPr/>
      </w:pPr>
      <w:r w:rsidDel="00000000" w:rsidR="00000000" w:rsidRPr="00000000">
        <w:rPr>
          <w:rtl w:val="0"/>
        </w:rPr>
      </w:r>
    </w:p>
    <w:p w:rsidR="00000000" w:rsidDel="00000000" w:rsidP="00000000" w:rsidRDefault="00000000" w:rsidRPr="00000000" w14:paraId="00000381">
      <w:pPr>
        <w:tabs>
          <w:tab w:val="left" w:leader="none" w:pos="288"/>
        </w:tabs>
        <w:spacing w:line="240" w:lineRule="auto"/>
        <w:rPr/>
      </w:pPr>
      <w:r w:rsidDel="00000000" w:rsidR="00000000" w:rsidRPr="00000000">
        <w:rPr>
          <w:rtl w:val="0"/>
        </w:rPr>
      </w:r>
    </w:p>
    <w:p w:rsidR="00000000" w:rsidDel="00000000" w:rsidP="00000000" w:rsidRDefault="00000000" w:rsidRPr="00000000" w14:paraId="00000382">
      <w:pPr>
        <w:tabs>
          <w:tab w:val="left" w:leader="none" w:pos="288"/>
        </w:tabs>
        <w:spacing w:line="240" w:lineRule="auto"/>
        <w:rPr/>
      </w:pPr>
      <w:r w:rsidDel="00000000" w:rsidR="00000000" w:rsidRPr="00000000">
        <w:rPr>
          <w:rtl w:val="0"/>
        </w:rPr>
        <w:t xml:space="preserve"> </w:t>
      </w:r>
    </w:p>
    <w:tbl>
      <w:tblPr>
        <w:tblStyle w:val="Table10"/>
        <w:tblW w:w="139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95"/>
        <w:gridCol w:w="4617"/>
        <w:gridCol w:w="5637"/>
        <w:tblGridChange w:id="0">
          <w:tblGrid>
            <w:gridCol w:w="3695"/>
            <w:gridCol w:w="4617"/>
            <w:gridCol w:w="5637"/>
          </w:tblGrid>
        </w:tblGridChange>
      </w:tblGrid>
      <w:tr>
        <w:trPr>
          <w:cantSplit w:val="0"/>
          <w:tblHeader w:val="0"/>
        </w:trPr>
        <w:tc>
          <w:tcPr>
            <w:gridSpan w:val="3"/>
            <w:shd w:fill="deebf6" w:val="clear"/>
          </w:tcPr>
          <w:p w:rsidR="00000000" w:rsidDel="00000000" w:rsidP="00000000" w:rsidRDefault="00000000" w:rsidRPr="00000000" w14:paraId="00000383">
            <w:pPr>
              <w:tabs>
                <w:tab w:val="left" w:leader="none" w:pos="288"/>
              </w:tabs>
              <w:spacing w:line="240" w:lineRule="auto"/>
              <w:rPr/>
            </w:pPr>
            <w:r w:rsidDel="00000000" w:rsidR="00000000" w:rsidRPr="00000000">
              <w:rPr>
                <w:b w:val="1"/>
                <w:rtl w:val="0"/>
              </w:rPr>
              <w:t xml:space="preserve">B3. Rezultatele învățării    ESG 1.3</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386">
            <w:pPr>
              <w:tabs>
                <w:tab w:val="left" w:leader="none" w:pos="288"/>
              </w:tabs>
              <w:spacing w:line="240" w:lineRule="auto"/>
              <w:rPr>
                <w:b w:val="1"/>
              </w:rPr>
            </w:pPr>
            <w:r w:rsidDel="00000000" w:rsidR="00000000" w:rsidRPr="00000000">
              <w:rPr>
                <w:b w:val="1"/>
                <w:rtl w:val="0"/>
              </w:rPr>
              <w:t xml:space="preserve">Criterii de evaluare</w:t>
            </w:r>
          </w:p>
        </w:tc>
        <w:tc>
          <w:tcPr>
            <w:shd w:fill="deebf6" w:val="clear"/>
          </w:tcPr>
          <w:p w:rsidR="00000000" w:rsidDel="00000000" w:rsidP="00000000" w:rsidRDefault="00000000" w:rsidRPr="00000000" w14:paraId="00000387">
            <w:pPr>
              <w:tabs>
                <w:tab w:val="left" w:leader="none" w:pos="288"/>
              </w:tabs>
              <w:spacing w:line="240" w:lineRule="auto"/>
              <w:rPr/>
            </w:pPr>
            <w:r w:rsidDel="00000000" w:rsidR="00000000" w:rsidRPr="00000000">
              <w:rPr>
                <w:b w:val="1"/>
                <w:rtl w:val="0"/>
              </w:rPr>
              <w:t xml:space="preserve">Cerințe</w:t>
            </w:r>
            <w:r w:rsidDel="00000000" w:rsidR="00000000" w:rsidRPr="00000000">
              <w:rPr>
                <w:rtl w:val="0"/>
              </w:rPr>
            </w:r>
          </w:p>
        </w:tc>
        <w:tc>
          <w:tcPr>
            <w:shd w:fill="deebf6" w:val="clear"/>
          </w:tcPr>
          <w:p w:rsidR="00000000" w:rsidDel="00000000" w:rsidP="00000000" w:rsidRDefault="00000000" w:rsidRPr="00000000" w14:paraId="00000388">
            <w:pPr>
              <w:tabs>
                <w:tab w:val="left" w:leader="none" w:pos="288"/>
              </w:tabs>
              <w:spacing w:line="240" w:lineRule="auto"/>
              <w:rPr/>
            </w:pPr>
            <w:r w:rsidDel="00000000" w:rsidR="00000000" w:rsidRPr="00000000">
              <w:rPr>
                <w:rtl w:val="0"/>
              </w:rPr>
              <w:t xml:space="preserve">Grad de realizare al cerințelor</w:t>
            </w:r>
          </w:p>
        </w:tc>
      </w:tr>
      <w:tr>
        <w:trPr>
          <w:cantSplit w:val="0"/>
          <w:tblHeader w:val="0"/>
        </w:trPr>
        <w:tc>
          <w:tcPr>
            <w:vMerge w:val="restart"/>
          </w:tcPr>
          <w:p w:rsidR="00000000" w:rsidDel="00000000" w:rsidP="00000000" w:rsidRDefault="00000000" w:rsidRPr="00000000" w14:paraId="00000389">
            <w:pPr>
              <w:tabs>
                <w:tab w:val="left" w:leader="none" w:pos="288"/>
              </w:tabs>
              <w:spacing w:line="240" w:lineRule="auto"/>
              <w:rPr>
                <w:b w:val="1"/>
              </w:rPr>
            </w:pPr>
            <w:r w:rsidDel="00000000" w:rsidR="00000000" w:rsidRPr="00000000">
              <w:rPr>
                <w:b w:val="1"/>
                <w:rtl w:val="0"/>
              </w:rPr>
              <w:t xml:space="preserve">Valorificarea calificării universitare obținute</w:t>
            </w:r>
          </w:p>
          <w:p w:rsidR="00000000" w:rsidDel="00000000" w:rsidP="00000000" w:rsidRDefault="00000000" w:rsidRPr="00000000" w14:paraId="0000038A">
            <w:pPr>
              <w:tabs>
                <w:tab w:val="left" w:leader="none" w:pos="288"/>
              </w:tabs>
              <w:spacing w:line="240" w:lineRule="auto"/>
              <w:rPr/>
            </w:pPr>
            <w:r w:rsidDel="00000000" w:rsidR="00000000" w:rsidRPr="00000000">
              <w:rPr>
                <w:rtl w:val="0"/>
              </w:rPr>
              <w:t xml:space="preserve">1. Standard</w:t>
            </w:r>
          </w:p>
          <w:p w:rsidR="00000000" w:rsidDel="00000000" w:rsidP="00000000" w:rsidRDefault="00000000" w:rsidRPr="00000000" w14:paraId="0000038B">
            <w:pPr>
              <w:tabs>
                <w:tab w:val="left" w:leader="none" w:pos="288"/>
              </w:tabs>
              <w:spacing w:line="240" w:lineRule="auto"/>
              <w:rPr/>
            </w:pPr>
            <w:r w:rsidDel="00000000" w:rsidR="00000000" w:rsidRPr="00000000">
              <w:rPr>
                <w:rtl w:val="0"/>
              </w:rPr>
              <w:t xml:space="preserve">a) Rezultatele studiilor și cercetărilor studenților masteranzi sunt valorificate prin publicare la simpozioane, conferințe și reviste relevante domeniului.</w:t>
            </w:r>
          </w:p>
          <w:p w:rsidR="00000000" w:rsidDel="00000000" w:rsidP="00000000" w:rsidRDefault="00000000" w:rsidRPr="00000000" w14:paraId="0000038C">
            <w:pPr>
              <w:tabs>
                <w:tab w:val="left" w:leader="none" w:pos="288"/>
              </w:tabs>
              <w:spacing w:line="240" w:lineRule="auto"/>
              <w:rPr/>
            </w:pPr>
            <w:r w:rsidDel="00000000" w:rsidR="00000000" w:rsidRPr="00000000">
              <w:rPr>
                <w:rtl w:val="0"/>
              </w:rPr>
              <w:t xml:space="preserve">b) Absolvenții au capacitatea de a se angaja în domeniul de competență al calificării universitare pentru ocupațiile existente în COR, conform Registrului Național al Calificărilor din Învățământul Superior.</w:t>
            </w:r>
          </w:p>
          <w:p w:rsidR="00000000" w:rsidDel="00000000" w:rsidP="00000000" w:rsidRDefault="00000000" w:rsidRPr="00000000" w14:paraId="0000038D">
            <w:pPr>
              <w:tabs>
                <w:tab w:val="left" w:leader="none" w:pos="288"/>
              </w:tabs>
              <w:spacing w:line="240" w:lineRule="auto"/>
              <w:rPr/>
            </w:pPr>
            <w:r w:rsidDel="00000000" w:rsidR="00000000" w:rsidRPr="00000000">
              <w:rPr>
                <w:rtl w:val="0"/>
              </w:rPr>
              <w:t xml:space="preserve">c) Absolvenții au capacitatea de a se angaja în alte domenii decât domeniul de competență al calificării universitare, pe baza competențelor transversale dobândite în cadrul programului de studii universitare de masterat.</w:t>
            </w:r>
          </w:p>
          <w:p w:rsidR="00000000" w:rsidDel="00000000" w:rsidP="00000000" w:rsidRDefault="00000000" w:rsidRPr="00000000" w14:paraId="0000038E">
            <w:pPr>
              <w:tabs>
                <w:tab w:val="left" w:leader="none" w:pos="288"/>
              </w:tabs>
              <w:spacing w:line="240" w:lineRule="auto"/>
              <w:rPr/>
            </w:pPr>
            <w:r w:rsidDel="00000000" w:rsidR="00000000" w:rsidRPr="00000000">
              <w:rPr>
                <w:rtl w:val="0"/>
              </w:rPr>
              <w:t xml:space="preserve">d) Absolvenții pot valorifica rezultatele învățării prin continuarea studiilor universitare în țară sau străinătate.</w:t>
            </w:r>
          </w:p>
          <w:p w:rsidR="00000000" w:rsidDel="00000000" w:rsidP="00000000" w:rsidRDefault="00000000" w:rsidRPr="00000000" w14:paraId="0000038F">
            <w:pPr>
              <w:tabs>
                <w:tab w:val="left" w:leader="none" w:pos="288"/>
              </w:tabs>
              <w:spacing w:line="240" w:lineRule="auto"/>
              <w:rPr/>
            </w:pPr>
            <w:r w:rsidDel="00000000" w:rsidR="00000000" w:rsidRPr="00000000">
              <w:rPr>
                <w:rtl w:val="0"/>
              </w:rPr>
              <w:t xml:space="preserve">2. Standard de referință</w:t>
            </w:r>
          </w:p>
          <w:p w:rsidR="00000000" w:rsidDel="00000000" w:rsidP="00000000" w:rsidRDefault="00000000" w:rsidRPr="00000000" w14:paraId="00000390">
            <w:pPr>
              <w:tabs>
                <w:tab w:val="left" w:leader="none" w:pos="288"/>
              </w:tabs>
              <w:spacing w:line="240" w:lineRule="auto"/>
              <w:rPr/>
            </w:pPr>
            <w:r w:rsidDel="00000000" w:rsidR="00000000" w:rsidRPr="00000000">
              <w:rPr>
                <w:rtl w:val="0"/>
              </w:rPr>
              <w:t xml:space="preserve">a) Instituţia de învăţământ superior a definit standarde de calitate minimale și de excelență pentru elaborarea lucrării de disertație, pe care le operaționalizează periodic și le face publice.</w:t>
            </w:r>
          </w:p>
          <w:p w:rsidR="00000000" w:rsidDel="00000000" w:rsidP="00000000" w:rsidRDefault="00000000" w:rsidRPr="00000000" w14:paraId="00000391">
            <w:pPr>
              <w:tabs>
                <w:tab w:val="left" w:leader="none" w:pos="288"/>
              </w:tabs>
              <w:spacing w:line="240" w:lineRule="auto"/>
              <w:rPr/>
            </w:pPr>
            <w:r w:rsidDel="00000000" w:rsidR="00000000" w:rsidRPr="00000000">
              <w:rPr>
                <w:rtl w:val="0"/>
              </w:rPr>
            </w:r>
          </w:p>
          <w:p w:rsidR="00000000" w:rsidDel="00000000" w:rsidP="00000000" w:rsidRDefault="00000000" w:rsidRPr="00000000" w14:paraId="00000392">
            <w:pPr>
              <w:tabs>
                <w:tab w:val="left" w:leader="none" w:pos="288"/>
              </w:tabs>
              <w:spacing w:line="240" w:lineRule="auto"/>
              <w:rPr/>
            </w:pPr>
            <w:r w:rsidDel="00000000" w:rsidR="00000000" w:rsidRPr="00000000">
              <w:rPr>
                <w:rtl w:val="0"/>
              </w:rPr>
            </w:r>
          </w:p>
          <w:p w:rsidR="00000000" w:rsidDel="00000000" w:rsidP="00000000" w:rsidRDefault="00000000" w:rsidRPr="00000000" w14:paraId="00000393">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394">
            <w:pPr>
              <w:tabs>
                <w:tab w:val="left" w:leader="none" w:pos="288"/>
              </w:tabs>
              <w:spacing w:line="240" w:lineRule="auto"/>
              <w:rPr/>
            </w:pPr>
            <w:r w:rsidDel="00000000" w:rsidR="00000000" w:rsidRPr="00000000">
              <w:rPr>
                <w:rtl w:val="0"/>
              </w:rPr>
              <w:t xml:space="preserve">Cunoașterea științifică generată în cadrul programelor de studii de masterat în ultimii 5 ani se evaluează luându-se în considerare, după caz:</w:t>
            </w:r>
          </w:p>
          <w:p w:rsidR="00000000" w:rsidDel="00000000" w:rsidP="00000000" w:rsidRDefault="00000000" w:rsidRPr="00000000" w14:paraId="00000395">
            <w:pPr>
              <w:tabs>
                <w:tab w:val="left" w:leader="none" w:pos="288"/>
              </w:tabs>
              <w:spacing w:line="240" w:lineRule="auto"/>
              <w:rPr/>
            </w:pPr>
            <w:r w:rsidDel="00000000" w:rsidR="00000000" w:rsidRPr="00000000">
              <w:rPr>
                <w:rtl w:val="0"/>
              </w:rPr>
              <w:t xml:space="preserve">a) publicațiile studenților în reviste relevante domeniului;</w:t>
            </w:r>
          </w:p>
          <w:p w:rsidR="00000000" w:rsidDel="00000000" w:rsidP="00000000" w:rsidRDefault="00000000" w:rsidRPr="00000000" w14:paraId="00000396">
            <w:pPr>
              <w:tabs>
                <w:tab w:val="left" w:leader="none" w:pos="288"/>
              </w:tabs>
              <w:spacing w:line="240" w:lineRule="auto"/>
              <w:rPr/>
            </w:pPr>
            <w:r w:rsidDel="00000000" w:rsidR="00000000" w:rsidRPr="00000000">
              <w:rPr>
                <w:rtl w:val="0"/>
              </w:rPr>
              <w:t xml:space="preserve">b) comunicări științifice, participări artistice sau sportive la manifestări naționale și internaționale;</w:t>
            </w:r>
          </w:p>
          <w:p w:rsidR="00000000" w:rsidDel="00000000" w:rsidP="00000000" w:rsidRDefault="00000000" w:rsidRPr="00000000" w14:paraId="00000397">
            <w:pPr>
              <w:tabs>
                <w:tab w:val="left" w:leader="none" w:pos="288"/>
              </w:tabs>
              <w:spacing w:line="240" w:lineRule="auto"/>
              <w:rPr/>
            </w:pPr>
            <w:r w:rsidDel="00000000" w:rsidR="00000000" w:rsidRPr="00000000">
              <w:rPr>
                <w:rtl w:val="0"/>
              </w:rPr>
              <w:t xml:space="preserve">c) alte rezultate ale studiilor relevante domeniului (propuneri de brevete, studii de caz, patente, produse și servicii, studii parametrice de optimizare, produse culturale, produse artistice, competiții sportive etc.);</w:t>
            </w:r>
          </w:p>
          <w:p w:rsidR="00000000" w:rsidDel="00000000" w:rsidP="00000000" w:rsidRDefault="00000000" w:rsidRPr="00000000" w14:paraId="00000398">
            <w:pPr>
              <w:tabs>
                <w:tab w:val="left" w:leader="none" w:pos="288"/>
              </w:tabs>
              <w:spacing w:line="240" w:lineRule="auto"/>
              <w:rPr/>
            </w:pPr>
            <w:r w:rsidDel="00000000" w:rsidR="00000000" w:rsidRPr="00000000">
              <w:rPr>
                <w:rtl w:val="0"/>
              </w:rPr>
              <w:t xml:space="preserve">d) contribuții la cercetarea integrată în rețele de cercetare națională sau internațională;</w:t>
            </w:r>
          </w:p>
          <w:p w:rsidR="00000000" w:rsidDel="00000000" w:rsidP="00000000" w:rsidRDefault="00000000" w:rsidRPr="00000000" w14:paraId="00000399">
            <w:pPr>
              <w:tabs>
                <w:tab w:val="left" w:leader="none" w:pos="288"/>
              </w:tabs>
              <w:spacing w:line="240" w:lineRule="auto"/>
              <w:rPr/>
            </w:pPr>
            <w:r w:rsidDel="00000000" w:rsidR="00000000" w:rsidRPr="00000000">
              <w:rPr>
                <w:rtl w:val="0"/>
              </w:rPr>
              <w:t xml:space="preserve">e) comunicări științifice ale studenților realizate/publicate împreună cu cadre didactice sau cercetători.</w:t>
            </w:r>
          </w:p>
        </w:tc>
        <w:tc>
          <w:tcPr/>
          <w:p w:rsidR="00000000" w:rsidDel="00000000" w:rsidP="00000000" w:rsidRDefault="00000000" w:rsidRPr="00000000" w14:paraId="0000039A">
            <w:pPr>
              <w:tabs>
                <w:tab w:val="left" w:leader="none" w:pos="288"/>
              </w:tabs>
              <w:spacing w:line="240" w:lineRule="auto"/>
              <w:rPr/>
            </w:pPr>
            <w:r w:rsidDel="00000000" w:rsidR="00000000" w:rsidRPr="00000000">
              <w:rPr>
                <w:rtl w:val="0"/>
              </w:rPr>
              <w:t xml:space="preserve">B.3.1. În cadrul facultății există o monitorizare a cunoașterii științifice și a creației artistice generate în cadrul programelor de studii de masterat în ultimii 5 ani </w:t>
            </w:r>
          </w:p>
          <w:p w:rsidR="00000000" w:rsidDel="00000000" w:rsidP="00000000" w:rsidRDefault="00000000" w:rsidRPr="00000000" w14:paraId="0000039B">
            <w:pPr>
              <w:tabs>
                <w:tab w:val="left" w:leader="none" w:pos="288"/>
              </w:tabs>
              <w:spacing w:line="240" w:lineRule="auto"/>
              <w:rPr>
                <w:i w:val="1"/>
              </w:rPr>
            </w:pPr>
            <w:hyperlink r:id="rId252">
              <w:r w:rsidDel="00000000" w:rsidR="00000000" w:rsidRPr="00000000">
                <w:rPr>
                  <w:i w:val="1"/>
                  <w:color w:val="1155cc"/>
                  <w:u w:val="single"/>
                  <w:rtl w:val="0"/>
                </w:rPr>
                <w:t xml:space="preserve">Anexa B.3.1.1. Participarea studenților la manifestări științifice</w:t>
              </w:r>
            </w:hyperlink>
            <w:r w:rsidDel="00000000" w:rsidR="00000000" w:rsidRPr="00000000">
              <w:rPr>
                <w:rtl w:val="0"/>
              </w:rPr>
            </w:r>
          </w:p>
          <w:p w:rsidR="00000000" w:rsidDel="00000000" w:rsidP="00000000" w:rsidRDefault="00000000" w:rsidRPr="00000000" w14:paraId="0000039C">
            <w:pPr>
              <w:tabs>
                <w:tab w:val="left" w:leader="none" w:pos="288"/>
              </w:tabs>
              <w:spacing w:line="240" w:lineRule="auto"/>
              <w:rPr>
                <w:color w:val="00b050"/>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b050"/>
              </w:rPr>
            </w:pPr>
            <w:r w:rsidDel="00000000" w:rsidR="00000000" w:rsidRPr="00000000">
              <w:rPr>
                <w:rtl w:val="0"/>
              </w:rPr>
            </w:r>
          </w:p>
        </w:tc>
        <w:tc>
          <w:tcPr/>
          <w:p w:rsidR="00000000" w:rsidDel="00000000" w:rsidP="00000000" w:rsidRDefault="00000000" w:rsidRPr="00000000" w14:paraId="0000039E">
            <w:pPr>
              <w:tabs>
                <w:tab w:val="left" w:leader="none" w:pos="288"/>
              </w:tabs>
              <w:spacing w:line="240" w:lineRule="auto"/>
              <w:rPr/>
            </w:pPr>
            <w:r w:rsidDel="00000000" w:rsidR="00000000" w:rsidRPr="00000000">
              <w:rPr>
                <w:rtl w:val="0"/>
              </w:rPr>
              <w:t xml:space="preserve">2. Existența/ Crearea progresivă a unei baze de date cu disertațiile susținute în ultimii ani. Lucrările prezentate sunt /vor fi stocate în extenso, în baza de date cel puțin 5 ani de la absolvire.</w:t>
            </w:r>
          </w:p>
          <w:p w:rsidR="00000000" w:rsidDel="00000000" w:rsidP="00000000" w:rsidRDefault="00000000" w:rsidRPr="00000000" w14:paraId="0000039F">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3A0">
            <w:pPr>
              <w:tabs>
                <w:tab w:val="left" w:leader="none" w:pos="288"/>
              </w:tabs>
              <w:spacing w:line="240" w:lineRule="auto"/>
              <w:rPr/>
            </w:pPr>
            <w:r w:rsidDel="00000000" w:rsidR="00000000" w:rsidRPr="00000000">
              <w:rPr>
                <w:rtl w:val="0"/>
              </w:rPr>
              <w:t xml:space="preserve">B.3.2. În cadrul Departamentului de Economie există o bază  de date cu disertațiile susținute în ultimii ani. Lucrările teoretice sunt arhivate de către serviciul de secretariat. </w:t>
            </w:r>
          </w:p>
          <w:p w:rsidR="00000000" w:rsidDel="00000000" w:rsidP="00000000" w:rsidRDefault="00000000" w:rsidRPr="00000000" w14:paraId="000003A1">
            <w:pPr>
              <w:tabs>
                <w:tab w:val="left" w:leader="none" w:pos="288"/>
              </w:tabs>
              <w:spacing w:line="240" w:lineRule="auto"/>
              <w:rPr>
                <w:i w:val="1"/>
              </w:rPr>
            </w:pPr>
            <w:hyperlink r:id="rId253">
              <w:r w:rsidDel="00000000" w:rsidR="00000000" w:rsidRPr="00000000">
                <w:rPr>
                  <w:i w:val="1"/>
                  <w:color w:val="1155cc"/>
                  <w:u w:val="single"/>
                  <w:rtl w:val="0"/>
                </w:rPr>
                <w:t xml:space="preserve">Anexa B.3.2.1 Catalog cu lucrările de disertație 2020-2024</w:t>
              </w:r>
            </w:hyperlink>
            <w:r w:rsidDel="00000000" w:rsidR="00000000" w:rsidRPr="00000000">
              <w:rPr>
                <w:rtl w:val="0"/>
              </w:rPr>
            </w:r>
          </w:p>
          <w:p w:rsidR="00000000" w:rsidDel="00000000" w:rsidP="00000000" w:rsidRDefault="00000000" w:rsidRPr="00000000" w14:paraId="000003A2">
            <w:pPr>
              <w:tabs>
                <w:tab w:val="left" w:leader="none" w:pos="288"/>
              </w:tabs>
              <w:spacing w:line="240" w:lineRule="auto"/>
              <w:rPr>
                <w:i w:val="1"/>
              </w:rPr>
            </w:pPr>
            <w:hyperlink r:id="rId254">
              <w:r w:rsidDel="00000000" w:rsidR="00000000" w:rsidRPr="00000000">
                <w:rPr>
                  <w:i w:val="1"/>
                  <w:color w:val="1155cc"/>
                  <w:u w:val="single"/>
                  <w:rtl w:val="0"/>
                </w:rPr>
                <w:t xml:space="preserve">Anexa B.1.25.1. Tematica lucrărilor de disertație</w:t>
              </w:r>
            </w:hyperlink>
            <w:r w:rsidDel="00000000" w:rsidR="00000000" w:rsidRPr="00000000">
              <w:rPr>
                <w:rtl w:val="0"/>
              </w:rPr>
            </w:r>
          </w:p>
          <w:p w:rsidR="00000000" w:rsidDel="00000000" w:rsidP="00000000" w:rsidRDefault="00000000" w:rsidRPr="00000000" w14:paraId="000003A3">
            <w:pPr>
              <w:tabs>
                <w:tab w:val="left" w:leader="none" w:pos="288"/>
              </w:tabs>
              <w:spacing w:line="240" w:lineRule="auto"/>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3A5">
            <w:pPr>
              <w:tabs>
                <w:tab w:val="left" w:leader="none" w:pos="288"/>
              </w:tabs>
              <w:spacing w:line="240" w:lineRule="auto"/>
              <w:rPr/>
            </w:pPr>
            <w:r w:rsidDel="00000000" w:rsidR="00000000" w:rsidRPr="00000000">
              <w:rPr>
                <w:rtl w:val="0"/>
              </w:rPr>
              <w:t xml:space="preserve">3. Statistici privind angajarea în domeniul evaluat sau în domenii conexe a absolvenților din ultimele trei promoții:</w:t>
            </w:r>
          </w:p>
          <w:p w:rsidR="00000000" w:rsidDel="00000000" w:rsidP="00000000" w:rsidRDefault="00000000" w:rsidRPr="00000000" w14:paraId="000003A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
                <w:tab w:val="left" w:leader="none" w:pos="3969"/>
              </w:tabs>
              <w:spacing w:after="0" w:before="0" w:line="240" w:lineRule="auto"/>
              <w:ind w:left="720" w:right="0" w:hanging="360"/>
              <w:jc w:val="both"/>
              <w:rPr>
                <w:i w:val="0"/>
                <w:smallCaps w:val="0"/>
                <w:strike w:val="0"/>
                <w:color w:val="000000"/>
                <w:shd w:fill="auto" w:val="clear"/>
                <w:vertAlign w:val="baseline"/>
              </w:rPr>
            </w:pPr>
            <w:r w:rsidDel="00000000" w:rsidR="00000000" w:rsidRPr="00000000">
              <w:rPr>
                <w:i w:val="1"/>
                <w:smallCaps w:val="0"/>
                <w:strike w:val="0"/>
                <w:color w:val="000000"/>
                <w:u w:val="none"/>
                <w:shd w:fill="auto" w:val="clear"/>
                <w:vertAlign w:val="baseline"/>
                <w:rtl w:val="0"/>
              </w:rPr>
              <w:t xml:space="preserve">în momentul înmatriculării</w:t>
            </w:r>
            <w:r w:rsidDel="00000000" w:rsidR="00000000" w:rsidRPr="00000000">
              <w:rPr>
                <w:i w:val="0"/>
                <w:smallCaps w:val="0"/>
                <w:strike w:val="0"/>
                <w:color w:val="000000"/>
                <w:u w:val="none"/>
                <w:shd w:fill="auto" w:val="clear"/>
                <w:vertAlign w:val="baseline"/>
                <w:rtl w:val="0"/>
              </w:rPr>
              <w:t xml:space="preserve">, ponderea studenților masteranzi angajați;</w:t>
            </w:r>
          </w:p>
          <w:p w:rsidR="00000000" w:rsidDel="00000000" w:rsidP="00000000" w:rsidRDefault="00000000" w:rsidRPr="00000000" w14:paraId="000003A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
                <w:tab w:val="left" w:leader="none" w:pos="3969"/>
              </w:tabs>
              <w:spacing w:after="0" w:before="0" w:line="240" w:lineRule="auto"/>
              <w:ind w:left="720" w:right="0" w:hanging="360"/>
              <w:jc w:val="both"/>
              <w:rPr>
                <w:i w:val="0"/>
                <w:smallCaps w:val="0"/>
                <w:strike w:val="0"/>
                <w:color w:val="000000"/>
                <w:shd w:fill="auto" w:val="clear"/>
                <w:vertAlign w:val="baseline"/>
              </w:rPr>
            </w:pPr>
            <w:r w:rsidDel="00000000" w:rsidR="00000000" w:rsidRPr="00000000">
              <w:rPr>
                <w:i w:val="1"/>
                <w:smallCaps w:val="0"/>
                <w:strike w:val="0"/>
                <w:color w:val="000000"/>
                <w:u w:val="none"/>
                <w:shd w:fill="auto" w:val="clear"/>
                <w:vertAlign w:val="baseline"/>
                <w:rtl w:val="0"/>
              </w:rPr>
              <w:t xml:space="preserve">la un an de la absolvire</w:t>
            </w:r>
            <w:r w:rsidDel="00000000" w:rsidR="00000000" w:rsidRPr="00000000">
              <w:rPr>
                <w:i w:val="0"/>
                <w:smallCaps w:val="0"/>
                <w:strike w:val="0"/>
                <w:color w:val="000000"/>
                <w:u w:val="none"/>
                <w:shd w:fill="auto" w:val="clear"/>
                <w:vertAlign w:val="baseline"/>
                <w:rtl w:val="0"/>
              </w:rPr>
              <w:t xml:space="preserve">, ponderea studenților masteranzi angajați </w:t>
            </w:r>
          </w:p>
          <w:p w:rsidR="00000000" w:rsidDel="00000000" w:rsidP="00000000" w:rsidRDefault="00000000" w:rsidRPr="00000000" w14:paraId="000003A8">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3A9">
            <w:pPr>
              <w:tabs>
                <w:tab w:val="left" w:leader="none" w:pos="288"/>
              </w:tabs>
              <w:spacing w:line="240" w:lineRule="auto"/>
              <w:rPr/>
            </w:pPr>
            <w:r w:rsidDel="00000000" w:rsidR="00000000" w:rsidRPr="00000000">
              <w:rPr>
                <w:rtl w:val="0"/>
              </w:rPr>
              <w:t xml:space="preserve">B.3.3. Datele privind privind angajarea în domeniul evaluat/în domenii conexe a absolvenților din ultimele trei promoții arată că în momentul înmatriculării la masteratul evaluat, 54% din studeți erau angajați, iar 27% din absolvenți aunt angajați sau desfășoară activitate profesională în alte domenii. Aceste aspecte sunt corelate și cu susținerea cu succes a disertației, în proporție de 100%,</w:t>
            </w:r>
            <w:r w:rsidDel="00000000" w:rsidR="00000000" w:rsidRPr="00000000">
              <w:rPr>
                <w:b w:val="1"/>
                <w:rtl w:val="0"/>
              </w:rPr>
              <w:t xml:space="preserve"> </w:t>
            </w:r>
            <w:r w:rsidDel="00000000" w:rsidR="00000000" w:rsidRPr="00000000">
              <w:rPr>
                <w:rtl w:val="0"/>
              </w:rPr>
              <w:t xml:space="preserve">raportat la studenții absolvenți înscriși.</w:t>
            </w:r>
          </w:p>
          <w:p w:rsidR="00000000" w:rsidDel="00000000" w:rsidP="00000000" w:rsidRDefault="00000000" w:rsidRPr="00000000" w14:paraId="000003AA">
            <w:pPr>
              <w:tabs>
                <w:tab w:val="left" w:leader="none" w:pos="288"/>
              </w:tabs>
              <w:spacing w:line="240" w:lineRule="auto"/>
              <w:rPr>
                <w:i w:val="1"/>
              </w:rPr>
            </w:pPr>
            <w:hyperlink r:id="rId255">
              <w:r w:rsidDel="00000000" w:rsidR="00000000" w:rsidRPr="00000000">
                <w:rPr>
                  <w:i w:val="1"/>
                  <w:color w:val="1155cc"/>
                  <w:u w:val="single"/>
                  <w:rtl w:val="0"/>
                </w:rPr>
                <w:t xml:space="preserve">Anexa B.3.3.1 Valorificarea calificării </w:t>
              </w:r>
            </w:hyperlink>
            <w:r w:rsidDel="00000000" w:rsidR="00000000" w:rsidRPr="00000000">
              <w:rPr>
                <w:rtl w:val="0"/>
              </w:rPr>
            </w:r>
          </w:p>
          <w:p w:rsidR="00000000" w:rsidDel="00000000" w:rsidP="00000000" w:rsidRDefault="00000000" w:rsidRPr="00000000" w14:paraId="000003AB">
            <w:pPr>
              <w:tabs>
                <w:tab w:val="left" w:leader="none" w:pos="288"/>
              </w:tabs>
              <w:spacing w:line="240" w:lineRule="auto"/>
              <w:rPr/>
            </w:pPr>
            <w:hyperlink r:id="rId256">
              <w:r w:rsidDel="00000000" w:rsidR="00000000" w:rsidRPr="00000000">
                <w:rPr>
                  <w:i w:val="1"/>
                  <w:color w:val="1155cc"/>
                  <w:u w:val="single"/>
                  <w:rtl w:val="0"/>
                </w:rPr>
                <w:t xml:space="preserve">Anexa B.3.3.2 Promovabilitatea la examenul de disertație. </w:t>
              </w:r>
            </w:hyperlink>
            <w:r w:rsidDel="00000000" w:rsidR="00000000" w:rsidRPr="00000000">
              <w:rPr>
                <w:rtl w:val="0"/>
              </w:rPr>
            </w:r>
          </w:p>
        </w:tc>
      </w:tr>
      <w:tr>
        <w:trPr>
          <w:cantSplit w:val="0"/>
          <w:tblHeader w:val="0"/>
        </w:trPr>
        <w:tc>
          <w:tcPr>
            <w:vMerge w:val="continue"/>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3AD">
            <w:pPr>
              <w:tabs>
                <w:tab w:val="left" w:leader="none" w:pos="288"/>
              </w:tabs>
              <w:spacing w:line="240" w:lineRule="auto"/>
              <w:rPr/>
            </w:pPr>
            <w:r w:rsidDel="00000000" w:rsidR="00000000" w:rsidRPr="00000000">
              <w:rPr>
                <w:rtl w:val="0"/>
              </w:rPr>
              <w:t xml:space="preserve">4. Pentru programele de studii de masterat de cercetare din domeniul evaluat ponderea absolvenților din ultimele 5 promoții, care își continuă studiile la programele de doctorat (proprii sau externe instituției absolvite) să fie de peste 10%.</w:t>
            </w:r>
          </w:p>
        </w:tc>
        <w:tc>
          <w:tcPr/>
          <w:p w:rsidR="00000000" w:rsidDel="00000000" w:rsidP="00000000" w:rsidRDefault="00000000" w:rsidRPr="00000000" w14:paraId="000003AE">
            <w:pPr>
              <w:tabs>
                <w:tab w:val="left" w:leader="none" w:pos="288"/>
              </w:tabs>
              <w:spacing w:line="240" w:lineRule="auto"/>
              <w:rPr/>
            </w:pPr>
            <w:r w:rsidDel="00000000" w:rsidR="00000000" w:rsidRPr="00000000">
              <w:rPr>
                <w:rtl w:val="0"/>
              </w:rPr>
              <w:t xml:space="preserve">Nu este cazul. </w:t>
            </w:r>
          </w:p>
        </w:tc>
      </w:tr>
      <w:tr>
        <w:trPr>
          <w:cantSplit w:val="0"/>
          <w:tblHeader w:val="0"/>
        </w:trPr>
        <w:tc>
          <w:tcPr>
            <w:vMerge w:val="continue"/>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3B0">
            <w:pPr>
              <w:tabs>
                <w:tab w:val="left" w:leader="none" w:pos="288"/>
              </w:tabs>
              <w:spacing w:line="240" w:lineRule="auto"/>
              <w:rPr/>
            </w:pPr>
            <w:r w:rsidDel="00000000" w:rsidR="00000000" w:rsidRPr="00000000">
              <w:rPr>
                <w:rtl w:val="0"/>
              </w:rPr>
              <w:t xml:space="preserve">5. Instituţia de învăţământ superior a definit standarde de calitate minimale pentru elaborarea lucrării de disertație, pe care le operaționalizează periodic și le face publice.</w:t>
            </w:r>
          </w:p>
        </w:tc>
        <w:tc>
          <w:tcPr/>
          <w:p w:rsidR="00000000" w:rsidDel="00000000" w:rsidP="00000000" w:rsidRDefault="00000000" w:rsidRPr="00000000" w14:paraId="000003B1">
            <w:pPr>
              <w:tabs>
                <w:tab w:val="left" w:leader="none" w:pos="288"/>
              </w:tabs>
              <w:spacing w:line="240" w:lineRule="auto"/>
              <w:rPr/>
            </w:pPr>
            <w:r w:rsidDel="00000000" w:rsidR="00000000" w:rsidRPr="00000000">
              <w:rPr>
                <w:rtl w:val="0"/>
              </w:rPr>
              <w:t xml:space="preserve">B.3.5. Standardele de calitate minimale pentru elaborarea lucrării de disertație sunt definite ȋn procedura de finalizare a studiilor de masterat:</w:t>
            </w:r>
          </w:p>
          <w:p w:rsidR="00000000" w:rsidDel="00000000" w:rsidP="00000000" w:rsidRDefault="00000000" w:rsidRPr="00000000" w14:paraId="000003B2">
            <w:pPr>
              <w:tabs>
                <w:tab w:val="left" w:leader="none" w:pos="288"/>
              </w:tabs>
              <w:spacing w:line="240" w:lineRule="auto"/>
              <w:rPr/>
            </w:pPr>
            <w:hyperlink r:id="rId257">
              <w:r w:rsidDel="00000000" w:rsidR="00000000" w:rsidRPr="00000000">
                <w:rPr>
                  <w:i w:val="1"/>
                  <w:color w:val="1155cc"/>
                  <w:u w:val="single"/>
                  <w:rtl w:val="0"/>
                </w:rPr>
                <w:t xml:space="preserve">B.1.12.2 Regulament privind finalizarea studiilor demasterat 2023-2024</w:t>
              </w:r>
            </w:hyperlink>
            <w:r w:rsidDel="00000000" w:rsidR="00000000" w:rsidRPr="00000000">
              <w:rPr>
                <w:rtl w:val="0"/>
              </w:rPr>
            </w:r>
          </w:p>
        </w:tc>
      </w:tr>
    </w:tbl>
    <w:p w:rsidR="00000000" w:rsidDel="00000000" w:rsidP="00000000" w:rsidRDefault="00000000" w:rsidRPr="00000000" w14:paraId="000003B3">
      <w:pPr>
        <w:tabs>
          <w:tab w:val="left" w:leader="none" w:pos="288"/>
        </w:tabs>
        <w:spacing w:line="240" w:lineRule="auto"/>
        <w:rPr/>
      </w:pPr>
      <w:r w:rsidDel="00000000" w:rsidR="00000000" w:rsidRPr="00000000">
        <w:rPr>
          <w:rtl w:val="0"/>
        </w:rPr>
      </w:r>
    </w:p>
    <w:p w:rsidR="00000000" w:rsidDel="00000000" w:rsidP="00000000" w:rsidRDefault="00000000" w:rsidRPr="00000000" w14:paraId="000003B4">
      <w:pPr>
        <w:tabs>
          <w:tab w:val="left" w:leader="none" w:pos="288"/>
        </w:tabs>
        <w:spacing w:line="240" w:lineRule="auto"/>
        <w:rPr/>
      </w:pPr>
      <w:r w:rsidDel="00000000" w:rsidR="00000000" w:rsidRPr="00000000">
        <w:rPr>
          <w:rtl w:val="0"/>
        </w:rPr>
      </w:r>
    </w:p>
    <w:p w:rsidR="00000000" w:rsidDel="00000000" w:rsidP="00000000" w:rsidRDefault="00000000" w:rsidRPr="00000000" w14:paraId="000003B5">
      <w:pPr>
        <w:tabs>
          <w:tab w:val="left" w:leader="none" w:pos="288"/>
        </w:tabs>
        <w:spacing w:line="240" w:lineRule="auto"/>
        <w:rPr/>
      </w:pPr>
      <w:r w:rsidDel="00000000" w:rsidR="00000000" w:rsidRPr="00000000">
        <w:rPr>
          <w:rtl w:val="0"/>
        </w:rPr>
      </w:r>
    </w:p>
    <w:tbl>
      <w:tblPr>
        <w:tblStyle w:val="Table11"/>
        <w:tblpPr w:leftFromText="180" w:rightFromText="180" w:topFromText="0" w:bottomFromText="0" w:vertAnchor="text" w:horzAnchor="text" w:tblpX="0" w:tblpY="1"/>
        <w:tblW w:w="14424.999999999998" w:type="dxa"/>
        <w:jc w:val="left"/>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3708"/>
        <w:gridCol w:w="4860"/>
        <w:gridCol w:w="5574"/>
        <w:gridCol w:w="283"/>
        <w:tblGridChange w:id="0">
          <w:tblGrid>
            <w:gridCol w:w="3708"/>
            <w:gridCol w:w="4860"/>
            <w:gridCol w:w="5574"/>
            <w:gridCol w:w="283"/>
          </w:tblGrid>
        </w:tblGridChange>
      </w:tblGrid>
      <w:tr>
        <w:trPr>
          <w:cantSplit w:val="0"/>
          <w:trHeight w:val="20" w:hRule="atLeast"/>
          <w:tblHeader w:val="0"/>
        </w:trPr>
        <w:tc>
          <w:tcPr>
            <w:gridSpan w:val="4"/>
            <w:shd w:fill="f4f8ff" w:val="clear"/>
          </w:tcPr>
          <w:p w:rsidR="00000000" w:rsidDel="00000000" w:rsidP="00000000" w:rsidRDefault="00000000" w:rsidRPr="00000000" w14:paraId="000003B6">
            <w:pPr>
              <w:tabs>
                <w:tab w:val="left" w:leader="none" w:pos="288"/>
              </w:tabs>
              <w:spacing w:line="240" w:lineRule="auto"/>
              <w:rPr/>
            </w:pPr>
            <w:r w:rsidDel="00000000" w:rsidR="00000000" w:rsidRPr="00000000">
              <w:rPr>
                <w:b w:val="1"/>
                <w:rtl w:val="0"/>
              </w:rPr>
              <w:t xml:space="preserve">B4. Activitatea de cercetare științifică (</w:t>
            </w:r>
            <w:r w:rsidDel="00000000" w:rsidR="00000000" w:rsidRPr="00000000">
              <w:rPr>
                <w:b w:val="1"/>
                <w:i w:val="1"/>
                <w:rtl w:val="0"/>
              </w:rPr>
              <w:t xml:space="preserve">Criteriu aplicabil programelor de studii universitare de masterat de cercetare</w:t>
            </w:r>
            <w:r w:rsidDel="00000000" w:rsidR="00000000" w:rsidRPr="00000000">
              <w:rPr>
                <w:b w:val="1"/>
                <w:rtl w:val="0"/>
              </w:rPr>
              <w:t xml:space="preserve">)</w:t>
            </w:r>
            <w:r w:rsidDel="00000000" w:rsidR="00000000" w:rsidRPr="00000000">
              <w:rPr>
                <w:rtl w:val="0"/>
              </w:rPr>
            </w:r>
          </w:p>
        </w:tc>
      </w:tr>
      <w:tr>
        <w:trPr>
          <w:cantSplit w:val="0"/>
          <w:tblHeader w:val="0"/>
        </w:trPr>
        <w:tc>
          <w:tcPr>
            <w:shd w:fill="f4f8ff" w:val="clear"/>
          </w:tcPr>
          <w:p w:rsidR="00000000" w:rsidDel="00000000" w:rsidP="00000000" w:rsidRDefault="00000000" w:rsidRPr="00000000" w14:paraId="000003BA">
            <w:pPr>
              <w:tabs>
                <w:tab w:val="left" w:leader="none" w:pos="288"/>
              </w:tabs>
              <w:spacing w:line="240" w:lineRule="auto"/>
              <w:ind w:left="160" w:firstLine="0"/>
              <w:rPr>
                <w:b w:val="1"/>
              </w:rPr>
            </w:pPr>
            <w:r w:rsidDel="00000000" w:rsidR="00000000" w:rsidRPr="00000000">
              <w:rPr>
                <w:b w:val="1"/>
                <w:rtl w:val="0"/>
              </w:rPr>
              <w:t xml:space="preserve">Criterii de evaluare</w:t>
            </w:r>
          </w:p>
        </w:tc>
        <w:tc>
          <w:tcPr>
            <w:shd w:fill="f4f8ff" w:val="clear"/>
          </w:tcPr>
          <w:p w:rsidR="00000000" w:rsidDel="00000000" w:rsidP="00000000" w:rsidRDefault="00000000" w:rsidRPr="00000000" w14:paraId="000003BB">
            <w:pPr>
              <w:tabs>
                <w:tab w:val="left" w:leader="none" w:pos="288"/>
              </w:tabs>
              <w:spacing w:line="240" w:lineRule="auto"/>
              <w:ind w:left="1740" w:firstLine="0"/>
              <w:rPr>
                <w:b w:val="1"/>
              </w:rPr>
            </w:pPr>
            <w:r w:rsidDel="00000000" w:rsidR="00000000" w:rsidRPr="00000000">
              <w:rPr>
                <w:b w:val="1"/>
                <w:rtl w:val="0"/>
              </w:rPr>
              <w:t xml:space="preserve">Cerințe</w:t>
            </w:r>
          </w:p>
        </w:tc>
        <w:tc>
          <w:tcPr>
            <w:shd w:fill="f4f8ff" w:val="clear"/>
          </w:tcPr>
          <w:p w:rsidR="00000000" w:rsidDel="00000000" w:rsidP="00000000" w:rsidRDefault="00000000" w:rsidRPr="00000000" w14:paraId="000003BC">
            <w:pPr>
              <w:tabs>
                <w:tab w:val="left" w:leader="none" w:pos="288"/>
              </w:tabs>
              <w:spacing w:line="240" w:lineRule="auto"/>
              <w:ind w:left="20" w:firstLine="0"/>
              <w:rPr/>
            </w:pPr>
            <w:r w:rsidDel="00000000" w:rsidR="00000000" w:rsidRPr="00000000">
              <w:rPr>
                <w:rtl w:val="0"/>
              </w:rPr>
            </w:r>
          </w:p>
        </w:tc>
        <w:tc>
          <w:tcPr>
            <w:shd w:fill="f4f8ff" w:val="clear"/>
          </w:tcPr>
          <w:p w:rsidR="00000000" w:rsidDel="00000000" w:rsidP="00000000" w:rsidRDefault="00000000" w:rsidRPr="00000000" w14:paraId="000003BD">
            <w:pPr>
              <w:tabs>
                <w:tab w:val="left" w:leader="none" w:pos="288"/>
              </w:tabs>
              <w:spacing w:line="240" w:lineRule="auto"/>
              <w:ind w:left="20" w:firstLine="0"/>
              <w:rPr>
                <w:b w:val="1"/>
              </w:rPr>
            </w:pPr>
            <w:r w:rsidDel="00000000" w:rsidR="00000000" w:rsidRPr="00000000">
              <w:rPr>
                <w:rtl w:val="0"/>
              </w:rPr>
            </w:r>
          </w:p>
        </w:tc>
      </w:tr>
    </w:tbl>
    <w:p w:rsidR="00000000" w:rsidDel="00000000" w:rsidP="00000000" w:rsidRDefault="00000000" w:rsidRPr="00000000" w14:paraId="000003BE">
      <w:pPr>
        <w:tabs>
          <w:tab w:val="left" w:leader="none" w:pos="288"/>
        </w:tabs>
        <w:spacing w:line="240" w:lineRule="auto"/>
        <w:rPr/>
      </w:pPr>
      <w:r w:rsidDel="00000000" w:rsidR="00000000" w:rsidRPr="00000000">
        <w:rPr>
          <w:rtl w:val="0"/>
        </w:rPr>
      </w:r>
    </w:p>
    <w:p w:rsidR="00000000" w:rsidDel="00000000" w:rsidP="00000000" w:rsidRDefault="00000000" w:rsidRPr="00000000" w14:paraId="000003BF">
      <w:pPr>
        <w:tabs>
          <w:tab w:val="left" w:leader="none" w:pos="288"/>
        </w:tabs>
        <w:spacing w:line="240" w:lineRule="auto"/>
        <w:rPr/>
      </w:pPr>
      <w:r w:rsidDel="00000000" w:rsidR="00000000" w:rsidRPr="00000000">
        <w:rPr>
          <w:rtl w:val="0"/>
        </w:rPr>
        <w:t xml:space="preserve">Nu este cazul. </w:t>
      </w:r>
    </w:p>
    <w:p w:rsidR="00000000" w:rsidDel="00000000" w:rsidP="00000000" w:rsidRDefault="00000000" w:rsidRPr="00000000" w14:paraId="000003C0">
      <w:pPr>
        <w:tabs>
          <w:tab w:val="left" w:leader="none" w:pos="288"/>
        </w:tabs>
        <w:spacing w:line="240" w:lineRule="auto"/>
        <w:rPr/>
      </w:pPr>
      <w:r w:rsidDel="00000000" w:rsidR="00000000" w:rsidRPr="00000000">
        <w:rPr>
          <w:rtl w:val="0"/>
        </w:rPr>
      </w:r>
    </w:p>
    <w:p w:rsidR="00000000" w:rsidDel="00000000" w:rsidP="00000000" w:rsidRDefault="00000000" w:rsidRPr="00000000" w14:paraId="000003C1">
      <w:pPr>
        <w:tabs>
          <w:tab w:val="left" w:leader="none" w:pos="288"/>
        </w:tabs>
        <w:spacing w:line="240" w:lineRule="auto"/>
        <w:rPr/>
      </w:pPr>
      <w:r w:rsidDel="00000000" w:rsidR="00000000" w:rsidRPr="00000000">
        <w:rPr>
          <w:rtl w:val="0"/>
        </w:rPr>
      </w:r>
    </w:p>
    <w:tbl>
      <w:tblPr>
        <w:tblStyle w:val="Table12"/>
        <w:tblW w:w="139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0"/>
        <w:gridCol w:w="4780"/>
        <w:gridCol w:w="4579"/>
        <w:tblGridChange w:id="0">
          <w:tblGrid>
            <w:gridCol w:w="4590"/>
            <w:gridCol w:w="4780"/>
            <w:gridCol w:w="4579"/>
          </w:tblGrid>
        </w:tblGridChange>
      </w:tblGrid>
      <w:tr>
        <w:trPr>
          <w:cantSplit w:val="0"/>
          <w:tblHeader w:val="0"/>
        </w:trPr>
        <w:tc>
          <w:tcPr>
            <w:gridSpan w:val="3"/>
            <w:shd w:fill="deebf6" w:val="clear"/>
          </w:tcPr>
          <w:p w:rsidR="00000000" w:rsidDel="00000000" w:rsidP="00000000" w:rsidRDefault="00000000" w:rsidRPr="00000000" w14:paraId="000003C2">
            <w:pPr>
              <w:tabs>
                <w:tab w:val="left" w:leader="none" w:pos="288"/>
              </w:tabs>
              <w:spacing w:line="240" w:lineRule="auto"/>
              <w:rPr/>
            </w:pPr>
            <w:r w:rsidDel="00000000" w:rsidR="00000000" w:rsidRPr="00000000">
              <w:rPr>
                <w:b w:val="1"/>
                <w:rtl w:val="0"/>
              </w:rPr>
              <w:t xml:space="preserve">B5. Activitatea financiară a organizației</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3C5">
            <w:pPr>
              <w:tabs>
                <w:tab w:val="left" w:leader="none" w:pos="288"/>
              </w:tabs>
              <w:spacing w:line="240" w:lineRule="auto"/>
              <w:rPr>
                <w:b w:val="1"/>
              </w:rPr>
            </w:pPr>
            <w:r w:rsidDel="00000000" w:rsidR="00000000" w:rsidRPr="00000000">
              <w:rPr>
                <w:b w:val="1"/>
                <w:rtl w:val="0"/>
              </w:rPr>
              <w:t xml:space="preserve">Criterii de evaluare</w:t>
            </w:r>
          </w:p>
        </w:tc>
        <w:tc>
          <w:tcPr>
            <w:shd w:fill="deebf6" w:val="clear"/>
          </w:tcPr>
          <w:p w:rsidR="00000000" w:rsidDel="00000000" w:rsidP="00000000" w:rsidRDefault="00000000" w:rsidRPr="00000000" w14:paraId="000003C6">
            <w:pPr>
              <w:tabs>
                <w:tab w:val="left" w:leader="none" w:pos="288"/>
              </w:tabs>
              <w:spacing w:line="240" w:lineRule="auto"/>
              <w:rPr/>
            </w:pPr>
            <w:r w:rsidDel="00000000" w:rsidR="00000000" w:rsidRPr="00000000">
              <w:rPr>
                <w:b w:val="1"/>
                <w:rtl w:val="0"/>
              </w:rPr>
              <w:t xml:space="preserve">Cerințe</w:t>
            </w:r>
            <w:r w:rsidDel="00000000" w:rsidR="00000000" w:rsidRPr="00000000">
              <w:rPr>
                <w:rtl w:val="0"/>
              </w:rPr>
            </w:r>
          </w:p>
        </w:tc>
        <w:tc>
          <w:tcPr>
            <w:shd w:fill="deebf6" w:val="clear"/>
          </w:tcPr>
          <w:p w:rsidR="00000000" w:rsidDel="00000000" w:rsidP="00000000" w:rsidRDefault="00000000" w:rsidRPr="00000000" w14:paraId="000003C7">
            <w:pPr>
              <w:tabs>
                <w:tab w:val="left" w:leader="none" w:pos="288"/>
              </w:tabs>
              <w:spacing w:line="240" w:lineRule="auto"/>
              <w:rPr/>
            </w:pPr>
            <w:r w:rsidDel="00000000" w:rsidR="00000000" w:rsidRPr="00000000">
              <w:rPr>
                <w:b w:val="1"/>
                <w:rtl w:val="0"/>
              </w:rPr>
              <w:t xml:space="preserve">Constatări</w:t>
            </w:r>
            <w:r w:rsidDel="00000000" w:rsidR="00000000" w:rsidRPr="00000000">
              <w:rPr>
                <w:rtl w:val="0"/>
              </w:rPr>
            </w:r>
          </w:p>
        </w:tc>
      </w:tr>
      <w:tr>
        <w:trPr>
          <w:cantSplit w:val="0"/>
          <w:tblHeader w:val="0"/>
        </w:trPr>
        <w:tc>
          <w:tcPr/>
          <w:p w:rsidR="00000000" w:rsidDel="00000000" w:rsidP="00000000" w:rsidRDefault="00000000" w:rsidRPr="00000000" w14:paraId="000003C8">
            <w:pPr>
              <w:tabs>
                <w:tab w:val="left" w:leader="none" w:pos="288"/>
              </w:tabs>
              <w:spacing w:line="240" w:lineRule="auto"/>
              <w:rPr>
                <w:b w:val="1"/>
              </w:rPr>
            </w:pPr>
            <w:r w:rsidDel="00000000" w:rsidR="00000000" w:rsidRPr="00000000">
              <w:rPr>
                <w:b w:val="1"/>
                <w:rtl w:val="0"/>
              </w:rPr>
              <w:t xml:space="preserve">Buget și contabilitate</w:t>
            </w:r>
          </w:p>
          <w:p w:rsidR="00000000" w:rsidDel="00000000" w:rsidP="00000000" w:rsidRDefault="00000000" w:rsidRPr="00000000" w14:paraId="000003C9">
            <w:pPr>
              <w:tabs>
                <w:tab w:val="left" w:leader="none" w:pos="288"/>
              </w:tabs>
              <w:spacing w:line="240" w:lineRule="auto"/>
              <w:rPr/>
            </w:pPr>
            <w:r w:rsidDel="00000000" w:rsidR="00000000" w:rsidRPr="00000000">
              <w:rPr>
                <w:rtl w:val="0"/>
              </w:rPr>
            </w:r>
          </w:p>
          <w:p w:rsidR="00000000" w:rsidDel="00000000" w:rsidP="00000000" w:rsidRDefault="00000000" w:rsidRPr="00000000" w14:paraId="000003CA">
            <w:pPr>
              <w:tabs>
                <w:tab w:val="left" w:leader="none" w:pos="288"/>
              </w:tabs>
              <w:spacing w:line="240" w:lineRule="auto"/>
              <w:rPr/>
            </w:pPr>
            <w:r w:rsidDel="00000000" w:rsidR="00000000" w:rsidRPr="00000000">
              <w:rPr>
                <w:rtl w:val="0"/>
              </w:rPr>
              <w:t xml:space="preserve">a) Universitatea are asigurată sustenabilitatea financiară şi demonstrează că dispune de resurse financiare suficiente, pe care le alocă pentru a realiza în mod adecvat misiunea şi obiectivele declarate.</w:t>
            </w:r>
          </w:p>
          <w:p w:rsidR="00000000" w:rsidDel="00000000" w:rsidP="00000000" w:rsidRDefault="00000000" w:rsidRPr="00000000" w14:paraId="000003CB">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3CC">
            <w:pPr>
              <w:tabs>
                <w:tab w:val="left" w:leader="none" w:pos="288"/>
              </w:tabs>
              <w:spacing w:line="240" w:lineRule="auto"/>
              <w:rPr/>
            </w:pPr>
            <w:r w:rsidDel="00000000" w:rsidR="00000000" w:rsidRPr="00000000">
              <w:rPr>
                <w:rtl w:val="0"/>
              </w:rPr>
              <w:t xml:space="preserve">1. Resursele financiare disponibile sunt adecvate și  asigură că obiectivele programelor de studii de masterat pot fi realizate</w:t>
            </w:r>
          </w:p>
        </w:tc>
        <w:tc>
          <w:tcPr/>
          <w:p w:rsidR="00000000" w:rsidDel="00000000" w:rsidP="00000000" w:rsidRDefault="00000000" w:rsidRPr="00000000" w14:paraId="000003CD">
            <w:pPr>
              <w:tabs>
                <w:tab w:val="left" w:leader="none" w:pos="288"/>
              </w:tabs>
              <w:spacing w:line="240" w:lineRule="auto"/>
              <w:rPr/>
            </w:pPr>
            <w:r w:rsidDel="00000000" w:rsidR="00000000" w:rsidRPr="00000000">
              <w:rPr>
                <w:rtl w:val="0"/>
              </w:rPr>
              <w:t xml:space="preserve">B.5.1. Instituția dispune de resurse financiare adecvate:</w:t>
            </w:r>
          </w:p>
          <w:p w:rsidR="00000000" w:rsidDel="00000000" w:rsidP="00000000" w:rsidRDefault="00000000" w:rsidRPr="00000000" w14:paraId="000003CE">
            <w:pPr>
              <w:tabs>
                <w:tab w:val="left" w:leader="none" w:pos="288"/>
              </w:tabs>
              <w:spacing w:line="240" w:lineRule="auto"/>
              <w:rPr>
                <w:i w:val="1"/>
              </w:rPr>
            </w:pPr>
            <w:hyperlink r:id="rId258">
              <w:r w:rsidDel="00000000" w:rsidR="00000000" w:rsidRPr="00000000">
                <w:rPr>
                  <w:i w:val="1"/>
                  <w:color w:val="1155cc"/>
                  <w:u w:val="single"/>
                  <w:rtl w:val="0"/>
                </w:rPr>
                <w:t xml:space="preserve">Anexa B.5.1.1 Bilant 2019</w:t>
              </w:r>
            </w:hyperlink>
            <w:r w:rsidDel="00000000" w:rsidR="00000000" w:rsidRPr="00000000">
              <w:rPr>
                <w:rtl w:val="0"/>
              </w:rPr>
            </w:r>
          </w:p>
          <w:p w:rsidR="00000000" w:rsidDel="00000000" w:rsidP="00000000" w:rsidRDefault="00000000" w:rsidRPr="00000000" w14:paraId="000003CF">
            <w:pPr>
              <w:tabs>
                <w:tab w:val="left" w:leader="none" w:pos="288"/>
              </w:tabs>
              <w:spacing w:line="240" w:lineRule="auto"/>
              <w:rPr>
                <w:i w:val="1"/>
              </w:rPr>
            </w:pPr>
            <w:hyperlink r:id="rId259">
              <w:r w:rsidDel="00000000" w:rsidR="00000000" w:rsidRPr="00000000">
                <w:rPr>
                  <w:i w:val="1"/>
                  <w:color w:val="1155cc"/>
                  <w:u w:val="single"/>
                  <w:rtl w:val="0"/>
                </w:rPr>
                <w:t xml:space="preserve">Anexa B.5.1.2 Bilant 2020</w:t>
              </w:r>
            </w:hyperlink>
            <w:r w:rsidDel="00000000" w:rsidR="00000000" w:rsidRPr="00000000">
              <w:rPr>
                <w:rtl w:val="0"/>
              </w:rPr>
            </w:r>
          </w:p>
          <w:p w:rsidR="00000000" w:rsidDel="00000000" w:rsidP="00000000" w:rsidRDefault="00000000" w:rsidRPr="00000000" w14:paraId="000003D0">
            <w:pPr>
              <w:tabs>
                <w:tab w:val="left" w:leader="none" w:pos="288"/>
              </w:tabs>
              <w:spacing w:line="240" w:lineRule="auto"/>
              <w:rPr>
                <w:i w:val="1"/>
              </w:rPr>
            </w:pPr>
            <w:hyperlink r:id="rId260">
              <w:r w:rsidDel="00000000" w:rsidR="00000000" w:rsidRPr="00000000">
                <w:rPr>
                  <w:i w:val="1"/>
                  <w:color w:val="1155cc"/>
                  <w:u w:val="single"/>
                  <w:rtl w:val="0"/>
                </w:rPr>
                <w:t xml:space="preserve">Anexa B.5.1.3 Bilant 2021</w:t>
              </w:r>
            </w:hyperlink>
            <w:r w:rsidDel="00000000" w:rsidR="00000000" w:rsidRPr="00000000">
              <w:rPr>
                <w:rtl w:val="0"/>
              </w:rPr>
            </w:r>
          </w:p>
          <w:p w:rsidR="00000000" w:rsidDel="00000000" w:rsidP="00000000" w:rsidRDefault="00000000" w:rsidRPr="00000000" w14:paraId="000003D1">
            <w:pPr>
              <w:tabs>
                <w:tab w:val="left" w:leader="none" w:pos="288"/>
              </w:tabs>
              <w:spacing w:line="240" w:lineRule="auto"/>
              <w:rPr>
                <w:i w:val="1"/>
              </w:rPr>
            </w:pPr>
            <w:hyperlink r:id="rId261">
              <w:r w:rsidDel="00000000" w:rsidR="00000000" w:rsidRPr="00000000">
                <w:rPr>
                  <w:i w:val="1"/>
                  <w:color w:val="1155cc"/>
                  <w:u w:val="single"/>
                  <w:rtl w:val="0"/>
                </w:rPr>
                <w:t xml:space="preserve">Anexa B.5.1.4 Bilant 2022</w:t>
              </w:r>
            </w:hyperlink>
            <w:r w:rsidDel="00000000" w:rsidR="00000000" w:rsidRPr="00000000">
              <w:rPr>
                <w:rtl w:val="0"/>
              </w:rPr>
            </w:r>
          </w:p>
          <w:p w:rsidR="00000000" w:rsidDel="00000000" w:rsidP="00000000" w:rsidRDefault="00000000" w:rsidRPr="00000000" w14:paraId="000003D2">
            <w:pPr>
              <w:tabs>
                <w:tab w:val="left" w:leader="none" w:pos="288"/>
              </w:tabs>
              <w:spacing w:line="240" w:lineRule="auto"/>
              <w:rPr>
                <w:i w:val="1"/>
              </w:rPr>
            </w:pPr>
            <w:hyperlink r:id="rId262">
              <w:r w:rsidDel="00000000" w:rsidR="00000000" w:rsidRPr="00000000">
                <w:rPr>
                  <w:i w:val="1"/>
                  <w:color w:val="1155cc"/>
                  <w:u w:val="single"/>
                  <w:rtl w:val="0"/>
                </w:rPr>
                <w:t xml:space="preserve">Anexa B.5.1.5 Bilant 2023</w:t>
              </w:r>
            </w:hyperlink>
            <w:r w:rsidDel="00000000" w:rsidR="00000000" w:rsidRPr="00000000">
              <w:rPr>
                <w:rtl w:val="0"/>
              </w:rPr>
            </w:r>
          </w:p>
        </w:tc>
      </w:tr>
      <w:tr>
        <w:trPr>
          <w:cantSplit w:val="0"/>
          <w:tblHeader w:val="0"/>
        </w:trPr>
        <w:tc>
          <w:tcPr/>
          <w:p w:rsidR="00000000" w:rsidDel="00000000" w:rsidP="00000000" w:rsidRDefault="00000000" w:rsidRPr="00000000" w14:paraId="000003D3">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3D4">
            <w:pPr>
              <w:tabs>
                <w:tab w:val="left" w:leader="none" w:pos="288"/>
              </w:tabs>
              <w:spacing w:line="240" w:lineRule="auto"/>
              <w:rPr/>
            </w:pPr>
            <w:r w:rsidDel="00000000" w:rsidR="00000000" w:rsidRPr="00000000">
              <w:rPr>
                <w:rtl w:val="0"/>
              </w:rPr>
              <w:t xml:space="preserve">2. Instituția/facultatea/departamentul asigură suportul financiar adecvat dezvoltării cercetărilor prevăzute în curriculumul  programelor de studii universitare de masterat de cercetare din domeniul de masterat evaluat.</w:t>
            </w:r>
          </w:p>
          <w:p w:rsidR="00000000" w:rsidDel="00000000" w:rsidP="00000000" w:rsidRDefault="00000000" w:rsidRPr="00000000" w14:paraId="000003D5">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3D6">
            <w:pPr>
              <w:tabs>
                <w:tab w:val="left" w:leader="none" w:pos="288"/>
              </w:tabs>
              <w:spacing w:line="240" w:lineRule="auto"/>
              <w:rPr/>
            </w:pPr>
            <w:r w:rsidDel="00000000" w:rsidR="00000000" w:rsidRPr="00000000">
              <w:rPr>
                <w:rtl w:val="0"/>
              </w:rPr>
              <w:t xml:space="preserve">B.5.2. Instituția/ facultatea/ departamentul asigură suportul financiar adecvat dezvoltării cercetărilor </w:t>
            </w:r>
          </w:p>
          <w:p w:rsidR="00000000" w:rsidDel="00000000" w:rsidP="00000000" w:rsidRDefault="00000000" w:rsidRPr="00000000" w14:paraId="000003D7">
            <w:pPr>
              <w:tabs>
                <w:tab w:val="left" w:leader="none" w:pos="288"/>
              </w:tabs>
              <w:spacing w:line="240" w:lineRule="auto"/>
              <w:rPr/>
            </w:pPr>
            <w:hyperlink r:id="rId263">
              <w:r w:rsidDel="00000000" w:rsidR="00000000" w:rsidRPr="00000000">
                <w:rPr>
                  <w:i w:val="1"/>
                  <w:color w:val="1155cc"/>
                  <w:u w:val="single"/>
                  <w:rtl w:val="0"/>
                </w:rPr>
                <w:t xml:space="preserve">Anexa B.5.2 Buget cercetare</w:t>
              </w:r>
            </w:hyperlink>
            <w:r w:rsidDel="00000000" w:rsidR="00000000" w:rsidRPr="00000000">
              <w:rPr>
                <w:rtl w:val="0"/>
              </w:rPr>
            </w:r>
          </w:p>
        </w:tc>
      </w:tr>
      <w:tr>
        <w:trPr>
          <w:cantSplit w:val="0"/>
          <w:tblHeader w:val="0"/>
        </w:trPr>
        <w:tc>
          <w:tcPr/>
          <w:p w:rsidR="00000000" w:rsidDel="00000000" w:rsidP="00000000" w:rsidRDefault="00000000" w:rsidRPr="00000000" w14:paraId="000003D8">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3D9">
            <w:pPr>
              <w:tabs>
                <w:tab w:val="left" w:leader="none" w:pos="288"/>
              </w:tabs>
              <w:spacing w:line="240" w:lineRule="auto"/>
              <w:rPr/>
            </w:pPr>
            <w:r w:rsidDel="00000000" w:rsidR="00000000" w:rsidRPr="00000000">
              <w:rPr>
                <w:rtl w:val="0"/>
              </w:rPr>
              <w:t xml:space="preserve">3. Instituția de învățământ superior  dispune de practici de auditare internă cu privire la principalele domenii ale activității financiare, în condiții de transparență publică</w:t>
            </w:r>
          </w:p>
        </w:tc>
        <w:tc>
          <w:tcPr/>
          <w:p w:rsidR="00000000" w:rsidDel="00000000" w:rsidP="00000000" w:rsidRDefault="00000000" w:rsidRPr="00000000" w14:paraId="000003DA">
            <w:pPr>
              <w:tabs>
                <w:tab w:val="left" w:leader="none" w:pos="288"/>
              </w:tabs>
              <w:spacing w:line="240" w:lineRule="auto"/>
              <w:rPr/>
            </w:pPr>
            <w:r w:rsidDel="00000000" w:rsidR="00000000" w:rsidRPr="00000000">
              <w:rPr>
                <w:rtl w:val="0"/>
              </w:rPr>
              <w:t xml:space="preserve">B.5.3. Instituția de învățământ superior dispune de practici de auditare internă (având în structură un serviciu de audit intern)</w:t>
            </w:r>
          </w:p>
          <w:p w:rsidR="00000000" w:rsidDel="00000000" w:rsidP="00000000" w:rsidRDefault="00000000" w:rsidRPr="00000000" w14:paraId="000003DB">
            <w:pPr>
              <w:tabs>
                <w:tab w:val="left" w:leader="none" w:pos="288"/>
              </w:tabs>
              <w:spacing w:line="240" w:lineRule="auto"/>
              <w:rPr>
                <w:i w:val="1"/>
              </w:rPr>
            </w:pPr>
            <w:hyperlink r:id="rId264">
              <w:r w:rsidDel="00000000" w:rsidR="00000000" w:rsidRPr="00000000">
                <w:rPr>
                  <w:i w:val="1"/>
                  <w:color w:val="1155cc"/>
                  <w:u w:val="single"/>
                  <w:rtl w:val="0"/>
                </w:rPr>
                <w:t xml:space="preserve">Anexa B.5.3.1.1 Audit 2019</w:t>
              </w:r>
            </w:hyperlink>
            <w:r w:rsidDel="00000000" w:rsidR="00000000" w:rsidRPr="00000000">
              <w:rPr>
                <w:rtl w:val="0"/>
              </w:rPr>
            </w:r>
          </w:p>
          <w:p w:rsidR="00000000" w:rsidDel="00000000" w:rsidP="00000000" w:rsidRDefault="00000000" w:rsidRPr="00000000" w14:paraId="000003DC">
            <w:pPr>
              <w:tabs>
                <w:tab w:val="left" w:leader="none" w:pos="288"/>
              </w:tabs>
              <w:spacing w:line="240" w:lineRule="auto"/>
              <w:rPr>
                <w:i w:val="1"/>
              </w:rPr>
            </w:pPr>
            <w:hyperlink r:id="rId265">
              <w:r w:rsidDel="00000000" w:rsidR="00000000" w:rsidRPr="00000000">
                <w:rPr>
                  <w:i w:val="1"/>
                  <w:color w:val="1155cc"/>
                  <w:u w:val="single"/>
                  <w:rtl w:val="0"/>
                </w:rPr>
                <w:t xml:space="preserve">Anexa B.5.3.1.2 Audit 2020</w:t>
              </w:r>
            </w:hyperlink>
            <w:r w:rsidDel="00000000" w:rsidR="00000000" w:rsidRPr="00000000">
              <w:rPr>
                <w:rtl w:val="0"/>
              </w:rPr>
            </w:r>
          </w:p>
          <w:p w:rsidR="00000000" w:rsidDel="00000000" w:rsidP="00000000" w:rsidRDefault="00000000" w:rsidRPr="00000000" w14:paraId="000003DD">
            <w:pPr>
              <w:tabs>
                <w:tab w:val="left" w:leader="none" w:pos="288"/>
              </w:tabs>
              <w:spacing w:line="240" w:lineRule="auto"/>
              <w:rPr>
                <w:i w:val="1"/>
              </w:rPr>
            </w:pPr>
            <w:hyperlink r:id="rId266">
              <w:r w:rsidDel="00000000" w:rsidR="00000000" w:rsidRPr="00000000">
                <w:rPr>
                  <w:i w:val="1"/>
                  <w:color w:val="1155cc"/>
                  <w:u w:val="single"/>
                  <w:rtl w:val="0"/>
                </w:rPr>
                <w:t xml:space="preserve">Anexa B.5.3.1.3 Audit 2021</w:t>
              </w:r>
            </w:hyperlink>
            <w:r w:rsidDel="00000000" w:rsidR="00000000" w:rsidRPr="00000000">
              <w:rPr>
                <w:rtl w:val="0"/>
              </w:rPr>
            </w:r>
          </w:p>
          <w:p w:rsidR="00000000" w:rsidDel="00000000" w:rsidP="00000000" w:rsidRDefault="00000000" w:rsidRPr="00000000" w14:paraId="000003DE">
            <w:pPr>
              <w:tabs>
                <w:tab w:val="left" w:leader="none" w:pos="288"/>
              </w:tabs>
              <w:spacing w:line="240" w:lineRule="auto"/>
              <w:rPr>
                <w:i w:val="1"/>
              </w:rPr>
            </w:pPr>
            <w:hyperlink r:id="rId267">
              <w:r w:rsidDel="00000000" w:rsidR="00000000" w:rsidRPr="00000000">
                <w:rPr>
                  <w:i w:val="1"/>
                  <w:color w:val="1155cc"/>
                  <w:u w:val="single"/>
                  <w:rtl w:val="0"/>
                </w:rPr>
                <w:t xml:space="preserve">Anexa B.5.3.1.4 Audit 2022</w:t>
              </w:r>
            </w:hyperlink>
            <w:r w:rsidDel="00000000" w:rsidR="00000000" w:rsidRPr="00000000">
              <w:rPr>
                <w:rtl w:val="0"/>
              </w:rPr>
            </w:r>
          </w:p>
          <w:p w:rsidR="00000000" w:rsidDel="00000000" w:rsidP="00000000" w:rsidRDefault="00000000" w:rsidRPr="00000000" w14:paraId="000003DF">
            <w:pPr>
              <w:tabs>
                <w:tab w:val="left" w:leader="none" w:pos="288"/>
              </w:tabs>
              <w:spacing w:line="240" w:lineRule="auto"/>
              <w:rPr>
                <w:i w:val="1"/>
              </w:rPr>
            </w:pPr>
            <w:hyperlink r:id="rId268">
              <w:r w:rsidDel="00000000" w:rsidR="00000000" w:rsidRPr="00000000">
                <w:rPr>
                  <w:i w:val="1"/>
                  <w:color w:val="1155cc"/>
                  <w:u w:val="single"/>
                  <w:rtl w:val="0"/>
                </w:rPr>
                <w:t xml:space="preserve">Anexa B.5.3.1.5 Audit 2023</w:t>
              </w:r>
            </w:hyperlink>
            <w:r w:rsidDel="00000000" w:rsidR="00000000" w:rsidRPr="00000000">
              <w:rPr>
                <w:rtl w:val="0"/>
              </w:rPr>
            </w:r>
          </w:p>
          <w:p w:rsidR="00000000" w:rsidDel="00000000" w:rsidP="00000000" w:rsidRDefault="00000000" w:rsidRPr="00000000" w14:paraId="000003E0">
            <w:pPr>
              <w:tabs>
                <w:tab w:val="left" w:leader="none" w:pos="288"/>
              </w:tabs>
              <w:spacing w:line="240" w:lineRule="auto"/>
              <w:rPr/>
            </w:pPr>
            <w:hyperlink r:id="rId269">
              <w:r w:rsidDel="00000000" w:rsidR="00000000" w:rsidRPr="00000000">
                <w:rPr>
                  <w:i w:val="1"/>
                  <w:color w:val="1155cc"/>
                  <w:u w:val="single"/>
                  <w:rtl w:val="0"/>
                </w:rPr>
                <w:t xml:space="preserve">Anexa B.5.3.2 Regulementul comisiei de audit intern</w:t>
              </w:r>
            </w:hyperlink>
            <w:r w:rsidDel="00000000" w:rsidR="00000000" w:rsidRPr="00000000">
              <w:rPr>
                <w:rtl w:val="0"/>
              </w:rPr>
            </w:r>
          </w:p>
        </w:tc>
      </w:tr>
    </w:tbl>
    <w:p w:rsidR="00000000" w:rsidDel="00000000" w:rsidP="00000000" w:rsidRDefault="00000000" w:rsidRPr="00000000" w14:paraId="000003E1">
      <w:pPr>
        <w:tabs>
          <w:tab w:val="left" w:leader="none" w:pos="288"/>
        </w:tabs>
        <w:spacing w:line="240" w:lineRule="auto"/>
        <w:rPr/>
      </w:pPr>
      <w:r w:rsidDel="00000000" w:rsidR="00000000" w:rsidRPr="00000000">
        <w:rPr>
          <w:rtl w:val="0"/>
        </w:rPr>
      </w:r>
    </w:p>
    <w:p w:rsidR="00000000" w:rsidDel="00000000" w:rsidP="00000000" w:rsidRDefault="00000000" w:rsidRPr="00000000" w14:paraId="000003E2">
      <w:pPr>
        <w:tabs>
          <w:tab w:val="left" w:leader="none" w:pos="288"/>
        </w:tabs>
        <w:spacing w:line="240" w:lineRule="auto"/>
        <w:rPr/>
      </w:pPr>
      <w:r w:rsidDel="00000000" w:rsidR="00000000" w:rsidRPr="00000000">
        <w:rPr>
          <w:rtl w:val="0"/>
        </w:rPr>
      </w:r>
    </w:p>
    <w:p w:rsidR="00000000" w:rsidDel="00000000" w:rsidP="00000000" w:rsidRDefault="00000000" w:rsidRPr="00000000" w14:paraId="000003E3">
      <w:pPr>
        <w:tabs>
          <w:tab w:val="left" w:leader="none" w:pos="288"/>
        </w:tabs>
        <w:spacing w:line="240" w:lineRule="auto"/>
        <w:rPr/>
      </w:pPr>
      <w:r w:rsidDel="00000000" w:rsidR="00000000" w:rsidRPr="00000000">
        <w:rPr>
          <w:rtl w:val="0"/>
        </w:rPr>
      </w:r>
    </w:p>
    <w:tbl>
      <w:tblPr>
        <w:tblStyle w:val="Table13"/>
        <w:tblW w:w="139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73"/>
        <w:gridCol w:w="4511"/>
        <w:gridCol w:w="5865"/>
        <w:tblGridChange w:id="0">
          <w:tblGrid>
            <w:gridCol w:w="3573"/>
            <w:gridCol w:w="4511"/>
            <w:gridCol w:w="5865"/>
          </w:tblGrid>
        </w:tblGridChange>
      </w:tblGrid>
      <w:tr>
        <w:trPr>
          <w:cantSplit w:val="0"/>
          <w:tblHeader w:val="0"/>
        </w:trPr>
        <w:tc>
          <w:tcPr>
            <w:gridSpan w:val="3"/>
            <w:shd w:fill="deebf6" w:val="clear"/>
          </w:tcPr>
          <w:p w:rsidR="00000000" w:rsidDel="00000000" w:rsidP="00000000" w:rsidRDefault="00000000" w:rsidRPr="00000000" w14:paraId="000003E4">
            <w:pPr>
              <w:tabs>
                <w:tab w:val="left" w:leader="none" w:pos="288"/>
              </w:tabs>
              <w:spacing w:line="240" w:lineRule="auto"/>
              <w:rPr/>
            </w:pPr>
            <w:r w:rsidDel="00000000" w:rsidR="00000000" w:rsidRPr="00000000">
              <w:rPr>
                <w:b w:val="1"/>
                <w:rtl w:val="0"/>
              </w:rPr>
              <w:t xml:space="preserve">C. MANAGEMENTUL CALITĂȚII</w:t>
            </w:r>
            <w:r w:rsidDel="00000000" w:rsidR="00000000" w:rsidRPr="00000000">
              <w:rPr>
                <w:rtl w:val="0"/>
              </w:rPr>
            </w:r>
          </w:p>
        </w:tc>
      </w:tr>
      <w:tr>
        <w:trPr>
          <w:cantSplit w:val="0"/>
          <w:tblHeader w:val="0"/>
        </w:trPr>
        <w:tc>
          <w:tcPr>
            <w:gridSpan w:val="3"/>
            <w:shd w:fill="deebf6" w:val="clear"/>
          </w:tcPr>
          <w:p w:rsidR="00000000" w:rsidDel="00000000" w:rsidP="00000000" w:rsidRDefault="00000000" w:rsidRPr="00000000" w14:paraId="000003E7">
            <w:pPr>
              <w:tabs>
                <w:tab w:val="left" w:leader="none" w:pos="288"/>
              </w:tabs>
              <w:spacing w:line="240" w:lineRule="auto"/>
              <w:rPr/>
            </w:pPr>
            <w:r w:rsidDel="00000000" w:rsidR="00000000" w:rsidRPr="00000000">
              <w:rPr>
                <w:b w:val="1"/>
                <w:rtl w:val="0"/>
              </w:rPr>
              <w:t xml:space="preserve">C1. Strategii și proceduri pentru asigurarea calității    ESG 1.1</w:t>
            </w: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3EA">
            <w:pPr>
              <w:tabs>
                <w:tab w:val="left" w:leader="none" w:pos="288"/>
              </w:tabs>
              <w:spacing w:line="240" w:lineRule="auto"/>
              <w:rPr/>
            </w:pPr>
            <w:r w:rsidDel="00000000" w:rsidR="00000000" w:rsidRPr="00000000">
              <w:rPr>
                <w:b w:val="1"/>
                <w:rtl w:val="0"/>
              </w:rPr>
              <w:t xml:space="preserve">Criterii de evaluare</w:t>
            </w:r>
            <w:r w:rsidDel="00000000" w:rsidR="00000000" w:rsidRPr="00000000">
              <w:rPr>
                <w:rtl w:val="0"/>
              </w:rPr>
            </w:r>
          </w:p>
        </w:tc>
        <w:tc>
          <w:tcPr>
            <w:shd w:fill="deebf6" w:val="clear"/>
          </w:tcPr>
          <w:p w:rsidR="00000000" w:rsidDel="00000000" w:rsidP="00000000" w:rsidRDefault="00000000" w:rsidRPr="00000000" w14:paraId="000003EB">
            <w:pPr>
              <w:tabs>
                <w:tab w:val="left" w:leader="none" w:pos="288"/>
              </w:tabs>
              <w:spacing w:line="240" w:lineRule="auto"/>
              <w:rPr/>
            </w:pPr>
            <w:r w:rsidDel="00000000" w:rsidR="00000000" w:rsidRPr="00000000">
              <w:rPr>
                <w:b w:val="1"/>
                <w:rtl w:val="0"/>
              </w:rPr>
              <w:t xml:space="preserve">Cerințe</w:t>
            </w:r>
            <w:r w:rsidDel="00000000" w:rsidR="00000000" w:rsidRPr="00000000">
              <w:rPr>
                <w:rtl w:val="0"/>
              </w:rPr>
            </w:r>
          </w:p>
        </w:tc>
        <w:tc>
          <w:tcPr>
            <w:shd w:fill="deebf6" w:val="clear"/>
          </w:tcPr>
          <w:p w:rsidR="00000000" w:rsidDel="00000000" w:rsidP="00000000" w:rsidRDefault="00000000" w:rsidRPr="00000000" w14:paraId="000003EC">
            <w:pPr>
              <w:tabs>
                <w:tab w:val="left" w:leader="none" w:pos="288"/>
              </w:tabs>
              <w:spacing w:line="240" w:lineRule="auto"/>
              <w:rPr/>
            </w:pPr>
            <w:r w:rsidDel="00000000" w:rsidR="00000000" w:rsidRPr="00000000">
              <w:rPr>
                <w:b w:val="1"/>
                <w:rtl w:val="0"/>
              </w:rPr>
              <w:t xml:space="preserve">Grad de realizare a cerințelor</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3ED">
            <w:pPr>
              <w:tabs>
                <w:tab w:val="left" w:leader="none" w:pos="288"/>
              </w:tabs>
              <w:spacing w:line="240" w:lineRule="auto"/>
              <w:rPr/>
            </w:pPr>
            <w:r w:rsidDel="00000000" w:rsidR="00000000" w:rsidRPr="00000000">
              <w:rPr>
                <w:rtl w:val="0"/>
              </w:rPr>
              <w:t xml:space="preserve">Structuri și politici/ procese pentru asigurarea internă a calității </w:t>
            </w:r>
          </w:p>
          <w:p w:rsidR="00000000" w:rsidDel="00000000" w:rsidP="00000000" w:rsidRDefault="00000000" w:rsidRPr="00000000" w14:paraId="000003EE">
            <w:pPr>
              <w:tabs>
                <w:tab w:val="left" w:leader="none" w:pos="288"/>
              </w:tabs>
              <w:spacing w:line="240" w:lineRule="auto"/>
              <w:rPr/>
            </w:pPr>
            <w:r w:rsidDel="00000000" w:rsidR="00000000" w:rsidRPr="00000000">
              <w:rPr>
                <w:rtl w:val="0"/>
              </w:rPr>
            </w:r>
          </w:p>
          <w:p w:rsidR="00000000" w:rsidDel="00000000" w:rsidP="00000000" w:rsidRDefault="00000000" w:rsidRPr="00000000" w14:paraId="000003EF">
            <w:pPr>
              <w:tabs>
                <w:tab w:val="left" w:leader="none" w:pos="288"/>
              </w:tabs>
              <w:spacing w:line="240" w:lineRule="auto"/>
              <w:rPr/>
            </w:pPr>
            <w:r w:rsidDel="00000000" w:rsidR="00000000" w:rsidRPr="00000000">
              <w:rPr>
                <w:rtl w:val="0"/>
              </w:rPr>
              <w:t xml:space="preserve">a) Instituția de învățământ superior are un sistem de management eficient privind asigurarea internă a calității în vederea menținerii obiectivelor și a rezultatelor așteptate la programele de studii universitare de masterat.</w:t>
            </w:r>
          </w:p>
          <w:p w:rsidR="00000000" w:rsidDel="00000000" w:rsidP="00000000" w:rsidRDefault="00000000" w:rsidRPr="00000000" w14:paraId="000003F0">
            <w:pPr>
              <w:tabs>
                <w:tab w:val="left" w:leader="none" w:pos="288"/>
              </w:tabs>
              <w:spacing w:line="240" w:lineRule="auto"/>
              <w:rPr/>
            </w:pPr>
            <w:r w:rsidDel="00000000" w:rsidR="00000000" w:rsidRPr="00000000">
              <w:rPr>
                <w:rtl w:val="0"/>
              </w:rPr>
              <w:t xml:space="preserve">b) Există proceduri privind monitorizarea și perfecționarea activității personalului didactic și auxiliar implicat în programele de studii universitare de masterat.</w:t>
            </w:r>
          </w:p>
          <w:p w:rsidR="00000000" w:rsidDel="00000000" w:rsidP="00000000" w:rsidRDefault="00000000" w:rsidRPr="00000000" w14:paraId="000003F1">
            <w:pPr>
              <w:tabs>
                <w:tab w:val="left" w:leader="none" w:pos="288"/>
              </w:tabs>
              <w:spacing w:line="240" w:lineRule="auto"/>
              <w:rPr/>
            </w:pPr>
            <w:r w:rsidDel="00000000" w:rsidR="00000000" w:rsidRPr="00000000">
              <w:rPr>
                <w:rtl w:val="0"/>
              </w:rPr>
            </w:r>
          </w:p>
          <w:p w:rsidR="00000000" w:rsidDel="00000000" w:rsidP="00000000" w:rsidRDefault="00000000" w:rsidRPr="00000000" w14:paraId="000003F2">
            <w:pPr>
              <w:tabs>
                <w:tab w:val="left" w:leader="none" w:pos="288"/>
              </w:tabs>
              <w:spacing w:line="240" w:lineRule="auto"/>
              <w:rPr/>
            </w:pPr>
            <w:r w:rsidDel="00000000" w:rsidR="00000000" w:rsidRPr="00000000">
              <w:rPr>
                <w:rtl w:val="0"/>
              </w:rPr>
              <w:t xml:space="preserve">c) Există proceduri eficiente și transparente de evaluare a rezultatelor așteptate  ale  învățării, cercetării și implicării sociale.</w:t>
            </w:r>
          </w:p>
          <w:p w:rsidR="00000000" w:rsidDel="00000000" w:rsidP="00000000" w:rsidRDefault="00000000" w:rsidRPr="00000000" w14:paraId="000003F3">
            <w:pPr>
              <w:tabs>
                <w:tab w:val="left" w:leader="none" w:pos="288"/>
              </w:tabs>
              <w:spacing w:line="240" w:lineRule="auto"/>
              <w:rPr/>
            </w:pPr>
            <w:r w:rsidDel="00000000" w:rsidR="00000000" w:rsidRPr="00000000">
              <w:rPr>
                <w:rtl w:val="0"/>
              </w:rPr>
            </w:r>
          </w:p>
          <w:p w:rsidR="00000000" w:rsidDel="00000000" w:rsidP="00000000" w:rsidRDefault="00000000" w:rsidRPr="00000000" w14:paraId="000003F4">
            <w:pPr>
              <w:tabs>
                <w:tab w:val="left" w:leader="none" w:pos="288"/>
              </w:tabs>
              <w:spacing w:line="240" w:lineRule="auto"/>
              <w:rPr/>
            </w:pPr>
            <w:r w:rsidDel="00000000" w:rsidR="00000000" w:rsidRPr="00000000">
              <w:rPr>
                <w:rtl w:val="0"/>
              </w:rPr>
              <w:t xml:space="preserve">d) Există proceduri de colectare și integrare al feedback-ului studenților cu privire la conținutul și modul de desfășurare al procesului de învățare și cercetare.</w:t>
            </w:r>
          </w:p>
          <w:p w:rsidR="00000000" w:rsidDel="00000000" w:rsidP="00000000" w:rsidRDefault="00000000" w:rsidRPr="00000000" w14:paraId="000003F5">
            <w:pPr>
              <w:tabs>
                <w:tab w:val="left" w:leader="none" w:pos="288"/>
              </w:tabs>
              <w:spacing w:line="240" w:lineRule="auto"/>
              <w:rPr/>
            </w:pPr>
            <w:r w:rsidDel="00000000" w:rsidR="00000000" w:rsidRPr="00000000">
              <w:rPr>
                <w:rtl w:val="0"/>
              </w:rPr>
            </w:r>
          </w:p>
          <w:p w:rsidR="00000000" w:rsidDel="00000000" w:rsidP="00000000" w:rsidRDefault="00000000" w:rsidRPr="00000000" w14:paraId="000003F6">
            <w:pPr>
              <w:tabs>
                <w:tab w:val="left" w:leader="none" w:pos="288"/>
              </w:tabs>
              <w:spacing w:line="240" w:lineRule="auto"/>
              <w:rPr/>
            </w:pPr>
            <w:r w:rsidDel="00000000" w:rsidR="00000000" w:rsidRPr="00000000">
              <w:rPr>
                <w:rtl w:val="0"/>
              </w:rPr>
              <w:t xml:space="preserve">e) Există mecanisme de evaluare internă privind asigurarea funcționalității structurilor de asigurare a calității educației, conform legii.</w:t>
            </w:r>
          </w:p>
          <w:p w:rsidR="00000000" w:rsidDel="00000000" w:rsidP="00000000" w:rsidRDefault="00000000" w:rsidRPr="00000000" w14:paraId="000003F7">
            <w:pPr>
              <w:tabs>
                <w:tab w:val="left" w:leader="none" w:pos="288"/>
              </w:tabs>
              <w:spacing w:line="240" w:lineRule="auto"/>
              <w:rPr/>
            </w:pPr>
            <w:r w:rsidDel="00000000" w:rsidR="00000000" w:rsidRPr="00000000">
              <w:rPr>
                <w:rtl w:val="0"/>
              </w:rPr>
              <w:t xml:space="preserve">f) Programele de studii sunt periodic monitorizate, revizuite și actualizate ca parte a activităților de management al calității.</w:t>
            </w:r>
          </w:p>
          <w:p w:rsidR="00000000" w:rsidDel="00000000" w:rsidP="00000000" w:rsidRDefault="00000000" w:rsidRPr="00000000" w14:paraId="000003F8">
            <w:pPr>
              <w:tabs>
                <w:tab w:val="left" w:leader="none" w:pos="288"/>
              </w:tabs>
              <w:spacing w:line="240" w:lineRule="auto"/>
              <w:rPr/>
            </w:pPr>
            <w:r w:rsidDel="00000000" w:rsidR="00000000" w:rsidRPr="00000000">
              <w:rPr>
                <w:rtl w:val="0"/>
              </w:rPr>
            </w:r>
          </w:p>
          <w:p w:rsidR="00000000" w:rsidDel="00000000" w:rsidP="00000000" w:rsidRDefault="00000000" w:rsidRPr="00000000" w14:paraId="000003F9">
            <w:pPr>
              <w:tabs>
                <w:tab w:val="left" w:leader="none" w:pos="288"/>
              </w:tabs>
              <w:spacing w:line="240" w:lineRule="auto"/>
              <w:rPr/>
            </w:pPr>
            <w:r w:rsidDel="00000000" w:rsidR="00000000" w:rsidRPr="00000000">
              <w:rPr>
                <w:rtl w:val="0"/>
              </w:rPr>
              <w:t xml:space="preserve">g) Transparența și disponibilitatea publică a informațiilor</w:t>
            </w:r>
          </w:p>
        </w:tc>
        <w:tc>
          <w:tcPr/>
          <w:p w:rsidR="00000000" w:rsidDel="00000000" w:rsidP="00000000" w:rsidRDefault="00000000" w:rsidRPr="00000000" w14:paraId="000003FA">
            <w:pPr>
              <w:tabs>
                <w:tab w:val="left" w:leader="none" w:pos="288"/>
              </w:tabs>
              <w:spacing w:line="240" w:lineRule="auto"/>
              <w:rPr/>
            </w:pPr>
            <w:r w:rsidDel="00000000" w:rsidR="00000000" w:rsidRPr="00000000">
              <w:rPr>
                <w:rtl w:val="0"/>
              </w:rPr>
              <w:t xml:space="preserve">1. Instituția de învățământ superior aplică politica asumată privind asigurarea calității și dovedește existența și funcționarea structurilor și mecanismelor de asigurare a calității.</w:t>
            </w:r>
          </w:p>
          <w:p w:rsidR="00000000" w:rsidDel="00000000" w:rsidP="00000000" w:rsidRDefault="00000000" w:rsidRPr="00000000" w14:paraId="000003FB">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12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C.1.1. La nivelul universității politica privind asigurarea calității este supervizată de Comisia pentru Evaluarea şi Asigurarea Calităţii (CEAC).</w:t>
            </w:r>
          </w:p>
          <w:p w:rsidR="00000000" w:rsidDel="00000000" w:rsidP="00000000" w:rsidRDefault="00000000" w:rsidRPr="00000000" w14:paraId="000003FD">
            <w:pPr>
              <w:tabs>
                <w:tab w:val="left" w:leader="none" w:pos="288"/>
              </w:tabs>
              <w:spacing w:line="240" w:lineRule="auto"/>
              <w:rPr>
                <w:i w:val="1"/>
              </w:rPr>
            </w:pPr>
            <w:hyperlink r:id="rId270">
              <w:r w:rsidDel="00000000" w:rsidR="00000000" w:rsidRPr="00000000">
                <w:rPr>
                  <w:i w:val="1"/>
                  <w:color w:val="1155cc"/>
                  <w:u w:val="single"/>
                  <w:rtl w:val="0"/>
                </w:rPr>
                <w:t xml:space="preserve">Anexa C.1.1.1 Raportul Comisiei pentru Evaluarea şi Asigurarea Calităţii (CEAC) 2022-2023</w:t>
              </w:r>
            </w:hyperlink>
            <w:r w:rsidDel="00000000" w:rsidR="00000000" w:rsidRPr="00000000">
              <w:rPr>
                <w:rtl w:val="0"/>
              </w:rPr>
            </w:r>
          </w:p>
          <w:p w:rsidR="00000000" w:rsidDel="00000000" w:rsidP="00000000" w:rsidRDefault="00000000" w:rsidRPr="00000000" w14:paraId="000003FE">
            <w:pPr>
              <w:tabs>
                <w:tab w:val="left" w:leader="none" w:pos="288"/>
              </w:tabs>
              <w:spacing w:line="240" w:lineRule="auto"/>
              <w:rPr>
                <w:i w:val="1"/>
              </w:rPr>
            </w:pPr>
            <w:hyperlink r:id="rId271">
              <w:r w:rsidDel="00000000" w:rsidR="00000000" w:rsidRPr="00000000">
                <w:rPr>
                  <w:i w:val="1"/>
                  <w:color w:val="1155cc"/>
                  <w:u w:val="single"/>
                  <w:rtl w:val="0"/>
                </w:rPr>
                <w:t xml:space="preserve">Anexa 1.2.1 Organigrama Universității</w:t>
              </w:r>
            </w:hyperlink>
            <w:r w:rsidDel="00000000" w:rsidR="00000000" w:rsidRPr="00000000">
              <w:rPr>
                <w:rtl w:val="0"/>
              </w:rPr>
            </w:r>
          </w:p>
          <w:p w:rsidR="00000000" w:rsidDel="00000000" w:rsidP="00000000" w:rsidRDefault="00000000" w:rsidRPr="00000000" w14:paraId="000003FF">
            <w:pPr>
              <w:tabs>
                <w:tab w:val="left" w:leader="none" w:pos="288"/>
              </w:tabs>
              <w:spacing w:line="240" w:lineRule="auto"/>
              <w:rPr>
                <w:i w:val="1"/>
              </w:rPr>
            </w:pPr>
            <w:hyperlink r:id="rId272">
              <w:r w:rsidDel="00000000" w:rsidR="00000000" w:rsidRPr="00000000">
                <w:rPr>
                  <w:i w:val="1"/>
                  <w:color w:val="1155cc"/>
                  <w:u w:val="single"/>
                  <w:rtl w:val="0"/>
                </w:rPr>
                <w:t xml:space="preserve">Anexa C.1.1.2 Regulamentul CEAC</w:t>
              </w:r>
            </w:hyperlink>
            <w:r w:rsidDel="00000000" w:rsidR="00000000" w:rsidRPr="00000000">
              <w:rPr>
                <w:rtl w:val="0"/>
              </w:rPr>
            </w:r>
          </w:p>
          <w:p w:rsidR="00000000" w:rsidDel="00000000" w:rsidP="00000000" w:rsidRDefault="00000000" w:rsidRPr="00000000" w14:paraId="00000400">
            <w:pPr>
              <w:tabs>
                <w:tab w:val="left" w:leader="none" w:pos="288"/>
              </w:tabs>
              <w:spacing w:line="240" w:lineRule="auto"/>
              <w:rPr>
                <w:i w:val="1"/>
              </w:rPr>
            </w:pPr>
            <w:hyperlink r:id="rId273">
              <w:r w:rsidDel="00000000" w:rsidR="00000000" w:rsidRPr="00000000">
                <w:rPr>
                  <w:i w:val="1"/>
                  <w:color w:val="1155cc"/>
                  <w:u w:val="single"/>
                  <w:rtl w:val="0"/>
                </w:rPr>
                <w:t xml:space="preserve">Anexa C.1.1.3 Regulament privind asigurarea calitatii</w:t>
              </w:r>
            </w:hyperlink>
            <w:r w:rsidDel="00000000" w:rsidR="00000000" w:rsidRPr="00000000">
              <w:rPr>
                <w:rtl w:val="0"/>
              </w:rPr>
            </w:r>
          </w:p>
          <w:p w:rsidR="00000000" w:rsidDel="00000000" w:rsidP="00000000" w:rsidRDefault="00000000" w:rsidRPr="00000000" w14:paraId="00000401">
            <w:pPr>
              <w:tabs>
                <w:tab w:val="left" w:leader="none" w:pos="288"/>
              </w:tabs>
              <w:spacing w:line="240" w:lineRule="auto"/>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403">
            <w:pPr>
              <w:tabs>
                <w:tab w:val="left" w:leader="none" w:pos="288"/>
              </w:tabs>
              <w:spacing w:line="240" w:lineRule="auto"/>
              <w:rPr/>
            </w:pPr>
            <w:r w:rsidDel="00000000" w:rsidR="00000000" w:rsidRPr="00000000">
              <w:rPr>
                <w:rtl w:val="0"/>
              </w:rPr>
              <w:t xml:space="preserve">2. Programele de studii universitare de masterat sunt evaluate periodic intern privind următoarele aspecte: </w:t>
            </w:r>
          </w:p>
          <w:p w:rsidR="00000000" w:rsidDel="00000000" w:rsidP="00000000" w:rsidRDefault="00000000" w:rsidRPr="00000000" w14:paraId="0000040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nevoi și obiective identificate pe piața muncii, </w:t>
            </w:r>
          </w:p>
          <w:p w:rsidR="00000000" w:rsidDel="00000000" w:rsidP="00000000" w:rsidRDefault="00000000" w:rsidRPr="00000000" w14:paraId="0000040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procese de predare-învățare-evaluare, </w:t>
            </w:r>
          </w:p>
          <w:p w:rsidR="00000000" w:rsidDel="00000000" w:rsidP="00000000" w:rsidRDefault="00000000" w:rsidRPr="00000000" w14:paraId="0000040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resurse materiale, financiare  și umane, </w:t>
            </w:r>
          </w:p>
          <w:p w:rsidR="00000000" w:rsidDel="00000000" w:rsidP="00000000" w:rsidRDefault="00000000" w:rsidRPr="00000000" w14:paraId="0000040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concordanța dintre rezultatele declarate ale învățării și metodele de evaluare ale acestora, </w:t>
            </w:r>
          </w:p>
          <w:p w:rsidR="00000000" w:rsidDel="00000000" w:rsidP="00000000" w:rsidRDefault="00000000" w:rsidRPr="00000000" w14:paraId="0000040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rezultate privind progresul și rata de succes a absolvenților, </w:t>
            </w:r>
          </w:p>
          <w:p w:rsidR="00000000" w:rsidDel="00000000" w:rsidP="00000000" w:rsidRDefault="00000000" w:rsidRPr="00000000" w14:paraId="0000040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720" w:right="0" w:hanging="36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rata de angajabilitate a absolvenților în domeniul studiat, </w:t>
            </w:r>
          </w:p>
          <w:p w:rsidR="00000000" w:rsidDel="00000000" w:rsidP="00000000" w:rsidRDefault="00000000" w:rsidRPr="00000000" w14:paraId="0000040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720" w:right="0" w:hanging="360"/>
              <w:jc w:val="both"/>
              <w:rPr/>
            </w:pPr>
            <w:r w:rsidDel="00000000" w:rsidR="00000000" w:rsidRPr="00000000">
              <w:rPr>
                <w:i w:val="0"/>
                <w:smallCaps w:val="0"/>
                <w:strike w:val="0"/>
                <w:color w:val="000000"/>
                <w:u w:val="none"/>
                <w:shd w:fill="auto" w:val="clear"/>
                <w:vertAlign w:val="baseline"/>
                <w:rtl w:val="0"/>
              </w:rPr>
              <w:t xml:space="preserve">existența unui sistem de management al calității în scopul asigurării continuității și relevanței.</w:t>
            </w:r>
            <w:r w:rsidDel="00000000" w:rsidR="00000000" w:rsidRPr="00000000">
              <w:rPr>
                <w:rtl w:val="0"/>
              </w:rPr>
            </w:r>
          </w:p>
        </w:tc>
        <w:tc>
          <w:tcPr/>
          <w:p w:rsidR="00000000" w:rsidDel="00000000" w:rsidP="00000000" w:rsidRDefault="00000000" w:rsidRPr="00000000" w14:paraId="0000040B">
            <w:pPr>
              <w:tabs>
                <w:tab w:val="left" w:leader="none" w:pos="288"/>
              </w:tabs>
              <w:spacing w:line="240" w:lineRule="auto"/>
              <w:rPr/>
            </w:pPr>
            <w:r w:rsidDel="00000000" w:rsidR="00000000" w:rsidRPr="00000000">
              <w:rPr>
                <w:rtl w:val="0"/>
              </w:rPr>
              <w:t xml:space="preserve">C.1.2. Programele de studii universitare de masterat sunt evaluate  intern periodic:</w:t>
            </w:r>
          </w:p>
          <w:p w:rsidR="00000000" w:rsidDel="00000000" w:rsidP="00000000" w:rsidRDefault="00000000" w:rsidRPr="00000000" w14:paraId="0000040C">
            <w:pPr>
              <w:tabs>
                <w:tab w:val="left" w:leader="none" w:pos="288"/>
                <w:tab w:val="left" w:leader="none" w:pos="1245"/>
              </w:tabs>
              <w:spacing w:line="240" w:lineRule="auto"/>
              <w:rPr/>
            </w:pPr>
            <w:r w:rsidDel="00000000" w:rsidR="00000000" w:rsidRPr="00000000">
              <w:rPr>
                <w:rtl w:val="0"/>
              </w:rPr>
              <w:tab/>
            </w:r>
          </w:p>
          <w:p w:rsidR="00000000" w:rsidDel="00000000" w:rsidP="00000000" w:rsidRDefault="00000000" w:rsidRPr="00000000" w14:paraId="0000040D">
            <w:pPr>
              <w:tabs>
                <w:tab w:val="left" w:leader="none" w:pos="288"/>
              </w:tabs>
              <w:spacing w:line="240" w:lineRule="auto"/>
              <w:rPr>
                <w:i w:val="1"/>
              </w:rPr>
            </w:pPr>
            <w:hyperlink r:id="rId274">
              <w:r w:rsidDel="00000000" w:rsidR="00000000" w:rsidRPr="00000000">
                <w:rPr>
                  <w:i w:val="1"/>
                  <w:color w:val="1155cc"/>
                  <w:u w:val="single"/>
                  <w:rtl w:val="0"/>
                </w:rPr>
                <w:t xml:space="preserve">Anexa B.1.22.a.-e. Raportul anual al subcomisiei pentru evaluarea și asigurarea calităţii _2019-2024</w:t>
              </w:r>
            </w:hyperlink>
            <w:r w:rsidDel="00000000" w:rsidR="00000000" w:rsidRPr="00000000">
              <w:rPr>
                <w:rtl w:val="0"/>
              </w:rPr>
            </w:r>
          </w:p>
          <w:p w:rsidR="00000000" w:rsidDel="00000000" w:rsidP="00000000" w:rsidRDefault="00000000" w:rsidRPr="00000000" w14:paraId="0000040E">
            <w:pPr>
              <w:tabs>
                <w:tab w:val="left" w:leader="none" w:pos="288"/>
              </w:tabs>
              <w:spacing w:line="240" w:lineRule="auto"/>
              <w:rPr>
                <w:i w:val="1"/>
              </w:rPr>
            </w:pPr>
            <w:hyperlink r:id="rId275">
              <w:r w:rsidDel="00000000" w:rsidR="00000000" w:rsidRPr="00000000">
                <w:rPr>
                  <w:i w:val="1"/>
                  <w:color w:val="1155cc"/>
                  <w:u w:val="single"/>
                  <w:rtl w:val="0"/>
                </w:rPr>
                <w:t xml:space="preserve">Anexa B.1.14.1. Regulament de iniţiere, aprobare, monitorizare şi evaluare periodică a programelor de studii </w:t>
              </w:r>
            </w:hyperlink>
            <w:r w:rsidDel="00000000" w:rsidR="00000000" w:rsidRPr="00000000">
              <w:rPr>
                <w:rtl w:val="0"/>
              </w:rPr>
            </w:r>
          </w:p>
          <w:p w:rsidR="00000000" w:rsidDel="00000000" w:rsidP="00000000" w:rsidRDefault="00000000" w:rsidRPr="00000000" w14:paraId="0000040F">
            <w:pPr>
              <w:tabs>
                <w:tab w:val="left" w:leader="none" w:pos="288"/>
              </w:tabs>
              <w:spacing w:line="240" w:lineRule="auto"/>
              <w:rPr>
                <w:i w:val="1"/>
              </w:rPr>
            </w:pPr>
            <w:hyperlink r:id="rId276">
              <w:r w:rsidDel="00000000" w:rsidR="00000000" w:rsidRPr="00000000">
                <w:rPr>
                  <w:i w:val="1"/>
                  <w:color w:val="1155cc"/>
                  <w:u w:val="single"/>
                  <w:rtl w:val="0"/>
                </w:rPr>
                <w:t xml:space="preserve">Anexa B.1.14.2. Procedura de evaluare internă a programelor de studii de licență și masterat </w:t>
              </w:r>
            </w:hyperlink>
            <w:r w:rsidDel="00000000" w:rsidR="00000000" w:rsidRPr="00000000">
              <w:rPr>
                <w:rtl w:val="0"/>
              </w:rPr>
            </w:r>
          </w:p>
          <w:p w:rsidR="00000000" w:rsidDel="00000000" w:rsidP="00000000" w:rsidRDefault="00000000" w:rsidRPr="00000000" w14:paraId="00000410">
            <w:pPr>
              <w:tabs>
                <w:tab w:val="left" w:leader="none" w:pos="288"/>
              </w:tabs>
              <w:spacing w:line="240" w:lineRule="auto"/>
              <w:rPr/>
            </w:pPr>
            <w:hyperlink r:id="rId277">
              <w:r w:rsidDel="00000000" w:rsidR="00000000" w:rsidRPr="00000000">
                <w:rPr>
                  <w:i w:val="1"/>
                  <w:color w:val="1155cc"/>
                  <w:u w:val="single"/>
                  <w:rtl w:val="0"/>
                </w:rPr>
                <w:t xml:space="preserve">Anexa B.1.10. Metodologia de elaborare și modificare a planurilor de învățământ</w:t>
              </w:r>
            </w:hyperlink>
            <w:r w:rsidDel="00000000" w:rsidR="00000000" w:rsidRPr="00000000">
              <w:rPr>
                <w:rtl w:val="0"/>
              </w:rPr>
            </w:r>
          </w:p>
        </w:tc>
      </w:tr>
      <w:tr>
        <w:trPr>
          <w:cantSplit w:val="0"/>
          <w:tblHeader w:val="0"/>
        </w:trPr>
        <w:tc>
          <w:tcPr>
            <w:vMerge w:val="continue"/>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412">
            <w:pPr>
              <w:tabs>
                <w:tab w:val="left" w:leader="none" w:pos="288"/>
              </w:tabs>
              <w:spacing w:line="240" w:lineRule="auto"/>
              <w:rPr/>
            </w:pPr>
            <w:r w:rsidDel="00000000" w:rsidR="00000000" w:rsidRPr="00000000">
              <w:rPr>
                <w:rtl w:val="0"/>
              </w:rPr>
              <w:t xml:space="preserve">3. Procesul de monitorizare a opiniei studenților este adecvat din punctul de vedere al relevanței informației colectate, al ratei de răspuns precum  și al măsurilor de îmbunătățire (identificate și implementate).</w:t>
            </w:r>
          </w:p>
        </w:tc>
        <w:tc>
          <w:tcPr/>
          <w:p w:rsidR="00000000" w:rsidDel="00000000" w:rsidP="00000000" w:rsidRDefault="00000000" w:rsidRPr="00000000" w14:paraId="00000413">
            <w:pPr>
              <w:tabs>
                <w:tab w:val="left" w:leader="none" w:pos="288"/>
              </w:tabs>
              <w:spacing w:line="240" w:lineRule="auto"/>
              <w:rPr/>
            </w:pPr>
            <w:r w:rsidDel="00000000" w:rsidR="00000000" w:rsidRPr="00000000">
              <w:rPr>
                <w:rtl w:val="0"/>
              </w:rPr>
              <w:t xml:space="preserve">C.1.3. Facultățile monitorizează periodic opinia studenților privind evaluarea mediului de învățare:</w:t>
            </w:r>
          </w:p>
          <w:p w:rsidR="00000000" w:rsidDel="00000000" w:rsidP="00000000" w:rsidRDefault="00000000" w:rsidRPr="00000000" w14:paraId="00000414">
            <w:pPr>
              <w:tabs>
                <w:tab w:val="left" w:leader="none" w:pos="288"/>
              </w:tabs>
              <w:spacing w:line="240" w:lineRule="auto"/>
              <w:rPr>
                <w:i w:val="1"/>
              </w:rPr>
            </w:pPr>
            <w:hyperlink r:id="rId278">
              <w:r w:rsidDel="00000000" w:rsidR="00000000" w:rsidRPr="00000000">
                <w:rPr>
                  <w:i w:val="1"/>
                  <w:color w:val="1155cc"/>
                  <w:u w:val="single"/>
                  <w:rtl w:val="0"/>
                </w:rPr>
                <w:t xml:space="preserve">A.1.3.3 Aprecierea studenţilor asupra mediului de învăţare</w:t>
              </w:r>
            </w:hyperlink>
            <w:r w:rsidDel="00000000" w:rsidR="00000000" w:rsidRPr="00000000">
              <w:rPr>
                <w:rtl w:val="0"/>
              </w:rPr>
            </w:r>
          </w:p>
          <w:p w:rsidR="00000000" w:rsidDel="00000000" w:rsidP="00000000" w:rsidRDefault="00000000" w:rsidRPr="00000000" w14:paraId="00000415">
            <w:pPr>
              <w:tabs>
                <w:tab w:val="left" w:leader="none" w:pos="288"/>
              </w:tabs>
              <w:spacing w:line="240" w:lineRule="auto"/>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417">
            <w:pPr>
              <w:tabs>
                <w:tab w:val="left" w:leader="none" w:pos="288"/>
              </w:tabs>
              <w:spacing w:line="240" w:lineRule="auto"/>
              <w:rPr/>
            </w:pPr>
            <w:r w:rsidDel="00000000" w:rsidR="00000000" w:rsidRPr="00000000">
              <w:rPr>
                <w:rtl w:val="0"/>
              </w:rPr>
              <w:t xml:space="preserve">4. Rezultatele monitorizării opiniei absolvenților asupra procesului de învățare din perioada studiilor universitare sunt utilizare în procesul de îmbunătățirea conținutului și structurii programelor de studii</w:t>
            </w:r>
          </w:p>
        </w:tc>
        <w:tc>
          <w:tcPr/>
          <w:p w:rsidR="00000000" w:rsidDel="00000000" w:rsidP="00000000" w:rsidRDefault="00000000" w:rsidRPr="00000000" w14:paraId="00000418">
            <w:pPr>
              <w:tabs>
                <w:tab w:val="left" w:leader="none" w:pos="288"/>
              </w:tabs>
              <w:spacing w:line="240" w:lineRule="auto"/>
              <w:rPr/>
            </w:pPr>
            <w:r w:rsidDel="00000000" w:rsidR="00000000" w:rsidRPr="00000000">
              <w:rPr>
                <w:rtl w:val="0"/>
              </w:rPr>
              <w:t xml:space="preserve">C.1.4. Facultatea utilizează rezultatele monitorizării opiniei absolvenților în procesul de îmbunătățire a conținutului și structurii programelor de studii. </w:t>
            </w:r>
          </w:p>
          <w:p w:rsidR="00000000" w:rsidDel="00000000" w:rsidP="00000000" w:rsidRDefault="00000000" w:rsidRPr="00000000" w14:paraId="00000419">
            <w:pPr>
              <w:tabs>
                <w:tab w:val="left" w:leader="none" w:pos="288"/>
              </w:tabs>
              <w:spacing w:line="240" w:lineRule="auto"/>
              <w:rPr>
                <w:i w:val="1"/>
              </w:rPr>
            </w:pPr>
            <w:hyperlink r:id="rId279">
              <w:r w:rsidDel="00000000" w:rsidR="00000000" w:rsidRPr="00000000">
                <w:rPr>
                  <w:i w:val="1"/>
                  <w:color w:val="1155cc"/>
                  <w:u w:val="single"/>
                  <w:rtl w:val="0"/>
                </w:rPr>
                <w:t xml:space="preserve">Anexa C.1.4.1 Feedback absolvenți</w:t>
              </w:r>
            </w:hyperlink>
            <w:r w:rsidDel="00000000" w:rsidR="00000000" w:rsidRPr="00000000">
              <w:rPr>
                <w:rtl w:val="0"/>
              </w:rPr>
            </w:r>
          </w:p>
          <w:p w:rsidR="00000000" w:rsidDel="00000000" w:rsidP="00000000" w:rsidRDefault="00000000" w:rsidRPr="00000000" w14:paraId="0000041A">
            <w:pPr>
              <w:tabs>
                <w:tab w:val="left" w:leader="none" w:pos="288"/>
              </w:tabs>
              <w:spacing w:line="240" w:lineRule="auto"/>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p w:rsidR="00000000" w:rsidDel="00000000" w:rsidP="00000000" w:rsidRDefault="00000000" w:rsidRPr="00000000" w14:paraId="0000041C">
            <w:pPr>
              <w:tabs>
                <w:tab w:val="left" w:leader="none" w:pos="288"/>
              </w:tabs>
              <w:spacing w:line="240" w:lineRule="auto"/>
              <w:rPr/>
            </w:pPr>
            <w:r w:rsidDel="00000000" w:rsidR="00000000" w:rsidRPr="00000000">
              <w:rPr>
                <w:rtl w:val="0"/>
              </w:rPr>
              <w:t xml:space="preserve">5. Rezultatele monitorizării opiniei angajatorilor cu privire la pregătirea absolvenților sunt utilizare în procesul de îmbunătățire a conținutului și structurii programelor de studii.</w:t>
            </w:r>
          </w:p>
          <w:p w:rsidR="00000000" w:rsidDel="00000000" w:rsidP="00000000" w:rsidRDefault="00000000" w:rsidRPr="00000000" w14:paraId="0000041D">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41E">
            <w:pPr>
              <w:tabs>
                <w:tab w:val="left" w:leader="none" w:pos="288"/>
              </w:tabs>
              <w:spacing w:line="240" w:lineRule="auto"/>
              <w:rPr/>
            </w:pPr>
            <w:r w:rsidDel="00000000" w:rsidR="00000000" w:rsidRPr="00000000">
              <w:rPr>
                <w:rtl w:val="0"/>
              </w:rPr>
              <w:t xml:space="preserve">C.1.5. Facultatea utilizează rezultatele monitorizării opiniei angajatorilor în procesul de îmbunătățire a conținutului și structurii programelor de studii.</w:t>
            </w:r>
          </w:p>
          <w:p w:rsidR="00000000" w:rsidDel="00000000" w:rsidP="00000000" w:rsidRDefault="00000000" w:rsidRPr="00000000" w14:paraId="0000041F">
            <w:pPr>
              <w:tabs>
                <w:tab w:val="left" w:leader="none" w:pos="288"/>
              </w:tabs>
              <w:spacing w:line="240" w:lineRule="auto"/>
              <w:rPr>
                <w:i w:val="1"/>
              </w:rPr>
            </w:pPr>
            <w:r w:rsidDel="00000000" w:rsidR="00000000" w:rsidRPr="00000000">
              <w:rPr>
                <w:rtl w:val="0"/>
              </w:rPr>
              <w:t xml:space="preserve"> </w:t>
            </w:r>
            <w:hyperlink r:id="rId280">
              <w:r w:rsidDel="00000000" w:rsidR="00000000" w:rsidRPr="00000000">
                <w:rPr>
                  <w:i w:val="1"/>
                  <w:color w:val="1155cc"/>
                  <w:u w:val="single"/>
                  <w:rtl w:val="0"/>
                </w:rPr>
                <w:t xml:space="preserve">Anexa C.1.5.1 Feedback angajatori, tutori de practică</w:t>
              </w:r>
            </w:hyperlink>
            <w:r w:rsidDel="00000000" w:rsidR="00000000" w:rsidRPr="00000000">
              <w:rPr>
                <w:rtl w:val="0"/>
              </w:rPr>
            </w:r>
          </w:p>
          <w:p w:rsidR="00000000" w:rsidDel="00000000" w:rsidP="00000000" w:rsidRDefault="00000000" w:rsidRPr="00000000" w14:paraId="00000420">
            <w:pPr>
              <w:tabs>
                <w:tab w:val="left" w:leader="none" w:pos="288"/>
              </w:tabs>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421">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422">
            <w:pPr>
              <w:tabs>
                <w:tab w:val="left" w:leader="none" w:pos="288"/>
              </w:tabs>
              <w:spacing w:line="240" w:lineRule="auto"/>
              <w:rPr/>
            </w:pPr>
            <w:r w:rsidDel="00000000" w:rsidR="00000000" w:rsidRPr="00000000">
              <w:rPr>
                <w:rtl w:val="0"/>
              </w:rPr>
              <w:t xml:space="preserve">6. Monitorizarea opiniei studenților cu privire la procesul didactic. Se confirmă eficiența acestuia și a serviciilor suport oferite</w:t>
            </w:r>
          </w:p>
        </w:tc>
        <w:tc>
          <w:tcPr/>
          <w:p w:rsidR="00000000" w:rsidDel="00000000" w:rsidP="00000000" w:rsidRDefault="00000000" w:rsidRPr="00000000" w14:paraId="00000423">
            <w:pPr>
              <w:tabs>
                <w:tab w:val="left" w:leader="none" w:pos="288"/>
              </w:tabs>
              <w:spacing w:line="240" w:lineRule="auto"/>
              <w:rPr/>
            </w:pPr>
            <w:r w:rsidDel="00000000" w:rsidR="00000000" w:rsidRPr="00000000">
              <w:rPr>
                <w:rtl w:val="0"/>
              </w:rPr>
              <w:t xml:space="preserve">C.1.6. Periodic, facultatea monitorizează și centralizează opinia studenților:</w:t>
            </w:r>
          </w:p>
          <w:p w:rsidR="00000000" w:rsidDel="00000000" w:rsidP="00000000" w:rsidRDefault="00000000" w:rsidRPr="00000000" w14:paraId="00000424">
            <w:pPr>
              <w:tabs>
                <w:tab w:val="left" w:leader="none" w:pos="288"/>
              </w:tabs>
              <w:spacing w:line="240" w:lineRule="auto"/>
              <w:rPr>
                <w:i w:val="1"/>
              </w:rPr>
            </w:pPr>
            <w:hyperlink r:id="rId281">
              <w:r w:rsidDel="00000000" w:rsidR="00000000" w:rsidRPr="00000000">
                <w:rPr>
                  <w:i w:val="1"/>
                  <w:color w:val="1155cc"/>
                  <w:u w:val="single"/>
                  <w:rtl w:val="0"/>
                </w:rPr>
                <w:t xml:space="preserve">Anexa C.1.6.1. Analiza rezultatelor evaluării cadrelor didactice</w:t>
              </w:r>
            </w:hyperlink>
            <w:r w:rsidDel="00000000" w:rsidR="00000000" w:rsidRPr="00000000">
              <w:rPr>
                <w:rtl w:val="0"/>
              </w:rPr>
            </w:r>
          </w:p>
          <w:p w:rsidR="00000000" w:rsidDel="00000000" w:rsidP="00000000" w:rsidRDefault="00000000" w:rsidRPr="00000000" w14:paraId="00000425">
            <w:pPr>
              <w:tabs>
                <w:tab w:val="left" w:leader="none" w:pos="288"/>
              </w:tabs>
              <w:spacing w:line="240" w:lineRule="auto"/>
              <w:rPr>
                <w:i w:val="1"/>
              </w:rPr>
            </w:pPr>
            <w:hyperlink r:id="rId282">
              <w:r w:rsidDel="00000000" w:rsidR="00000000" w:rsidRPr="00000000">
                <w:rPr>
                  <w:i w:val="1"/>
                  <w:color w:val="1155cc"/>
                  <w:u w:val="single"/>
                  <w:rtl w:val="0"/>
                </w:rPr>
                <w:t xml:space="preserve">Anexa C.1.6.2 Analiza rezultatelor aprecierii mediului de învățare de către studenți</w:t>
              </w:r>
            </w:hyperlink>
            <w:r w:rsidDel="00000000" w:rsidR="00000000" w:rsidRPr="00000000">
              <w:rPr>
                <w:rtl w:val="0"/>
              </w:rPr>
            </w:r>
          </w:p>
          <w:p w:rsidR="00000000" w:rsidDel="00000000" w:rsidP="00000000" w:rsidRDefault="00000000" w:rsidRPr="00000000" w14:paraId="00000426">
            <w:pPr>
              <w:tabs>
                <w:tab w:val="left" w:leader="none" w:pos="288"/>
              </w:tabs>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427">
            <w:pPr>
              <w:tabs>
                <w:tab w:val="left" w:leader="none" w:pos="288"/>
              </w:tabs>
              <w:spacing w:line="240" w:lineRule="auto"/>
              <w:rPr/>
            </w:pPr>
            <w:r w:rsidDel="00000000" w:rsidR="00000000" w:rsidRPr="00000000">
              <w:rPr>
                <w:rtl w:val="0"/>
              </w:rPr>
            </w:r>
          </w:p>
        </w:tc>
        <w:tc>
          <w:tcPr/>
          <w:p w:rsidR="00000000" w:rsidDel="00000000" w:rsidP="00000000" w:rsidRDefault="00000000" w:rsidRPr="00000000" w14:paraId="00000428">
            <w:pPr>
              <w:tabs>
                <w:tab w:val="left" w:leader="none" w:pos="288"/>
              </w:tabs>
              <w:spacing w:line="240" w:lineRule="auto"/>
              <w:rPr/>
            </w:pPr>
            <w:r w:rsidDel="00000000" w:rsidR="00000000" w:rsidRPr="00000000">
              <w:rPr>
                <w:rtl w:val="0"/>
              </w:rPr>
              <w:t xml:space="preserve">7. Instituțiile de învățământ superior/ Facultățile organizatoare a programelor din domeniul de studii universitare de masterat oferă informații publice complete, actualizate și ușor accesibile, asupra:</w:t>
            </w:r>
          </w:p>
          <w:p w:rsidR="00000000" w:rsidDel="00000000" w:rsidP="00000000" w:rsidRDefault="00000000" w:rsidRPr="00000000" w14:paraId="0000042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34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obiectivelor programelor de studii și curriculumul,</w:t>
            </w:r>
          </w:p>
          <w:p w:rsidR="00000000" w:rsidDel="00000000" w:rsidP="00000000" w:rsidRDefault="00000000" w:rsidRPr="00000000" w14:paraId="0000042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34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calificările și ocupațiile vizate, </w:t>
            </w:r>
          </w:p>
          <w:p w:rsidR="00000000" w:rsidDel="00000000" w:rsidP="00000000" w:rsidRDefault="00000000" w:rsidRPr="00000000" w14:paraId="0000042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34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politicile de predare-învățare și evaluare, </w:t>
            </w:r>
          </w:p>
          <w:p w:rsidR="00000000" w:rsidDel="00000000" w:rsidP="00000000" w:rsidRDefault="00000000" w:rsidRPr="00000000" w14:paraId="0000042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34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resursele de studiu existente, </w:t>
            </w:r>
          </w:p>
          <w:p w:rsidR="00000000" w:rsidDel="00000000" w:rsidP="00000000" w:rsidRDefault="00000000" w:rsidRPr="00000000" w14:paraId="0000042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340" w:right="0" w:firstLine="0"/>
              <w:jc w:val="both"/>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rezultatele obținute de studenți/absolvenți,</w:t>
            </w:r>
          </w:p>
          <w:p w:rsidR="00000000" w:rsidDel="00000000" w:rsidP="00000000" w:rsidRDefault="00000000" w:rsidRPr="00000000" w14:paraId="0000042E">
            <w:pPr>
              <w:tabs>
                <w:tab w:val="left" w:leader="none" w:pos="288"/>
              </w:tabs>
              <w:spacing w:line="240" w:lineRule="auto"/>
              <w:rPr/>
            </w:pPr>
            <w:r w:rsidDel="00000000" w:rsidR="00000000" w:rsidRPr="00000000">
              <w:rPr>
                <w:rtl w:val="0"/>
              </w:rPr>
              <w:t xml:space="preserve">sistemul de management a calității.</w:t>
            </w:r>
          </w:p>
        </w:tc>
        <w:tc>
          <w:tcPr/>
          <w:p w:rsidR="00000000" w:rsidDel="00000000" w:rsidP="00000000" w:rsidRDefault="00000000" w:rsidRPr="00000000" w14:paraId="0000042F">
            <w:pPr>
              <w:tabs>
                <w:tab w:val="left" w:leader="none" w:pos="288"/>
              </w:tabs>
              <w:spacing w:line="240" w:lineRule="auto"/>
              <w:rPr/>
            </w:pPr>
            <w:r w:rsidDel="00000000" w:rsidR="00000000" w:rsidRPr="00000000">
              <w:rPr>
                <w:rtl w:val="0"/>
              </w:rPr>
              <w:t xml:space="preserve">D.1.7. Universitatea/ Facultățile oferă informații publice complete și actualizate privind programele din domeniul de studii universitare de masterat</w:t>
            </w:r>
          </w:p>
          <w:p w:rsidR="00000000" w:rsidDel="00000000" w:rsidP="00000000" w:rsidRDefault="00000000" w:rsidRPr="00000000" w14:paraId="00000430">
            <w:pPr>
              <w:tabs>
                <w:tab w:val="left" w:leader="none" w:pos="288"/>
              </w:tabs>
              <w:spacing w:line="240" w:lineRule="auto"/>
              <w:rPr>
                <w:i w:val="1"/>
                <w:highlight w:val="white"/>
              </w:rPr>
            </w:pPr>
            <w:r w:rsidDel="00000000" w:rsidR="00000000" w:rsidRPr="00000000">
              <w:rPr>
                <w:i w:val="1"/>
                <w:highlight w:val="white"/>
                <w:rtl w:val="0"/>
              </w:rPr>
              <w:t xml:space="preserve">https://www.partium.ro/ro/admitere-2024</w:t>
            </w:r>
          </w:p>
          <w:p w:rsidR="00000000" w:rsidDel="00000000" w:rsidP="00000000" w:rsidRDefault="00000000" w:rsidRPr="00000000" w14:paraId="00000431">
            <w:pPr>
              <w:tabs>
                <w:tab w:val="left" w:leader="none" w:pos="288"/>
              </w:tabs>
              <w:spacing w:line="240" w:lineRule="auto"/>
              <w:rPr>
                <w:i w:val="1"/>
                <w:highlight w:val="white"/>
              </w:rPr>
            </w:pPr>
            <w:r w:rsidDel="00000000" w:rsidR="00000000" w:rsidRPr="00000000">
              <w:rPr>
                <w:i w:val="1"/>
                <w:highlight w:val="white"/>
                <w:rtl w:val="0"/>
              </w:rPr>
              <w:t xml:space="preserve">https://www.partium.ro/hu/felveteli-2024</w:t>
            </w:r>
          </w:p>
          <w:p w:rsidR="00000000" w:rsidDel="00000000" w:rsidP="00000000" w:rsidRDefault="00000000" w:rsidRPr="00000000" w14:paraId="00000432">
            <w:pPr>
              <w:tabs>
                <w:tab w:val="left" w:leader="none" w:pos="288"/>
              </w:tabs>
              <w:spacing w:line="240" w:lineRule="auto"/>
              <w:rPr>
                <w:i w:val="1"/>
                <w:highlight w:val="white"/>
              </w:rPr>
            </w:pPr>
            <w:r w:rsidDel="00000000" w:rsidR="00000000" w:rsidRPr="00000000">
              <w:rPr>
                <w:i w:val="1"/>
                <w:highlight w:val="white"/>
                <w:rtl w:val="0"/>
              </w:rPr>
              <w:t xml:space="preserve">https://www.partium.ro/ro/educatie/studii-de-masterat</w:t>
            </w:r>
          </w:p>
          <w:p w:rsidR="00000000" w:rsidDel="00000000" w:rsidP="00000000" w:rsidRDefault="00000000" w:rsidRPr="00000000" w14:paraId="00000433">
            <w:pPr>
              <w:tabs>
                <w:tab w:val="left" w:leader="none" w:pos="288"/>
              </w:tabs>
              <w:spacing w:line="240" w:lineRule="auto"/>
              <w:rPr>
                <w:i w:val="1"/>
                <w:highlight w:val="white"/>
              </w:rPr>
            </w:pPr>
            <w:r w:rsidDel="00000000" w:rsidR="00000000" w:rsidRPr="00000000">
              <w:rPr>
                <w:i w:val="1"/>
                <w:highlight w:val="white"/>
                <w:rtl w:val="0"/>
              </w:rPr>
              <w:t xml:space="preserve">https://www.partium.ro/hu/kepzesek/magiszteri-kepzes</w:t>
            </w:r>
          </w:p>
          <w:p w:rsidR="00000000" w:rsidDel="00000000" w:rsidP="00000000" w:rsidRDefault="00000000" w:rsidRPr="00000000" w14:paraId="00000434">
            <w:pPr>
              <w:tabs>
                <w:tab w:val="left" w:leader="none" w:pos="288"/>
              </w:tabs>
              <w:spacing w:line="240" w:lineRule="auto"/>
              <w:rPr/>
            </w:pPr>
            <w:r w:rsidDel="00000000" w:rsidR="00000000" w:rsidRPr="00000000">
              <w:rPr>
                <w:i w:val="1"/>
                <w:rtl w:val="0"/>
              </w:rPr>
              <w:t xml:space="preserve">.</w:t>
            </w:r>
            <w:r w:rsidDel="00000000" w:rsidR="00000000" w:rsidRPr="00000000">
              <w:rPr>
                <w:rtl w:val="0"/>
              </w:rPr>
            </w:r>
          </w:p>
        </w:tc>
      </w:tr>
    </w:tbl>
    <w:p w:rsidR="00000000" w:rsidDel="00000000" w:rsidP="00000000" w:rsidRDefault="00000000" w:rsidRPr="00000000" w14:paraId="00000435">
      <w:pPr>
        <w:tabs>
          <w:tab w:val="left" w:leader="none" w:pos="288"/>
        </w:tabs>
        <w:spacing w:line="240" w:lineRule="auto"/>
        <w:rPr/>
      </w:pPr>
      <w:r w:rsidDel="00000000" w:rsidR="00000000" w:rsidRPr="00000000">
        <w:rPr>
          <w:rtl w:val="0"/>
        </w:rPr>
      </w:r>
    </w:p>
    <w:p w:rsidR="00000000" w:rsidDel="00000000" w:rsidP="00000000" w:rsidRDefault="00000000" w:rsidRPr="00000000" w14:paraId="00000436">
      <w:pPr>
        <w:tabs>
          <w:tab w:val="left" w:leader="none" w:pos="288"/>
        </w:tabs>
        <w:spacing w:line="240" w:lineRule="auto"/>
        <w:rPr/>
        <w:sectPr>
          <w:type w:val="nextPage"/>
          <w:pgSz w:h="11907" w:w="16839" w:orient="landscape"/>
          <w:pgMar w:bottom="1080" w:top="1080" w:left="1440" w:right="1440" w:header="709" w:footer="709"/>
        </w:sectPr>
      </w:pPr>
      <w:r w:rsidDel="00000000" w:rsidR="00000000" w:rsidRPr="00000000">
        <w:rPr>
          <w:rtl w:val="0"/>
        </w:rPr>
      </w:r>
    </w:p>
    <w:p w:rsidR="00000000" w:rsidDel="00000000" w:rsidP="00000000" w:rsidRDefault="00000000" w:rsidRPr="00000000" w14:paraId="00000437">
      <w:pPr>
        <w:pStyle w:val="Heading2"/>
        <w:tabs>
          <w:tab w:val="left" w:leader="none" w:pos="288"/>
        </w:tabs>
        <w:spacing w:line="240" w:lineRule="auto"/>
        <w:rPr/>
      </w:pPr>
      <w:r w:rsidDel="00000000" w:rsidR="00000000" w:rsidRPr="00000000">
        <w:rPr>
          <w:rtl w:val="0"/>
        </w:rPr>
        <w:t xml:space="preserve">2.4. Analiza narativă a datelor privind îndeplinirea cerințelor, standardelor și indicatorilor de performanță</w:t>
      </w:r>
    </w:p>
    <w:p w:rsidR="00000000" w:rsidDel="00000000" w:rsidP="00000000" w:rsidRDefault="00000000" w:rsidRPr="00000000" w14:paraId="00000438">
      <w:pPr>
        <w:tabs>
          <w:tab w:val="left" w:leader="none" w:pos="288"/>
        </w:tabs>
        <w:spacing w:line="240" w:lineRule="auto"/>
        <w:ind w:firstLine="284"/>
        <w:rPr/>
      </w:pPr>
      <w:r w:rsidDel="00000000" w:rsidR="00000000" w:rsidRPr="00000000">
        <w:rPr>
          <w:rtl w:val="0"/>
        </w:rPr>
        <w:t xml:space="preserve">Programul de studiu masteral </w:t>
      </w:r>
      <w:r w:rsidDel="00000000" w:rsidR="00000000" w:rsidRPr="00000000">
        <w:rPr>
          <w:i w:val="1"/>
          <w:rtl w:val="0"/>
        </w:rPr>
        <w:t xml:space="preserve">Managementul dezvoltării afacerilor</w:t>
      </w:r>
      <w:r w:rsidDel="00000000" w:rsidR="00000000" w:rsidRPr="00000000">
        <w:rPr>
          <w:rtl w:val="0"/>
        </w:rPr>
        <w:t xml:space="preserve"> îndeplinește standardele referitoare la calitatea organizării și desfășurării procesului de învățământ în domeniul de masterat management. Acest program de studiu de master este unicul program din domeniul Management din oferta educațională a Universității Creștine Partium din Oradea.</w:t>
      </w:r>
    </w:p>
    <w:p w:rsidR="00000000" w:rsidDel="00000000" w:rsidP="00000000" w:rsidRDefault="00000000" w:rsidRPr="00000000" w14:paraId="00000439">
      <w:pPr>
        <w:tabs>
          <w:tab w:val="left" w:leader="none" w:pos="288"/>
        </w:tabs>
        <w:spacing w:line="240" w:lineRule="auto"/>
        <w:rPr/>
      </w:pPr>
      <w:r w:rsidDel="00000000" w:rsidR="00000000" w:rsidRPr="00000000">
        <w:rPr>
          <w:color w:val="ff0000"/>
          <w:rtl w:val="0"/>
        </w:rPr>
        <w:tab/>
      </w:r>
      <w:r w:rsidDel="00000000" w:rsidR="00000000" w:rsidRPr="00000000">
        <w:rPr>
          <w:rtl w:val="0"/>
        </w:rPr>
        <w:t xml:space="preserve">Programul de studiu evaluat este clădit pe programul de licență</w:t>
      </w:r>
      <w:r w:rsidDel="00000000" w:rsidR="00000000" w:rsidRPr="00000000">
        <w:rPr>
          <w:i w:val="1"/>
          <w:color w:val="ff0000"/>
          <w:rtl w:val="0"/>
        </w:rPr>
        <w:t xml:space="preserve"> </w:t>
      </w:r>
      <w:r w:rsidDel="00000000" w:rsidR="00000000" w:rsidRPr="00000000">
        <w:rPr>
          <w:i w:val="1"/>
          <w:rtl w:val="0"/>
        </w:rPr>
        <w:t xml:space="preserve">Management</w:t>
      </w:r>
      <w:r w:rsidDel="00000000" w:rsidR="00000000" w:rsidRPr="00000000">
        <w:rPr>
          <w:rtl w:val="0"/>
        </w:rPr>
        <w:t xml:space="preserve">, fiind o continuare și formă de aprofundare a acestuia, atât din punctul de vedere curricular, cât și al studenților: majoritatea studenților masteranzi provin din absolvenții studiilor de licență de la universitatea noastră. Totodată acest program de studiu de master este compatibil cu celelalte specializări de licență ale Departamentului de Economie. De asemenea, pe parcursul anilor numărul studenților masteranzi provenind de la alte universități din țară și străinătate, respectiv studenți din străinătate care au optat pentru stagii Erasmus la acest program a început să crească.</w:t>
      </w:r>
    </w:p>
    <w:p w:rsidR="00000000" w:rsidDel="00000000" w:rsidP="00000000" w:rsidRDefault="00000000" w:rsidRPr="00000000" w14:paraId="0000043A">
      <w:pPr>
        <w:tabs>
          <w:tab w:val="left" w:leader="none" w:pos="288"/>
        </w:tabs>
        <w:spacing w:line="240" w:lineRule="auto"/>
        <w:rPr/>
      </w:pPr>
      <w:r w:rsidDel="00000000" w:rsidR="00000000" w:rsidRPr="00000000">
        <w:rPr>
          <w:rtl w:val="0"/>
        </w:rPr>
        <w:tab/>
        <w:t xml:space="preserve">Programul de studiu masterat </w:t>
      </w:r>
      <w:r w:rsidDel="00000000" w:rsidR="00000000" w:rsidRPr="00000000">
        <w:rPr>
          <w:i w:val="1"/>
          <w:rtl w:val="0"/>
        </w:rPr>
        <w:t xml:space="preserve">Managementul dezvoltării afacerilor</w:t>
      </w:r>
      <w:r w:rsidDel="00000000" w:rsidR="00000000" w:rsidRPr="00000000">
        <w:rPr>
          <w:rtl w:val="0"/>
        </w:rPr>
        <w:t xml:space="preserve"> a fost înființat și acreditat în anul 2011, prima promoție a absolvit în 2013. Programul de studiu funcționează conform legii, cu ocazia evaluărilor externe efectuate de către ARACIS în 2016 și 2020 obținând calificativul ”încredere”.</w:t>
      </w:r>
    </w:p>
    <w:p w:rsidR="00000000" w:rsidDel="00000000" w:rsidP="00000000" w:rsidRDefault="00000000" w:rsidRPr="00000000" w14:paraId="0000043B">
      <w:pPr>
        <w:tabs>
          <w:tab w:val="left" w:leader="none" w:pos="288"/>
        </w:tabs>
        <w:spacing w:line="240" w:lineRule="auto"/>
        <w:rPr/>
      </w:pPr>
      <w:r w:rsidDel="00000000" w:rsidR="00000000" w:rsidRPr="00000000">
        <w:rPr>
          <w:b w:val="1"/>
          <w:rtl w:val="0"/>
        </w:rPr>
        <w:tab/>
      </w:r>
      <w:r w:rsidDel="00000000" w:rsidR="00000000" w:rsidRPr="00000000">
        <w:rPr>
          <w:rtl w:val="0"/>
        </w:rPr>
        <w:t xml:space="preserve">Misiunea și obiectivele programului de studiu evaluat sunt în concordanță pe de o parte cu misiunea asumată de Universitatea Creștină Partium, pe de altă parte reflectă specificul domeniului de studiu management, concretizându-se și individualizându-se prin centrarea pe problematica economiei și managementul dezvoltării afacerilor.  </w:t>
      </w:r>
    </w:p>
    <w:p w:rsidR="00000000" w:rsidDel="00000000" w:rsidP="00000000" w:rsidRDefault="00000000" w:rsidRPr="00000000" w14:paraId="0000043C">
      <w:pPr>
        <w:tabs>
          <w:tab w:val="left" w:leader="none" w:pos="288"/>
        </w:tabs>
        <w:spacing w:line="240" w:lineRule="auto"/>
        <w:rPr/>
      </w:pPr>
      <w:r w:rsidDel="00000000" w:rsidR="00000000" w:rsidRPr="00000000">
        <w:rPr>
          <w:b w:val="1"/>
          <w:rtl w:val="0"/>
        </w:rPr>
        <w:tab/>
      </w:r>
      <w:r w:rsidDel="00000000" w:rsidR="00000000" w:rsidRPr="00000000">
        <w:rPr>
          <w:rtl w:val="0"/>
        </w:rPr>
        <w:t xml:space="preserve">Personalul didactic care acoperă necesitățile programului îndeplinește cerințele legale pentru ocuparea posturilor didactice. Majoritatea cadrelor didactice (87%) ce predau la acest program de studii sunt titulare la Universitatea Creștină Partium și au doctoratul în domenii compatibile cu disciplinele predate. Profesorul universitar dr. Fogarasi József este afiliat la Școala Doctorală Managementul Inovațiilor de la Universitatea Óbuda din Budapesta, profesorul universitar dr. Nábrádi András și conferențiarul universitar Pető Károly sunt afiliați la Școala Doctorală de Management, respectiv conferențiarul universitar dr. Debenti Edith este conducător de doctorat la Școala Doctorală de Matematică și Informatică la Universitatea din Debrecen.</w:t>
      </w:r>
    </w:p>
    <w:p w:rsidR="00000000" w:rsidDel="00000000" w:rsidP="00000000" w:rsidRDefault="00000000" w:rsidRPr="00000000" w14:paraId="0000043D">
      <w:pPr>
        <w:tabs>
          <w:tab w:val="left" w:leader="none" w:pos="288"/>
        </w:tabs>
        <w:spacing w:line="240" w:lineRule="auto"/>
        <w:rPr/>
      </w:pPr>
      <w:r w:rsidDel="00000000" w:rsidR="00000000" w:rsidRPr="00000000">
        <w:rPr>
          <w:rtl w:val="0"/>
        </w:rPr>
        <w:tab/>
        <w:t xml:space="preserve">Remarcăm străduința cadrele didactice ce predau la programul evaluat de a fi buni profesori, adevărați meșteri pentru studenții lor. În cadrul proiectului internațional EFOP-3.4.3-16-2016-00023 cadrele didactice ale universității au participat la două sesiuni de formare, una privind metodologia cercetării științifice și managementul activității științifice, și alta privind bune practici privind reducerea abandonului școlar și al asigurării egalității de șanse în educația universitară, la care cadrele didactice ale universității au participat gratuit. Astfel universitatea poate demonstra preocuparea pentru formarea profesională continuă care să permită cadrelor didactice, personalului tehnic și administrativ să își actualizeze cunoștințele de specialitate, psihopedagogice și cele cu privire la utilizarea noilor tehnologii de educație, dar și să le ofere competențe de a se adapta nevoilor dinamice ale noilor generații de studenți. </w:t>
      </w:r>
    </w:p>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ab/>
      </w:r>
      <w:r w:rsidDel="00000000" w:rsidR="00000000" w:rsidRPr="00000000">
        <w:rPr>
          <w:i w:val="0"/>
          <w:smallCaps w:val="0"/>
          <w:strike w:val="0"/>
          <w:color w:val="000000"/>
          <w:u w:val="none"/>
          <w:shd w:fill="auto" w:val="clear"/>
          <w:vertAlign w:val="baseline"/>
          <w:rtl w:val="0"/>
        </w:rPr>
        <w:t xml:space="preserve">În ceea ce privește</w:t>
      </w: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cultura academică,</w:t>
      </w: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UCP dispune de practici şi aplică mecanisme clare pentru asigurarea permanentă a vigilenţei faţă de eventuale de fraude în activităţile sale academice, de cercetare sau de orice altă natură, inclusiv măsuri active de prevenire şi eliminare a oricăror forme de plagiat, precum şi de promovare a principiilor de etică şi integritate în rândul tuturor membrilor comunităţii academice.</w:t>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ab/>
        <w:t xml:space="preserve">În ce privește cercetarea științifică, cadrele didactice demonstrează o străduință permanentă pentru a contribui la discursul științific național și internațional. Acest lucru este demonstrat de publicațiile ISI, BDI, de participări la conferințe internaționale. Această atitudine de înalt profesionalism este insuflată și studenților, care se obișnuiesc cu exigențele profesionale și astfel reușesc să se conformeze expectanțelor angajatorilor.</w:t>
      </w:r>
    </w:p>
    <w:p w:rsidR="00000000" w:rsidDel="00000000" w:rsidP="00000000" w:rsidRDefault="00000000" w:rsidRPr="00000000" w14:paraId="00000440">
      <w:pPr>
        <w:tabs>
          <w:tab w:val="left" w:leader="none" w:pos="288"/>
        </w:tabs>
        <w:spacing w:line="240" w:lineRule="auto"/>
        <w:rPr/>
      </w:pPr>
      <w:r w:rsidDel="00000000" w:rsidR="00000000" w:rsidRPr="00000000">
        <w:rPr>
          <w:rtl w:val="0"/>
        </w:rPr>
        <w:tab/>
        <w:t xml:space="preserve">Universitatea, precum și Departamentul de Economie aplică o politică transparentă a recrutării şi admiterii masteranzilor, anunţată public cu cel puţin 6 luni înainte de admitere. Admiterea se bazează exclusiv pe competenţele academice ale candidatului şi nu aplică în nici un fel criterii discriminatorii. Admiterea într-un ciclu de studii universitare de master se face numai pe baza diplomei de studii de licență precedente. Metodologia admiterii este aprobată anual de către Senatul Universității. Criteriile pentru privind înscrierea la examenul de admitere și alte informații de ordin administrative privind admiterea sunt formulate în Ghidul admiterii și postate pe site-ul universității. Prin intermediul paginii de web departamentul oferă celor interesați o bogată documentare scrisă legate de activitățile didactice, științifice și alte activități extracurriculare.</w:t>
      </w:r>
    </w:p>
    <w:p w:rsidR="00000000" w:rsidDel="00000000" w:rsidP="00000000" w:rsidRDefault="00000000" w:rsidRPr="00000000" w14:paraId="00000441">
      <w:pPr>
        <w:tabs>
          <w:tab w:val="left" w:leader="none" w:pos="288"/>
        </w:tabs>
        <w:spacing w:line="240" w:lineRule="auto"/>
        <w:rPr/>
      </w:pPr>
      <w:r w:rsidDel="00000000" w:rsidR="00000000" w:rsidRPr="00000000">
        <w:rPr>
          <w:b w:val="1"/>
          <w:rtl w:val="0"/>
        </w:rPr>
        <w:tab/>
      </w:r>
      <w:r w:rsidDel="00000000" w:rsidR="00000000" w:rsidRPr="00000000">
        <w:rPr>
          <w:rtl w:val="0"/>
        </w:rPr>
        <w:t xml:space="preserve">Planul de învățământ al programului de master </w:t>
      </w:r>
      <w:r w:rsidDel="00000000" w:rsidR="00000000" w:rsidRPr="00000000">
        <w:rPr>
          <w:i w:val="1"/>
          <w:rtl w:val="0"/>
        </w:rPr>
        <w:t xml:space="preserve">Managementu dezvoltării afacerilor</w:t>
      </w:r>
      <w:r w:rsidDel="00000000" w:rsidR="00000000" w:rsidRPr="00000000">
        <w:rPr>
          <w:rtl w:val="0"/>
        </w:rPr>
        <w:t xml:space="preserve"> conține obiectivele generale şi specifice ale programului; ponderea disciplinelor exprimată prin credite de studiu ECTS; disciplinele ordonate succesiv în timpul de şcolarizare. Fişele disciplinelor incluse în planul de învăţământ conțin rezultatele propuse în forma competenţelor profesionale și transversale, care sunt realizate de o disciplină; ele conțin de asemenea modul de examinare şi evaluare la fiecare disciplină, ţinând cont de rezultatele planificate. Regulamentul privind organizarea si desfășurarea examenului de disertație precizează modul de organizare şi conţinuturile examenului de finalizare a studiilor ca examen sumativ care certifică asimilarea competenţelor cognitive şi profesionale care corespund calificării universitare de master. </w:t>
      </w:r>
    </w:p>
    <w:p w:rsidR="00000000" w:rsidDel="00000000" w:rsidP="00000000" w:rsidRDefault="00000000" w:rsidRPr="00000000" w14:paraId="00000442">
      <w:pPr>
        <w:tabs>
          <w:tab w:val="left" w:leader="none" w:pos="288"/>
        </w:tabs>
        <w:spacing w:line="240" w:lineRule="auto"/>
        <w:rPr/>
      </w:pPr>
      <w:r w:rsidDel="00000000" w:rsidR="00000000" w:rsidRPr="00000000">
        <w:rPr>
          <w:rtl w:val="0"/>
        </w:rPr>
        <w:tab/>
        <w:t xml:space="preserve">Formarea în cadrul programului de studiu de masterat </w:t>
      </w:r>
      <w:r w:rsidDel="00000000" w:rsidR="00000000" w:rsidRPr="00000000">
        <w:rPr>
          <w:i w:val="1"/>
          <w:rtl w:val="0"/>
        </w:rPr>
        <w:t xml:space="preserve">Managementul dezvoltării afacerilor </w:t>
      </w:r>
      <w:r w:rsidDel="00000000" w:rsidR="00000000" w:rsidRPr="00000000">
        <w:rPr>
          <w:rtl w:val="0"/>
        </w:rPr>
        <w:t xml:space="preserve">se realizează în conformitate cu planul de învățământ și programe distincte, în concordanță cu așteptările profesionale ale pieței forței de muncă. Fiind un masterat profesional, accentul este pus pe dezvoltarea unor competențe profesionale care permit inserția imediată pe piața forței de muncă. În același timp punem accentul și pe cercetarea individuală, motivăm studenții să participe la manifestări științifice, conferințe, workshopuri etc.</w:t>
      </w:r>
    </w:p>
    <w:p w:rsidR="00000000" w:rsidDel="00000000" w:rsidP="00000000" w:rsidRDefault="00000000" w:rsidRPr="00000000" w14:paraId="00000443">
      <w:pPr>
        <w:tabs>
          <w:tab w:val="left" w:leader="none" w:pos="288"/>
        </w:tabs>
        <w:spacing w:line="240" w:lineRule="auto"/>
        <w:rPr/>
      </w:pPr>
      <w:r w:rsidDel="00000000" w:rsidR="00000000" w:rsidRPr="00000000">
        <w:rPr>
          <w:b w:val="1"/>
          <w:rtl w:val="0"/>
        </w:rPr>
        <w:tab/>
      </w:r>
      <w:r w:rsidDel="00000000" w:rsidR="00000000" w:rsidRPr="00000000">
        <w:rPr>
          <w:rtl w:val="0"/>
        </w:rPr>
        <w:t xml:space="preserve">Cunoştinţele, competenţele şi abilităţile dobândite prin absolvirea programului de master </w:t>
      </w:r>
      <w:r w:rsidDel="00000000" w:rsidR="00000000" w:rsidRPr="00000000">
        <w:rPr>
          <w:i w:val="1"/>
          <w:rtl w:val="0"/>
        </w:rPr>
        <w:t xml:space="preserve">Managementul dezvoltării afacerilor </w:t>
      </w:r>
      <w:r w:rsidDel="00000000" w:rsidR="00000000" w:rsidRPr="00000000">
        <w:rPr>
          <w:rtl w:val="0"/>
        </w:rPr>
        <w:t xml:space="preserve">permit absolvenţilor să se angajeze pe piaţa muncii, să dezvolte o afacere proprie, să continue studiile universitare în ciclul următor (doctorat) şi să înveţe permanent.</w:t>
      </w:r>
    </w:p>
    <w:p w:rsidR="00000000" w:rsidDel="00000000" w:rsidP="00000000" w:rsidRDefault="00000000" w:rsidRPr="00000000" w14:paraId="00000444">
      <w:pPr>
        <w:tabs>
          <w:tab w:val="left" w:leader="none" w:pos="288"/>
        </w:tabs>
        <w:spacing w:line="240" w:lineRule="auto"/>
        <w:rPr/>
      </w:pPr>
      <w:r w:rsidDel="00000000" w:rsidR="00000000" w:rsidRPr="00000000">
        <w:rPr>
          <w:rtl w:val="0"/>
        </w:rPr>
        <w:tab/>
        <w:t xml:space="preserve">Programul de studiu masterat </w:t>
      </w:r>
      <w:r w:rsidDel="00000000" w:rsidR="00000000" w:rsidRPr="00000000">
        <w:rPr>
          <w:i w:val="1"/>
          <w:rtl w:val="0"/>
        </w:rPr>
        <w:t xml:space="preserve">Managementul dezvoltării afacerilor </w:t>
      </w:r>
      <w:r w:rsidDel="00000000" w:rsidR="00000000" w:rsidRPr="00000000">
        <w:rPr>
          <w:rtl w:val="0"/>
        </w:rPr>
        <w:t xml:space="preserve">oferă o calificare ce are căutare pe piața muncii, astfel absolvenții nu au dificultăți în procesul de integrare pe piața muncii, fie în calitate de angajat, fie în propriile afaceri. </w:t>
      </w:r>
    </w:p>
    <w:p w:rsidR="00000000" w:rsidDel="00000000" w:rsidP="00000000" w:rsidRDefault="00000000" w:rsidRPr="00000000" w14:paraId="00000445">
      <w:pPr>
        <w:tabs>
          <w:tab w:val="left" w:leader="none" w:pos="288"/>
        </w:tabs>
        <w:spacing w:line="240" w:lineRule="auto"/>
        <w:rPr/>
      </w:pPr>
      <w:r w:rsidDel="00000000" w:rsidR="00000000" w:rsidRPr="00000000">
        <w:rPr>
          <w:i w:val="0"/>
          <w:smallCaps w:val="0"/>
          <w:strike w:val="0"/>
          <w:color w:val="000000"/>
          <w:u w:val="none"/>
          <w:vertAlign w:val="baseline"/>
          <w:rtl w:val="0"/>
        </w:rPr>
        <w:t xml:space="preserve">Considerăm că valorificarea calificării universitare se poate urmări cel mai bine prin:</w:t>
      </w:r>
      <w:r w:rsidDel="00000000" w:rsidR="00000000" w:rsidRPr="00000000">
        <w:rPr>
          <w:rtl w:val="0"/>
        </w:rPr>
      </w:r>
    </w:p>
    <w:p w:rsidR="00000000" w:rsidDel="00000000" w:rsidP="00000000" w:rsidRDefault="00000000" w:rsidRPr="00000000" w14:paraId="00000446">
      <w:pPr>
        <w:numPr>
          <w:ilvl w:val="0"/>
          <w:numId w:val="10"/>
        </w:numPr>
        <w:tabs>
          <w:tab w:val="left" w:leader="none" w:pos="288"/>
          <w:tab w:val="left" w:leader="none" w:pos="918"/>
        </w:tabs>
        <w:spacing w:line="240" w:lineRule="auto"/>
        <w:ind w:left="920" w:hanging="280"/>
        <w:rPr>
          <w:i w:val="1"/>
          <w:smallCaps w:val="0"/>
          <w:strike w:val="0"/>
          <w:color w:val="000000"/>
          <w:highlight w:val="white"/>
          <w:vertAlign w:val="baseline"/>
        </w:rPr>
      </w:pPr>
      <w:r w:rsidDel="00000000" w:rsidR="00000000" w:rsidRPr="00000000">
        <w:rPr>
          <w:i w:val="1"/>
          <w:smallCaps w:val="0"/>
          <w:strike w:val="0"/>
          <w:color w:val="000000"/>
          <w:highlight w:val="white"/>
          <w:u w:val="none"/>
          <w:vertAlign w:val="baseline"/>
          <w:rtl w:val="0"/>
        </w:rPr>
        <w:t xml:space="preserve">dezvoltarea și managementul afacerilor proprii  </w:t>
      </w:r>
    </w:p>
    <w:p w:rsidR="00000000" w:rsidDel="00000000" w:rsidP="00000000" w:rsidRDefault="00000000" w:rsidRPr="00000000" w14:paraId="00000447">
      <w:pPr>
        <w:numPr>
          <w:ilvl w:val="0"/>
          <w:numId w:val="10"/>
        </w:numPr>
        <w:tabs>
          <w:tab w:val="left" w:leader="none" w:pos="288"/>
          <w:tab w:val="left" w:leader="none" w:pos="918"/>
        </w:tabs>
        <w:spacing w:line="240" w:lineRule="auto"/>
        <w:ind w:left="920" w:hanging="280"/>
        <w:rPr>
          <w:i w:val="0"/>
          <w:smallCaps w:val="0"/>
          <w:strike w:val="0"/>
          <w:color w:val="000000"/>
          <w:highlight w:val="white"/>
          <w:vertAlign w:val="baseline"/>
        </w:rPr>
      </w:pPr>
      <w:r w:rsidDel="00000000" w:rsidR="00000000" w:rsidRPr="00000000">
        <w:rPr>
          <w:i w:val="1"/>
          <w:smallCaps w:val="0"/>
          <w:strike w:val="0"/>
          <w:color w:val="000000"/>
          <w:highlight w:val="white"/>
          <w:u w:val="none"/>
          <w:vertAlign w:val="baseline"/>
          <w:rtl w:val="0"/>
        </w:rPr>
        <w:t xml:space="preserve">ocuparea unor posturi conform calificării</w:t>
      </w:r>
      <w:r w:rsidDel="00000000" w:rsidR="00000000" w:rsidRPr="00000000">
        <w:rPr>
          <w:rtl w:val="0"/>
        </w:rPr>
      </w:r>
    </w:p>
    <w:p w:rsidR="00000000" w:rsidDel="00000000" w:rsidP="00000000" w:rsidRDefault="00000000" w:rsidRPr="00000000" w14:paraId="00000448">
      <w:pPr>
        <w:numPr>
          <w:ilvl w:val="0"/>
          <w:numId w:val="10"/>
        </w:numPr>
        <w:tabs>
          <w:tab w:val="left" w:leader="none" w:pos="288"/>
          <w:tab w:val="left" w:leader="none" w:pos="918"/>
        </w:tabs>
        <w:spacing w:line="240" w:lineRule="auto"/>
        <w:ind w:left="920" w:hanging="280"/>
        <w:rPr/>
      </w:pPr>
      <w:r w:rsidDel="00000000" w:rsidR="00000000" w:rsidRPr="00000000">
        <w:rPr>
          <w:i w:val="1"/>
          <w:smallCaps w:val="0"/>
          <w:strike w:val="0"/>
          <w:color w:val="000000"/>
          <w:u w:val="none"/>
          <w:vertAlign w:val="baseline"/>
          <w:rtl w:val="0"/>
        </w:rPr>
        <w:t xml:space="preserve">antrenarea masteranzilor în cercetarea ştiinţifică: </w:t>
      </w:r>
      <w:r w:rsidDel="00000000" w:rsidR="00000000" w:rsidRPr="00000000">
        <w:rPr>
          <w:i w:val="0"/>
          <w:smallCaps w:val="0"/>
          <w:strike w:val="0"/>
          <w:color w:val="000000"/>
          <w:u w:val="none"/>
          <w:vertAlign w:val="baseline"/>
          <w:rtl w:val="0"/>
        </w:rPr>
        <w:t xml:space="preserve">masteranzii noştri participă la la sesiunea anuală de comunicări ştiinţifice ale studenţilor din UCP, totodată – prin această participare premianții noștri obțin dreptul de a participa la Conferința Națională a Studenților din Ungaria, organizată bianual.  </w:t>
      </w:r>
      <w:r w:rsidDel="00000000" w:rsidR="00000000" w:rsidRPr="00000000">
        <w:rPr>
          <w:rtl w:val="0"/>
        </w:rPr>
      </w:r>
    </w:p>
    <w:p w:rsidR="00000000" w:rsidDel="00000000" w:rsidP="00000000" w:rsidRDefault="00000000" w:rsidRPr="00000000" w14:paraId="00000449">
      <w:pPr>
        <w:numPr>
          <w:ilvl w:val="0"/>
          <w:numId w:val="10"/>
        </w:numPr>
        <w:tabs>
          <w:tab w:val="left" w:leader="none" w:pos="288"/>
          <w:tab w:val="left" w:leader="none" w:pos="934"/>
        </w:tabs>
        <w:spacing w:line="240" w:lineRule="auto"/>
        <w:ind w:left="920" w:hanging="280"/>
        <w:rPr>
          <w:i w:val="0"/>
          <w:smallCaps w:val="0"/>
          <w:strike w:val="0"/>
          <w:color w:val="000000"/>
          <w:vertAlign w:val="baseline"/>
        </w:rPr>
      </w:pPr>
      <w:r w:rsidDel="00000000" w:rsidR="00000000" w:rsidRPr="00000000">
        <w:rPr>
          <w:i w:val="1"/>
          <w:smallCaps w:val="0"/>
          <w:strike w:val="0"/>
          <w:color w:val="000000"/>
          <w:u w:val="none"/>
          <w:vertAlign w:val="baseline"/>
          <w:rtl w:val="0"/>
        </w:rPr>
        <w:t xml:space="preserve">activitatea de publicare a rezultatelor –</w:t>
      </w:r>
      <w:r w:rsidDel="00000000" w:rsidR="00000000" w:rsidRPr="00000000">
        <w:rPr>
          <w:i w:val="0"/>
          <w:smallCaps w:val="0"/>
          <w:strike w:val="0"/>
          <w:color w:val="000000"/>
          <w:u w:val="none"/>
          <w:vertAlign w:val="baseline"/>
          <w:rtl w:val="0"/>
        </w:rPr>
        <w:t xml:space="preserve"> prin participări de succes la sesiuni și conferințe științifice, cei mai buni studenți masteranzi au posibilitatea de a publica rezultatele științifice. </w:t>
      </w:r>
    </w:p>
    <w:p w:rsidR="00000000" w:rsidDel="00000000" w:rsidP="00000000" w:rsidRDefault="00000000" w:rsidRPr="00000000" w14:paraId="0000044A">
      <w:pPr>
        <w:numPr>
          <w:ilvl w:val="0"/>
          <w:numId w:val="10"/>
        </w:numPr>
        <w:tabs>
          <w:tab w:val="left" w:leader="none" w:pos="288"/>
          <w:tab w:val="left" w:leader="none" w:pos="934"/>
        </w:tabs>
        <w:spacing w:line="240" w:lineRule="auto"/>
        <w:ind w:left="920" w:hanging="280"/>
        <w:rPr/>
      </w:pPr>
      <w:r w:rsidDel="00000000" w:rsidR="00000000" w:rsidRPr="00000000">
        <w:rPr>
          <w:i w:val="1"/>
          <w:smallCaps w:val="0"/>
          <w:strike w:val="0"/>
          <w:color w:val="000000"/>
          <w:u w:val="none"/>
          <w:vertAlign w:val="baseline"/>
          <w:rtl w:val="0"/>
        </w:rPr>
        <w:t xml:space="preserve">continuarea studiilor în şcoli doctorale –</w:t>
      </w:r>
      <w:r w:rsidDel="00000000" w:rsidR="00000000" w:rsidRPr="00000000">
        <w:rPr>
          <w:i w:val="0"/>
          <w:smallCaps w:val="0"/>
          <w:strike w:val="0"/>
          <w:color w:val="000000"/>
          <w:u w:val="none"/>
          <w:vertAlign w:val="baseline"/>
          <w:rtl w:val="0"/>
        </w:rPr>
        <w:t xml:space="preserve"> în strânsa legătura cu activitatea științifică prezentată anterior, datorită bunei colaborări cu alte instituții – inclusiv școli doctorale în țară și în străinătate, avem absolvenţi, care îți continuă cariera profesională la următorul nivel de școlarizare.</w:t>
      </w:r>
      <w:r w:rsidDel="00000000" w:rsidR="00000000" w:rsidRPr="00000000">
        <w:rPr>
          <w:rtl w:val="0"/>
        </w:rPr>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ab/>
      </w:r>
      <w:r w:rsidDel="00000000" w:rsidR="00000000" w:rsidRPr="00000000">
        <w:rPr>
          <w:i w:val="0"/>
          <w:smallCaps w:val="0"/>
          <w:strike w:val="0"/>
          <w:color w:val="000000"/>
          <w:u w:val="none"/>
          <w:shd w:fill="auto" w:val="clear"/>
          <w:vertAlign w:val="baseline"/>
          <w:rtl w:val="0"/>
        </w:rPr>
        <w:t xml:space="preserve">Pentru a asigura absolvenților integrarea pe piața forței de muncă, Universitatea Creştină Partium în ansamblul ei îşi elaborează strategiile în funcție de realitățile şi fluctuațiile acestei piețe. Studiile noastre interne privind capacitatea de integrare la locul de muncă confirmă faptul că absolvenții noştri corespund în proporție însemnată exigențelor piețelor interne şi internaționale. Mulți dintre ei își păstrează după absolvire legăturile cu membrii departamentului. </w:t>
      </w:r>
    </w:p>
    <w:p w:rsidR="00000000" w:rsidDel="00000000" w:rsidP="00000000" w:rsidRDefault="00000000" w:rsidRPr="00000000" w14:paraId="0000044C">
      <w:pPr>
        <w:tabs>
          <w:tab w:val="left" w:leader="none" w:pos="288"/>
        </w:tabs>
        <w:spacing w:line="240" w:lineRule="auto"/>
        <w:rPr/>
      </w:pPr>
      <w:r w:rsidDel="00000000" w:rsidR="00000000" w:rsidRPr="00000000">
        <w:rPr>
          <w:rtl w:val="0"/>
        </w:rPr>
        <w:tab/>
        <w:t xml:space="preserve">Principala responsabilitate a cadrului didactic fiind proiectarea metodelor şi a mediilor de învăţare centrate pe student, cadrele didactice sunt preocupați permanent de îmbunătățirea materialelor didactice care servesc interesele studenților. Discutarea, evaluarea rezultatelor învăţării se realizează atât în mod direct, cât și prin intermediul responsabilului de specializare, lect. univ. dr. Veres Edit, rolul de îndrumător de an fiind îndeplinit atât la anul I cât și la anul II. de cadrul didactic menționat. </w:t>
      </w:r>
    </w:p>
    <w:p w:rsidR="00000000" w:rsidDel="00000000" w:rsidP="00000000" w:rsidRDefault="00000000" w:rsidRPr="00000000" w14:paraId="0000044D">
      <w:pPr>
        <w:tabs>
          <w:tab w:val="left" w:leader="none" w:pos="288"/>
        </w:tabs>
        <w:spacing w:line="240" w:lineRule="auto"/>
        <w:rPr/>
      </w:pPr>
      <w:r w:rsidDel="00000000" w:rsidR="00000000" w:rsidRPr="00000000">
        <w:rPr>
          <w:rtl w:val="0"/>
        </w:rPr>
        <w:tab/>
        <w:t xml:space="preserve">În activitatea de predare și de facilitare a învățării, cadrele didactice utilizează atât mijloace didactice variate (pe lângă cele clasice, prezentări prin videoproiector, materiale didactice în format electronic, baze de date on-line), cât și modalități de comunicare on-line (liste de e-mail, pagini web, pagini și grupuri tematice constituite prin intermediul site-urilor de socializare). Profesorii în cadrul orelor de consultare săptămânale stau la dispoziţia studenţilor şi personalizează îndrumarea la cererea acestora. Colegiului de excelență Fényes Elek coordonează programe și activități profesionale și științifice speciale pentru studenții interesați.</w:t>
      </w:r>
    </w:p>
    <w:p w:rsidR="00000000" w:rsidDel="00000000" w:rsidP="00000000" w:rsidRDefault="00000000" w:rsidRPr="00000000" w14:paraId="0000044E">
      <w:pPr>
        <w:tabs>
          <w:tab w:val="left" w:leader="none" w:pos="288"/>
        </w:tabs>
        <w:spacing w:after="120" w:line="240" w:lineRule="auto"/>
        <w:rPr/>
      </w:pPr>
      <w:r w:rsidDel="00000000" w:rsidR="00000000" w:rsidRPr="00000000">
        <w:rPr>
          <w:rtl w:val="0"/>
        </w:rPr>
        <w:tab/>
        <w:t xml:space="preserve">Baza materială a universității corespunde cerințelor. În ce privește programul de studiu masteral </w:t>
      </w:r>
      <w:r w:rsidDel="00000000" w:rsidR="00000000" w:rsidRPr="00000000">
        <w:rPr>
          <w:i w:val="1"/>
          <w:rtl w:val="0"/>
        </w:rPr>
        <w:t xml:space="preserve">Managementul dezvoltării afacerilor, </w:t>
      </w:r>
      <w:r w:rsidDel="00000000" w:rsidR="00000000" w:rsidRPr="00000000">
        <w:rPr>
          <w:rtl w:val="0"/>
        </w:rPr>
        <w:t xml:space="preserve">condițiile materiale sunt chiar peste medie. Universitatea asigură spaţii de învăţământ şi cercetare care corespund specificului programului de master Managementul dezvoltării afacerilor: săli de predare (curs și seminar), laboratoare didactice şi de cercetare. Sălile de predare/seminarizare dispun de echipamente tehnice de învăţare, predare şi comunicare care facilitează activitatea cadrului didactic şi receptivitatea fiecărui student; laboratoarele de cercetare dispun de echipamente şi mijloace de funcţionare corespunzătoare exigenţelor. </w:t>
      </w:r>
    </w:p>
    <w:p w:rsidR="00000000" w:rsidDel="00000000" w:rsidP="00000000" w:rsidRDefault="00000000" w:rsidRPr="00000000" w14:paraId="0000044F">
      <w:pPr>
        <w:tabs>
          <w:tab w:val="left" w:leader="none" w:pos="288"/>
        </w:tabs>
        <w:spacing w:line="240" w:lineRule="auto"/>
        <w:rPr/>
      </w:pPr>
      <w:r w:rsidDel="00000000" w:rsidR="00000000" w:rsidRPr="00000000">
        <w:rPr>
          <w:rtl w:val="0"/>
        </w:rPr>
        <w:tab/>
        <w:t xml:space="preserve">Universitatea deţine spaţii de cazare pentru 220 de studenți (aproape 25% din numărul total de studenți) în Căminul ”Arany János”, în două imobile, cu o suprafaţă utilă totală de 1254 mp. Cantina  asigură servirea meselor zilnic pentru 300 de persoane. De asemenea, Căminul ”Arany János” dispune de camere de oaspeţi în care se asigură cazare profesorilor asociaţi şi ai invitaţilor instituţiei. În Căminul ”Arany János” sunt cazați studenții din străinătate care se află la UCP prin programul ERASMUS+ și prin alte programe internaționale de mobilitate.</w:t>
      </w:r>
    </w:p>
    <w:p w:rsidR="00000000" w:rsidDel="00000000" w:rsidP="00000000" w:rsidRDefault="00000000" w:rsidRPr="00000000" w14:paraId="00000450">
      <w:pPr>
        <w:tabs>
          <w:tab w:val="left" w:leader="none" w:pos="288"/>
        </w:tabs>
        <w:spacing w:after="120" w:line="240" w:lineRule="auto"/>
        <w:rPr/>
      </w:pPr>
      <w:r w:rsidDel="00000000" w:rsidR="00000000" w:rsidRPr="00000000">
        <w:rPr>
          <w:b w:val="1"/>
          <w:color w:val="ff0000"/>
          <w:rtl w:val="0"/>
        </w:rPr>
        <w:tab/>
      </w:r>
      <w:r w:rsidDel="00000000" w:rsidR="00000000" w:rsidRPr="00000000">
        <w:rPr>
          <w:rtl w:val="0"/>
        </w:rPr>
        <w:t xml:space="preserve">Mediul socio-economic din zona noastră geografică se află în plină dezvoltare, astfel încât necesarul de instrucție de specialitate poate fi în bună măsură prognozat. După integrarea țării noastre în Uniunea Europeană au început să se deruleze în această regiune – şi nu numai – numeroase programe menite să alinieze viața noastră socială şi culturală la acquis- ul comunitar – proces în care Programul de masterat </w:t>
      </w:r>
      <w:r w:rsidDel="00000000" w:rsidR="00000000" w:rsidRPr="00000000">
        <w:rPr>
          <w:i w:val="1"/>
          <w:rtl w:val="0"/>
        </w:rPr>
        <w:t xml:space="preserve">Managementul dezvoltării afacerilor</w:t>
      </w:r>
      <w:r w:rsidDel="00000000" w:rsidR="00000000" w:rsidRPr="00000000">
        <w:rPr>
          <w:rtl w:val="0"/>
        </w:rPr>
        <w:t xml:space="preserve"> contribuie la formarea de specialiști indispensabili pentru dezvoltarea mediului de afaceri și la implementarea programelor/proiectelor europene într-un mare număr al domeniilor de interes economic, social, educațional şi cultural.</w:t>
      </w:r>
    </w:p>
    <w:p w:rsidR="00000000" w:rsidDel="00000000" w:rsidP="00000000" w:rsidRDefault="00000000" w:rsidRPr="00000000" w14:paraId="00000451">
      <w:pPr>
        <w:tabs>
          <w:tab w:val="left" w:leader="none" w:pos="288"/>
        </w:tabs>
        <w:spacing w:after="120" w:line="240" w:lineRule="auto"/>
        <w:rPr/>
      </w:pPr>
      <w:r w:rsidDel="00000000" w:rsidR="00000000" w:rsidRPr="00000000">
        <w:rPr>
          <w:rtl w:val="0"/>
        </w:rPr>
      </w:r>
    </w:p>
    <w:p w:rsidR="00000000" w:rsidDel="00000000" w:rsidP="00000000" w:rsidRDefault="00000000" w:rsidRPr="00000000" w14:paraId="00000452">
      <w:pPr>
        <w:tabs>
          <w:tab w:val="left" w:leader="none" w:pos="288"/>
        </w:tabs>
        <w:spacing w:after="120" w:line="240" w:lineRule="auto"/>
        <w:rPr>
          <w:b w:val="1"/>
        </w:rPr>
      </w:pPr>
      <w:r w:rsidDel="00000000" w:rsidR="00000000" w:rsidRPr="00000000">
        <w:rPr>
          <w:b w:val="1"/>
          <w:rtl w:val="0"/>
        </w:rPr>
        <w:t xml:space="preserve">Analiză SWOT</w:t>
      </w:r>
    </w:p>
    <w:p w:rsidR="00000000" w:rsidDel="00000000" w:rsidP="00000000" w:rsidRDefault="00000000" w:rsidRPr="00000000" w14:paraId="00000453">
      <w:pPr>
        <w:tabs>
          <w:tab w:val="left" w:leader="none" w:pos="288"/>
        </w:tabs>
        <w:spacing w:after="120" w:line="240" w:lineRule="auto"/>
        <w:rPr>
          <w:color w:val="ff0000"/>
        </w:rPr>
      </w:pPr>
      <w:r w:rsidDel="00000000" w:rsidR="00000000" w:rsidRPr="00000000">
        <w:rPr>
          <w:rtl w:val="0"/>
        </w:rPr>
      </w:r>
    </w:p>
    <w:p w:rsidR="00000000" w:rsidDel="00000000" w:rsidP="00000000" w:rsidRDefault="00000000" w:rsidRPr="00000000" w14:paraId="00000454">
      <w:pPr>
        <w:tabs>
          <w:tab w:val="left" w:leader="none" w:pos="288"/>
        </w:tabs>
        <w:spacing w:after="120" w:line="240" w:lineRule="auto"/>
        <w:rPr>
          <w:b w:val="1"/>
        </w:rPr>
      </w:pPr>
      <w:r w:rsidDel="00000000" w:rsidR="00000000" w:rsidRPr="00000000">
        <w:rPr>
          <w:b w:val="1"/>
          <w:rtl w:val="0"/>
        </w:rPr>
        <w:t xml:space="preserve">Puncte tari</w:t>
      </w:r>
    </w:p>
    <w:p w:rsidR="00000000" w:rsidDel="00000000" w:rsidP="00000000" w:rsidRDefault="00000000" w:rsidRPr="00000000" w14:paraId="00000455">
      <w:pPr>
        <w:numPr>
          <w:ilvl w:val="0"/>
          <w:numId w:val="14"/>
        </w:numPr>
        <w:tabs>
          <w:tab w:val="left" w:leader="none" w:pos="288"/>
        </w:tabs>
        <w:spacing w:after="120" w:line="240" w:lineRule="auto"/>
        <w:ind w:left="720" w:hanging="360"/>
        <w:rPr>
          <w:b w:val="1"/>
        </w:rPr>
      </w:pPr>
      <w:r w:rsidDel="00000000" w:rsidR="00000000" w:rsidRPr="00000000">
        <w:rPr>
          <w:rtl w:val="0"/>
        </w:rPr>
        <w:t xml:space="preserve">Programul de studiu este popular, de la inițierea programului până în prezent, numărul mediu al candidaților era în jur de 30 </w:t>
      </w:r>
    </w:p>
    <w:p w:rsidR="00000000" w:rsidDel="00000000" w:rsidP="00000000" w:rsidRDefault="00000000" w:rsidRPr="00000000" w14:paraId="00000456">
      <w:pPr>
        <w:numPr>
          <w:ilvl w:val="0"/>
          <w:numId w:val="14"/>
        </w:numPr>
        <w:tabs>
          <w:tab w:val="left" w:leader="none" w:pos="288"/>
        </w:tabs>
        <w:spacing w:after="0" w:afterAutospacing="0" w:line="240" w:lineRule="auto"/>
        <w:ind w:left="720" w:hanging="360"/>
        <w:rPr/>
      </w:pPr>
      <w:r w:rsidDel="00000000" w:rsidR="00000000" w:rsidRPr="00000000">
        <w:rPr>
          <w:rtl w:val="0"/>
        </w:rPr>
        <w:t xml:space="preserve">Tematica disciplinelor incluse în program este diversificat și actualizat continuu la cerințele mediului de afaceri, de exemplu datorită solicitărilor mediului de afaceri am introdus disciplina “Sisteme integrate informatice de asistarea decizilor (ERP)”</w:t>
      </w:r>
    </w:p>
    <w:p w:rsidR="00000000" w:rsidDel="00000000" w:rsidP="00000000" w:rsidRDefault="00000000" w:rsidRPr="00000000" w14:paraId="00000457">
      <w:pPr>
        <w:numPr>
          <w:ilvl w:val="0"/>
          <w:numId w:val="14"/>
        </w:numPr>
        <w:tabs>
          <w:tab w:val="left" w:leader="none" w:pos="288"/>
        </w:tabs>
        <w:spacing w:after="0" w:afterAutospacing="0" w:line="240" w:lineRule="auto"/>
        <w:ind w:left="720" w:hanging="360"/>
        <w:rPr>
          <w:u w:val="none"/>
        </w:rPr>
      </w:pPr>
      <w:r w:rsidDel="00000000" w:rsidR="00000000" w:rsidRPr="00000000">
        <w:rPr>
          <w:rtl w:val="0"/>
        </w:rPr>
        <w:t xml:space="preserve">Posibilitatea participării la mobilități de Erasmus+ de studiu și de training la universități partenere, respectiv întreprinderi și organizații din UE și non UE </w:t>
      </w:r>
    </w:p>
    <w:p w:rsidR="00000000" w:rsidDel="00000000" w:rsidP="00000000" w:rsidRDefault="00000000" w:rsidRPr="00000000" w14:paraId="00000458">
      <w:pPr>
        <w:numPr>
          <w:ilvl w:val="0"/>
          <w:numId w:val="14"/>
        </w:numPr>
        <w:tabs>
          <w:tab w:val="left" w:leader="none" w:pos="288"/>
        </w:tabs>
        <w:spacing w:after="0" w:afterAutospacing="0" w:line="240" w:lineRule="auto"/>
        <w:ind w:left="720" w:hanging="360"/>
        <w:rPr>
          <w:u w:val="none"/>
        </w:rPr>
      </w:pPr>
      <w:r w:rsidDel="00000000" w:rsidR="00000000" w:rsidRPr="00000000">
        <w:rPr>
          <w:rtl w:val="0"/>
        </w:rPr>
        <w:t xml:space="preserve">Centrul de excelență oferă posibilitatea obținerii unor rezultate semnificative în domeniul de interes și susține cercetarea masteranzilor</w:t>
      </w:r>
    </w:p>
    <w:p w:rsidR="00000000" w:rsidDel="00000000" w:rsidP="00000000" w:rsidRDefault="00000000" w:rsidRPr="00000000" w14:paraId="00000459">
      <w:pPr>
        <w:numPr>
          <w:ilvl w:val="0"/>
          <w:numId w:val="14"/>
        </w:numPr>
        <w:tabs>
          <w:tab w:val="left" w:leader="none" w:pos="288"/>
        </w:tabs>
        <w:spacing w:after="0" w:afterAutospacing="0" w:line="240" w:lineRule="auto"/>
        <w:ind w:left="720" w:hanging="360"/>
        <w:rPr>
          <w:u w:val="none"/>
        </w:rPr>
      </w:pPr>
      <w:r w:rsidDel="00000000" w:rsidR="00000000" w:rsidRPr="00000000">
        <w:rPr>
          <w:rtl w:val="0"/>
        </w:rPr>
        <w:t xml:space="preserve">Calitatea profesională a programului de master este demonstrată de faptul că mulți absolvenți ajung în vârful de elită a profesiei, precum directori la bănci, lideri și analiști financiari la companii multinaționale, întreprinzători de succes</w:t>
      </w:r>
    </w:p>
    <w:p w:rsidR="00000000" w:rsidDel="00000000" w:rsidP="00000000" w:rsidRDefault="00000000" w:rsidRPr="00000000" w14:paraId="0000045A">
      <w:pPr>
        <w:numPr>
          <w:ilvl w:val="0"/>
          <w:numId w:val="14"/>
        </w:numPr>
        <w:tabs>
          <w:tab w:val="left" w:leader="none" w:pos="288"/>
        </w:tabs>
        <w:spacing w:after="120" w:line="240" w:lineRule="auto"/>
        <w:ind w:left="720" w:hanging="360"/>
        <w:rPr>
          <w:u w:val="none"/>
        </w:rPr>
      </w:pPr>
      <w:r w:rsidDel="00000000" w:rsidR="00000000" w:rsidRPr="00000000">
        <w:rPr>
          <w:rtl w:val="0"/>
        </w:rPr>
        <w:t xml:space="preserve">Focus prioritar rivind tendințele actuale de dezvoltare, programul de studiu include discipline centrate digitalizare, guvernanță corporativă și sustenabilitate </w:t>
      </w:r>
    </w:p>
    <w:p w:rsidR="00000000" w:rsidDel="00000000" w:rsidP="00000000" w:rsidRDefault="00000000" w:rsidRPr="00000000" w14:paraId="0000045B">
      <w:pPr>
        <w:tabs>
          <w:tab w:val="left" w:leader="none" w:pos="288"/>
        </w:tabs>
        <w:spacing w:after="120" w:line="240" w:lineRule="auto"/>
        <w:rPr>
          <w:color w:val="ff0000"/>
        </w:rPr>
      </w:pPr>
      <w:r w:rsidDel="00000000" w:rsidR="00000000" w:rsidRPr="00000000">
        <w:rPr>
          <w:rtl w:val="0"/>
        </w:rPr>
      </w:r>
    </w:p>
    <w:p w:rsidR="00000000" w:rsidDel="00000000" w:rsidP="00000000" w:rsidRDefault="00000000" w:rsidRPr="00000000" w14:paraId="0000045C">
      <w:pPr>
        <w:tabs>
          <w:tab w:val="left" w:leader="none" w:pos="288"/>
        </w:tabs>
        <w:spacing w:after="120" w:line="240" w:lineRule="auto"/>
        <w:rPr>
          <w:color w:val="ff0000"/>
        </w:rPr>
      </w:pPr>
      <w:r w:rsidDel="00000000" w:rsidR="00000000" w:rsidRPr="00000000">
        <w:rPr>
          <w:rtl w:val="0"/>
        </w:rPr>
      </w:r>
    </w:p>
    <w:p w:rsidR="00000000" w:rsidDel="00000000" w:rsidP="00000000" w:rsidRDefault="00000000" w:rsidRPr="00000000" w14:paraId="0000045D">
      <w:pPr>
        <w:tabs>
          <w:tab w:val="left" w:leader="none" w:pos="288"/>
        </w:tabs>
        <w:spacing w:after="120" w:line="240" w:lineRule="auto"/>
        <w:rPr>
          <w:b w:val="1"/>
        </w:rPr>
      </w:pPr>
      <w:r w:rsidDel="00000000" w:rsidR="00000000" w:rsidRPr="00000000">
        <w:rPr>
          <w:color w:val="ff0000"/>
          <w:rtl w:val="0"/>
        </w:rPr>
        <w:tab/>
      </w:r>
      <w:r w:rsidDel="00000000" w:rsidR="00000000" w:rsidRPr="00000000">
        <w:rPr>
          <w:b w:val="1"/>
          <w:rtl w:val="0"/>
        </w:rPr>
        <w:t xml:space="preserve">Puncte slabe</w:t>
      </w:r>
    </w:p>
    <w:p w:rsidR="00000000" w:rsidDel="00000000" w:rsidP="00000000" w:rsidRDefault="00000000" w:rsidRPr="00000000" w14:paraId="0000045E">
      <w:pPr>
        <w:numPr>
          <w:ilvl w:val="0"/>
          <w:numId w:val="3"/>
        </w:numPr>
        <w:tabs>
          <w:tab w:val="left" w:leader="none" w:pos="288"/>
        </w:tabs>
        <w:spacing w:after="0" w:afterAutospacing="0" w:line="240" w:lineRule="auto"/>
        <w:ind w:left="720" w:hanging="360"/>
        <w:rPr/>
      </w:pPr>
      <w:r w:rsidDel="00000000" w:rsidR="00000000" w:rsidRPr="00000000">
        <w:rPr>
          <w:rtl w:val="0"/>
        </w:rPr>
        <w:t xml:space="preserve">Număr redus de discipline opționale oferă posibilități reduse de aprofundare în domenii de interes pentru studenții de la acest program de masterat</w:t>
      </w:r>
    </w:p>
    <w:p w:rsidR="00000000" w:rsidDel="00000000" w:rsidP="00000000" w:rsidRDefault="00000000" w:rsidRPr="00000000" w14:paraId="0000045F">
      <w:pPr>
        <w:numPr>
          <w:ilvl w:val="0"/>
          <w:numId w:val="3"/>
        </w:numPr>
        <w:tabs>
          <w:tab w:val="left" w:leader="none" w:pos="288"/>
        </w:tabs>
        <w:spacing w:after="0" w:afterAutospacing="0" w:line="240" w:lineRule="auto"/>
        <w:ind w:left="720" w:hanging="360"/>
        <w:rPr/>
      </w:pPr>
      <w:r w:rsidDel="00000000" w:rsidR="00000000" w:rsidRPr="00000000">
        <w:rPr>
          <w:rtl w:val="0"/>
        </w:rPr>
        <w:t xml:space="preserve">Flexibilitatea redusă privind implementarea schimbărilor permanentă a noilor cerințe ale pieței muncii </w:t>
      </w:r>
    </w:p>
    <w:p w:rsidR="00000000" w:rsidDel="00000000" w:rsidP="00000000" w:rsidRDefault="00000000" w:rsidRPr="00000000" w14:paraId="00000460">
      <w:pPr>
        <w:numPr>
          <w:ilvl w:val="0"/>
          <w:numId w:val="3"/>
        </w:numPr>
        <w:tabs>
          <w:tab w:val="left" w:leader="none" w:pos="288"/>
        </w:tabs>
        <w:spacing w:after="0" w:afterAutospacing="0" w:line="240" w:lineRule="auto"/>
        <w:ind w:left="720" w:hanging="360"/>
        <w:rPr/>
      </w:pPr>
      <w:r w:rsidDel="00000000" w:rsidR="00000000" w:rsidRPr="00000000">
        <w:rPr>
          <w:rtl w:val="0"/>
        </w:rPr>
        <w:t xml:space="preserve">Acces limitat la resurse interne de finanțare pentru cercetare precum și la baze de date științifice internaționale de prestigiu</w:t>
      </w:r>
    </w:p>
    <w:p w:rsidR="00000000" w:rsidDel="00000000" w:rsidP="00000000" w:rsidRDefault="00000000" w:rsidRPr="00000000" w14:paraId="00000461">
      <w:pPr>
        <w:numPr>
          <w:ilvl w:val="0"/>
          <w:numId w:val="3"/>
        </w:numPr>
        <w:tabs>
          <w:tab w:val="left" w:leader="none" w:pos="288"/>
        </w:tabs>
        <w:spacing w:after="120" w:line="240" w:lineRule="auto"/>
        <w:ind w:left="720" w:hanging="360"/>
        <w:rPr/>
      </w:pPr>
      <w:r w:rsidDel="00000000" w:rsidR="00000000" w:rsidRPr="00000000">
        <w:rPr>
          <w:rtl w:val="0"/>
        </w:rPr>
        <w:t xml:space="preserve">Încă mai există disfuncţiuni în difuzarea şi recepţionarea informaţiilor şi în consecinţă sunt îngreunate detectarea nevoilor şi priorităţilor dar şi diseminarea deciziilor la toate nivelele funcţionale.</w:t>
      </w:r>
    </w:p>
    <w:p w:rsidR="00000000" w:rsidDel="00000000" w:rsidP="00000000" w:rsidRDefault="00000000" w:rsidRPr="00000000" w14:paraId="00000462">
      <w:pPr>
        <w:tabs>
          <w:tab w:val="left" w:leader="none" w:pos="288"/>
        </w:tabs>
        <w:spacing w:after="120" w:line="240" w:lineRule="auto"/>
        <w:rPr>
          <w:b w:val="1"/>
        </w:rPr>
      </w:pPr>
      <w:r w:rsidDel="00000000" w:rsidR="00000000" w:rsidRPr="00000000">
        <w:rPr>
          <w:b w:val="1"/>
          <w:rtl w:val="0"/>
        </w:rPr>
        <w:t xml:space="preserve">Oportunități</w:t>
      </w:r>
    </w:p>
    <w:p w:rsidR="00000000" w:rsidDel="00000000" w:rsidP="00000000" w:rsidRDefault="00000000" w:rsidRPr="00000000" w14:paraId="00000463">
      <w:pPr>
        <w:numPr>
          <w:ilvl w:val="0"/>
          <w:numId w:val="4"/>
        </w:numPr>
        <w:tabs>
          <w:tab w:val="left" w:leader="none" w:pos="288"/>
        </w:tabs>
        <w:spacing w:after="0" w:afterAutospacing="0" w:line="240" w:lineRule="auto"/>
        <w:ind w:left="720" w:hanging="360"/>
        <w:rPr/>
      </w:pPr>
      <w:r w:rsidDel="00000000" w:rsidR="00000000" w:rsidRPr="00000000">
        <w:rPr>
          <w:rtl w:val="0"/>
        </w:rPr>
        <w:t xml:space="preserve">Focalizarea eforturilor individuale şi colective pentru obţinerea de finanţări prin programe de cercetare naţionale şi internaţionale</w:t>
      </w:r>
    </w:p>
    <w:p w:rsidR="00000000" w:rsidDel="00000000" w:rsidP="00000000" w:rsidRDefault="00000000" w:rsidRPr="00000000" w14:paraId="00000464">
      <w:pPr>
        <w:numPr>
          <w:ilvl w:val="0"/>
          <w:numId w:val="1"/>
        </w:numPr>
        <w:tabs>
          <w:tab w:val="left" w:leader="none" w:pos="288"/>
        </w:tabs>
        <w:spacing w:after="0" w:afterAutospacing="0" w:line="240" w:lineRule="auto"/>
        <w:ind w:left="720" w:hanging="360"/>
        <w:rPr/>
      </w:pPr>
      <w:r w:rsidDel="00000000" w:rsidR="00000000" w:rsidRPr="00000000">
        <w:rPr>
          <w:rtl w:val="0"/>
        </w:rPr>
        <w:t xml:space="preserve">Colaborări cu mediul de afaceri - posibilitatea de a dezvolta parteneriate pentru proiecte de dezvoltare și de inovare, pentru stagiile de practică și posibilități de angajare</w:t>
      </w:r>
    </w:p>
    <w:p w:rsidR="00000000" w:rsidDel="00000000" w:rsidP="00000000" w:rsidRDefault="00000000" w:rsidRPr="00000000" w14:paraId="00000465">
      <w:pPr>
        <w:numPr>
          <w:ilvl w:val="0"/>
          <w:numId w:val="1"/>
        </w:numPr>
        <w:tabs>
          <w:tab w:val="left" w:leader="none" w:pos="288"/>
        </w:tabs>
        <w:spacing w:after="0" w:afterAutospacing="0" w:line="240" w:lineRule="auto"/>
        <w:ind w:left="720" w:hanging="360"/>
        <w:rPr/>
      </w:pPr>
      <w:r w:rsidDel="00000000" w:rsidR="00000000" w:rsidRPr="00000000">
        <w:rPr>
          <w:rtl w:val="0"/>
        </w:rPr>
        <w:t xml:space="preserve">Promovarea programelor Erasmus+ pentru studenți axate de studiu și practică la universități de prestigiu și companii internaționale</w:t>
      </w:r>
    </w:p>
    <w:p w:rsidR="00000000" w:rsidDel="00000000" w:rsidP="00000000" w:rsidRDefault="00000000" w:rsidRPr="00000000" w14:paraId="00000466">
      <w:pPr>
        <w:numPr>
          <w:ilvl w:val="0"/>
          <w:numId w:val="1"/>
        </w:numPr>
        <w:tabs>
          <w:tab w:val="left" w:leader="none" w:pos="288"/>
        </w:tabs>
        <w:spacing w:after="0" w:afterAutospacing="0" w:line="240" w:lineRule="auto"/>
        <w:ind w:left="720" w:hanging="360"/>
        <w:rPr/>
      </w:pPr>
      <w:r w:rsidDel="00000000" w:rsidR="00000000" w:rsidRPr="00000000">
        <w:rPr>
          <w:rtl w:val="0"/>
        </w:rPr>
        <w:t xml:space="preserve">Având în vedere limba de predare la programul de masterat evaluat posibilitatea  atragerii studenților licențiați din Ungaria </w:t>
      </w:r>
    </w:p>
    <w:p w:rsidR="00000000" w:rsidDel="00000000" w:rsidP="00000000" w:rsidRDefault="00000000" w:rsidRPr="00000000" w14:paraId="00000467">
      <w:pPr>
        <w:numPr>
          <w:ilvl w:val="0"/>
          <w:numId w:val="1"/>
        </w:numPr>
        <w:tabs>
          <w:tab w:val="left" w:leader="none" w:pos="288"/>
        </w:tabs>
        <w:spacing w:after="0" w:line="240" w:lineRule="auto"/>
        <w:ind w:left="720" w:hanging="360"/>
        <w:rPr/>
      </w:pPr>
      <w:r w:rsidDel="00000000" w:rsidR="00000000" w:rsidRPr="00000000">
        <w:rPr>
          <w:rtl w:val="0"/>
        </w:rPr>
        <w:t xml:space="preserve">Creșterea vizibilității științifice internaționale prin publicații la edituri prestigioase, reviste recunoscute, participare la conferințe de prestigiu</w:t>
      </w:r>
    </w:p>
    <w:p w:rsidR="00000000" w:rsidDel="00000000" w:rsidP="00000000" w:rsidRDefault="00000000" w:rsidRPr="00000000" w14:paraId="00000468">
      <w:pPr>
        <w:numPr>
          <w:ilvl w:val="0"/>
          <w:numId w:val="1"/>
        </w:numPr>
        <w:tabs>
          <w:tab w:val="left" w:leader="none" w:pos="288"/>
        </w:tabs>
        <w:spacing w:after="120" w:line="240" w:lineRule="auto"/>
        <w:ind w:left="720" w:hanging="360"/>
        <w:rPr/>
      </w:pPr>
      <w:r w:rsidDel="00000000" w:rsidR="00000000" w:rsidRPr="00000000">
        <w:rPr>
          <w:rtl w:val="0"/>
        </w:rPr>
        <w:t xml:space="preserve">Dezvoltarea și optimizarea sistemului alumni pentru facilitarea unor colaborări reciproc avantajoase </w:t>
        <w:tab/>
      </w:r>
    </w:p>
    <w:p w:rsidR="00000000" w:rsidDel="00000000" w:rsidP="00000000" w:rsidRDefault="00000000" w:rsidRPr="00000000" w14:paraId="00000469">
      <w:pPr>
        <w:tabs>
          <w:tab w:val="left" w:leader="none" w:pos="288"/>
        </w:tabs>
        <w:spacing w:after="120" w:line="240" w:lineRule="auto"/>
        <w:rPr>
          <w:b w:val="1"/>
        </w:rPr>
      </w:pPr>
      <w:r w:rsidDel="00000000" w:rsidR="00000000" w:rsidRPr="00000000">
        <w:rPr>
          <w:b w:val="1"/>
          <w:rtl w:val="0"/>
        </w:rPr>
        <w:t xml:space="preserve">Amenințări</w:t>
      </w:r>
    </w:p>
    <w:p w:rsidR="00000000" w:rsidDel="00000000" w:rsidP="00000000" w:rsidRDefault="00000000" w:rsidRPr="00000000" w14:paraId="0000046A">
      <w:pPr>
        <w:numPr>
          <w:ilvl w:val="0"/>
          <w:numId w:val="2"/>
        </w:numPr>
        <w:tabs>
          <w:tab w:val="left" w:leader="none" w:pos="288"/>
        </w:tabs>
        <w:spacing w:after="0" w:afterAutospacing="0" w:line="240" w:lineRule="auto"/>
        <w:ind w:left="720" w:hanging="360"/>
        <w:rPr/>
      </w:pPr>
      <w:r w:rsidDel="00000000" w:rsidR="00000000" w:rsidRPr="00000000">
        <w:rPr>
          <w:rtl w:val="0"/>
        </w:rPr>
        <w:t xml:space="preserve">Evoluții rapide pe piața muncii – riscul ca abilitățile obținute să devină  depășite</w:t>
      </w:r>
    </w:p>
    <w:p w:rsidR="00000000" w:rsidDel="00000000" w:rsidP="00000000" w:rsidRDefault="00000000" w:rsidRPr="00000000" w14:paraId="0000046B">
      <w:pPr>
        <w:numPr>
          <w:ilvl w:val="0"/>
          <w:numId w:val="2"/>
        </w:numPr>
        <w:tabs>
          <w:tab w:val="left" w:leader="none" w:pos="288"/>
        </w:tabs>
        <w:spacing w:after="0" w:afterAutospacing="0" w:line="240" w:lineRule="auto"/>
        <w:ind w:left="720" w:hanging="360"/>
        <w:rPr/>
      </w:pPr>
      <w:r w:rsidDel="00000000" w:rsidR="00000000" w:rsidRPr="00000000">
        <w:rPr>
          <w:rtl w:val="0"/>
        </w:rPr>
        <w:t xml:space="preserve">Scăderea numărului de studenţi înscriși la studii universitare - declinului demografic ( scăderea numărului absolvenţi de liceu, scăderea populaţiei maghiare din Transilvania) și preferințe pentru alte domenii</w:t>
      </w:r>
    </w:p>
    <w:p w:rsidR="00000000" w:rsidDel="00000000" w:rsidP="00000000" w:rsidRDefault="00000000" w:rsidRPr="00000000" w14:paraId="0000046C">
      <w:pPr>
        <w:numPr>
          <w:ilvl w:val="0"/>
          <w:numId w:val="2"/>
        </w:numPr>
        <w:tabs>
          <w:tab w:val="left" w:leader="none" w:pos="288"/>
        </w:tabs>
        <w:spacing w:after="0" w:afterAutospacing="0" w:line="240" w:lineRule="auto"/>
        <w:ind w:left="720" w:hanging="360"/>
        <w:rPr/>
      </w:pPr>
      <w:r w:rsidDel="00000000" w:rsidR="00000000" w:rsidRPr="00000000">
        <w:rPr>
          <w:rtl w:val="0"/>
        </w:rPr>
        <w:t xml:space="preserve">Metodele didactice s-au diversificat şi există tendinţa ca alături de o pregătire profesională cognitivă să fie promovate şi metodele formative care să integreze mai rapid absolventul în activităţile productive. Ignorarea metodelor moderne de învăţământ pot conduce la consecinţe negative în îndeplinirea corectă a misiunii noastre</w:t>
      </w:r>
    </w:p>
    <w:p w:rsidR="00000000" w:rsidDel="00000000" w:rsidP="00000000" w:rsidRDefault="00000000" w:rsidRPr="00000000" w14:paraId="0000046D">
      <w:pPr>
        <w:numPr>
          <w:ilvl w:val="0"/>
          <w:numId w:val="2"/>
        </w:numPr>
        <w:tabs>
          <w:tab w:val="left" w:leader="none" w:pos="288"/>
        </w:tabs>
        <w:spacing w:after="120" w:line="240" w:lineRule="auto"/>
        <w:ind w:left="720" w:hanging="360"/>
        <w:rPr/>
      </w:pPr>
      <w:r w:rsidDel="00000000" w:rsidR="00000000" w:rsidRPr="00000000">
        <w:rPr>
          <w:rtl w:val="0"/>
        </w:rPr>
        <w:t xml:space="preserve">Intensificarea concurenței - alte programe de domeniu din țară și UE pot atrage studenți din regiunea noastră</w:t>
      </w:r>
    </w:p>
    <w:p w:rsidR="00000000" w:rsidDel="00000000" w:rsidP="00000000" w:rsidRDefault="00000000" w:rsidRPr="00000000" w14:paraId="0000046E">
      <w:pPr>
        <w:tabs>
          <w:tab w:val="left" w:leader="none" w:pos="288"/>
        </w:tabs>
        <w:spacing w:after="120" w:line="240" w:lineRule="auto"/>
        <w:rPr/>
      </w:pPr>
      <w:r w:rsidDel="00000000" w:rsidR="00000000" w:rsidRPr="00000000">
        <w:rPr>
          <w:rtl w:val="0"/>
        </w:rPr>
      </w:r>
    </w:p>
    <w:p w:rsidR="00000000" w:rsidDel="00000000" w:rsidP="00000000" w:rsidRDefault="00000000" w:rsidRPr="00000000" w14:paraId="0000046F">
      <w:pPr>
        <w:tabs>
          <w:tab w:val="left" w:leader="none" w:pos="288"/>
        </w:tabs>
        <w:spacing w:after="120" w:line="240" w:lineRule="auto"/>
        <w:rPr/>
      </w:pPr>
      <w:r w:rsidDel="00000000" w:rsidR="00000000" w:rsidRPr="00000000">
        <w:rPr>
          <w:rtl w:val="0"/>
        </w:rPr>
        <w:t xml:space="preserve">CONCLUZIE</w:t>
      </w:r>
    </w:p>
    <w:p w:rsidR="00000000" w:rsidDel="00000000" w:rsidP="00000000" w:rsidRDefault="00000000" w:rsidRPr="00000000" w14:paraId="00000470">
      <w:pPr>
        <w:tabs>
          <w:tab w:val="left" w:leader="none" w:pos="288"/>
        </w:tabs>
        <w:spacing w:after="120" w:line="240" w:lineRule="auto"/>
        <w:rPr/>
      </w:pPr>
      <w:r w:rsidDel="00000000" w:rsidR="00000000" w:rsidRPr="00000000">
        <w:rPr>
          <w:rtl w:val="0"/>
        </w:rPr>
        <w:t xml:space="preserve">Pe baza celor constatate putem formula concluzia că programul de studiu masterat evaluat Managementul Devoltării Afacerilor îndeplinește condițiile necesare pentru a-și menține statutul de program acreditat, atât din punctul de vedere a cerințelor normative, cât și din cel al standardelor de performanță.</w:t>
      </w:r>
    </w:p>
    <w:p w:rsidR="00000000" w:rsidDel="00000000" w:rsidP="00000000" w:rsidRDefault="00000000" w:rsidRPr="00000000" w14:paraId="00000471">
      <w:pPr>
        <w:tabs>
          <w:tab w:val="left" w:leader="none" w:pos="288"/>
        </w:tabs>
        <w:spacing w:line="240" w:lineRule="auto"/>
        <w:rPr/>
      </w:pPr>
      <w:r w:rsidDel="00000000" w:rsidR="00000000" w:rsidRPr="00000000">
        <w:rPr>
          <w:rtl w:val="0"/>
        </w:rPr>
      </w:r>
    </w:p>
    <w:p w:rsidR="00000000" w:rsidDel="00000000" w:rsidP="00000000" w:rsidRDefault="00000000" w:rsidRPr="00000000" w14:paraId="00000472">
      <w:pPr>
        <w:tabs>
          <w:tab w:val="left" w:leader="none" w:pos="288"/>
        </w:tabs>
        <w:spacing w:line="240" w:lineRule="auto"/>
        <w:rPr/>
      </w:pPr>
      <w:r w:rsidDel="00000000" w:rsidR="00000000" w:rsidRPr="00000000">
        <w:rPr>
          <w:rtl w:val="0"/>
        </w:rPr>
      </w:r>
    </w:p>
    <w:p w:rsidR="00000000" w:rsidDel="00000000" w:rsidP="00000000" w:rsidRDefault="00000000" w:rsidRPr="00000000" w14:paraId="00000473">
      <w:pPr>
        <w:tabs>
          <w:tab w:val="left" w:leader="none" w:pos="288"/>
        </w:tabs>
        <w:spacing w:line="240" w:lineRule="auto"/>
        <w:rPr/>
      </w:pPr>
      <w:r w:rsidDel="00000000" w:rsidR="00000000" w:rsidRPr="00000000">
        <w:rPr>
          <w:rtl w:val="0"/>
        </w:rPr>
      </w:r>
    </w:p>
    <w:p w:rsidR="00000000" w:rsidDel="00000000" w:rsidP="00000000" w:rsidRDefault="00000000" w:rsidRPr="00000000" w14:paraId="00000474">
      <w:pPr>
        <w:tabs>
          <w:tab w:val="left" w:leader="none" w:pos="288"/>
        </w:tabs>
        <w:spacing w:line="240" w:lineRule="auto"/>
        <w:rPr/>
      </w:pPr>
      <w:r w:rsidDel="00000000" w:rsidR="00000000" w:rsidRPr="00000000">
        <w:rPr>
          <w:rtl w:val="0"/>
        </w:rPr>
      </w:r>
    </w:p>
    <w:p w:rsidR="00000000" w:rsidDel="00000000" w:rsidP="00000000" w:rsidRDefault="00000000" w:rsidRPr="00000000" w14:paraId="00000475">
      <w:pPr>
        <w:tabs>
          <w:tab w:val="left" w:leader="none" w:pos="288"/>
        </w:tabs>
        <w:spacing w:line="240" w:lineRule="auto"/>
        <w:rPr/>
      </w:pPr>
      <w:r w:rsidDel="00000000" w:rsidR="00000000" w:rsidRPr="00000000">
        <w:rPr>
          <w:rtl w:val="0"/>
        </w:rPr>
      </w:r>
    </w:p>
    <w:p w:rsidR="00000000" w:rsidDel="00000000" w:rsidP="00000000" w:rsidRDefault="00000000" w:rsidRPr="00000000" w14:paraId="00000476">
      <w:pPr>
        <w:tabs>
          <w:tab w:val="left" w:leader="none" w:pos="288"/>
        </w:tabs>
        <w:spacing w:line="240" w:lineRule="auto"/>
        <w:rPr/>
      </w:pPr>
      <w:r w:rsidDel="00000000" w:rsidR="00000000" w:rsidRPr="00000000">
        <w:rPr>
          <w:rtl w:val="0"/>
        </w:rPr>
      </w:r>
    </w:p>
    <w:p w:rsidR="00000000" w:rsidDel="00000000" w:rsidP="00000000" w:rsidRDefault="00000000" w:rsidRPr="00000000" w14:paraId="00000477">
      <w:pPr>
        <w:pStyle w:val="Heading1"/>
        <w:widowControl w:val="1"/>
        <w:spacing w:line="240" w:lineRule="auto"/>
        <w:rPr/>
      </w:pPr>
      <w:bookmarkStart w:colFirst="0" w:colLast="0" w:name="_heading=h.twoarnhkzdso" w:id="6"/>
      <w:bookmarkEnd w:id="6"/>
      <w:r w:rsidDel="00000000" w:rsidR="00000000" w:rsidRPr="00000000">
        <w:rPr>
          <w:rtl w:val="0"/>
        </w:rPr>
        <w:t xml:space="preserve">III. LISTA </w:t>
      </w:r>
      <w:r w:rsidDel="00000000" w:rsidR="00000000" w:rsidRPr="00000000">
        <w:rPr>
          <w:rtl w:val="0"/>
        </w:rPr>
        <w:t xml:space="preserve">ANEXELOR</w:t>
      </w:r>
    </w:p>
    <w:p w:rsidR="00000000" w:rsidDel="00000000" w:rsidP="00000000" w:rsidRDefault="00000000" w:rsidRPr="00000000" w14:paraId="00000478">
      <w:pPr>
        <w:widowControl w:val="1"/>
        <w:spacing w:line="240" w:lineRule="auto"/>
        <w:jc w:val="left"/>
        <w:rPr>
          <w:i w:val="1"/>
        </w:rPr>
      </w:pPr>
      <w:r w:rsidDel="00000000" w:rsidR="00000000" w:rsidRPr="00000000">
        <w:rPr>
          <w:b w:val="1"/>
          <w:i w:val="1"/>
          <w:rtl w:val="0"/>
        </w:rPr>
        <w:t xml:space="preserve">PARTEA 1</w:t>
      </w:r>
      <w:r w:rsidDel="00000000" w:rsidR="00000000" w:rsidRPr="00000000">
        <w:rPr>
          <w:rtl w:val="0"/>
        </w:rPr>
      </w:r>
    </w:p>
    <w:p w:rsidR="00000000" w:rsidDel="00000000" w:rsidP="00000000" w:rsidRDefault="00000000" w:rsidRPr="00000000" w14:paraId="00000479">
      <w:pPr>
        <w:widowControl w:val="1"/>
        <w:spacing w:line="240" w:lineRule="auto"/>
        <w:jc w:val="left"/>
        <w:rPr>
          <w:i w:val="1"/>
        </w:rPr>
      </w:pPr>
      <w:r w:rsidDel="00000000" w:rsidR="00000000" w:rsidRPr="00000000">
        <w:rPr>
          <w:i w:val="1"/>
          <w:rtl w:val="0"/>
        </w:rPr>
        <w:t xml:space="preserve">1.1.</w:t>
        <w:tab/>
        <w:t xml:space="preserve">Cadrul juridic de organizare şi funcţionare al Universităţii Creştine „Partium” din Oradea</w:t>
      </w:r>
    </w:p>
    <w:p w:rsidR="00000000" w:rsidDel="00000000" w:rsidP="00000000" w:rsidRDefault="00000000" w:rsidRPr="00000000" w14:paraId="0000047A">
      <w:pPr>
        <w:widowControl w:val="1"/>
        <w:spacing w:line="240" w:lineRule="auto"/>
        <w:jc w:val="left"/>
        <w:rPr>
          <w:i w:val="1"/>
          <w:color w:val="1155cc"/>
          <w:u w:val="single"/>
        </w:rPr>
      </w:pPr>
      <w:hyperlink r:id="rId283">
        <w:r w:rsidDel="00000000" w:rsidR="00000000" w:rsidRPr="00000000">
          <w:rPr>
            <w:i w:val="1"/>
            <w:color w:val="1155cc"/>
            <w:u w:val="single"/>
            <w:rtl w:val="0"/>
          </w:rPr>
          <w:t xml:space="preserve">Anexa 1.1.1 – Premisele istorice ale învăţământului superior din Oradea şi istoricul Universităţii Creştine Partium</w:t>
        </w:r>
      </w:hyperlink>
      <w:r w:rsidDel="00000000" w:rsidR="00000000" w:rsidRPr="00000000">
        <w:rPr>
          <w:rtl w:val="0"/>
        </w:rPr>
      </w:r>
    </w:p>
    <w:p w:rsidR="00000000" w:rsidDel="00000000" w:rsidP="00000000" w:rsidRDefault="00000000" w:rsidRPr="00000000" w14:paraId="0000047B">
      <w:pPr>
        <w:widowControl w:val="1"/>
        <w:spacing w:line="240" w:lineRule="auto"/>
        <w:jc w:val="left"/>
        <w:rPr>
          <w:i w:val="1"/>
          <w:color w:val="1155cc"/>
          <w:u w:val="single"/>
        </w:rPr>
      </w:pPr>
      <w:hyperlink r:id="rId284">
        <w:r w:rsidDel="00000000" w:rsidR="00000000" w:rsidRPr="00000000">
          <w:rPr>
            <w:i w:val="1"/>
            <w:color w:val="1155cc"/>
            <w:u w:val="single"/>
            <w:rtl w:val="0"/>
          </w:rPr>
          <w:t xml:space="preserve">Anexa 1.1.2 – Legea nr. 196 din 21 octombrie 2008</w:t>
        </w:r>
      </w:hyperlink>
      <w:r w:rsidDel="00000000" w:rsidR="00000000" w:rsidRPr="00000000">
        <w:rPr>
          <w:rtl w:val="0"/>
        </w:rPr>
      </w:r>
    </w:p>
    <w:p w:rsidR="00000000" w:rsidDel="00000000" w:rsidP="00000000" w:rsidRDefault="00000000" w:rsidRPr="00000000" w14:paraId="0000047C">
      <w:pPr>
        <w:widowControl w:val="1"/>
        <w:spacing w:line="240" w:lineRule="auto"/>
        <w:jc w:val="left"/>
        <w:rPr>
          <w:i w:val="1"/>
        </w:rPr>
      </w:pPr>
      <w:r w:rsidDel="00000000" w:rsidR="00000000" w:rsidRPr="00000000">
        <w:rPr>
          <w:rtl w:val="0"/>
        </w:rPr>
      </w:r>
    </w:p>
    <w:p w:rsidR="00000000" w:rsidDel="00000000" w:rsidP="00000000" w:rsidRDefault="00000000" w:rsidRPr="00000000" w14:paraId="0000047D">
      <w:pPr>
        <w:widowControl w:val="1"/>
        <w:spacing w:line="240" w:lineRule="auto"/>
        <w:jc w:val="left"/>
        <w:rPr>
          <w:i w:val="1"/>
        </w:rPr>
      </w:pPr>
      <w:r w:rsidDel="00000000" w:rsidR="00000000" w:rsidRPr="00000000">
        <w:rPr>
          <w:i w:val="1"/>
          <w:rtl w:val="0"/>
        </w:rPr>
        <w:t xml:space="preserve">1.2.</w:t>
        <w:tab/>
        <w:t xml:space="preserve">Structura organizatorică a instituției</w:t>
      </w:r>
    </w:p>
    <w:p w:rsidR="00000000" w:rsidDel="00000000" w:rsidP="00000000" w:rsidRDefault="00000000" w:rsidRPr="00000000" w14:paraId="0000047E">
      <w:pPr>
        <w:widowControl w:val="1"/>
        <w:spacing w:line="240" w:lineRule="auto"/>
        <w:jc w:val="left"/>
        <w:rPr>
          <w:i w:val="1"/>
          <w:color w:val="1155cc"/>
          <w:u w:val="single"/>
        </w:rPr>
      </w:pPr>
      <w:hyperlink r:id="rId285">
        <w:r w:rsidDel="00000000" w:rsidR="00000000" w:rsidRPr="00000000">
          <w:rPr>
            <w:i w:val="1"/>
            <w:color w:val="1155cc"/>
            <w:u w:val="single"/>
            <w:rtl w:val="0"/>
          </w:rPr>
          <w:t xml:space="preserve">Anexa 1.2.1 – Organigrama UCP</w:t>
        </w:r>
      </w:hyperlink>
      <w:r w:rsidDel="00000000" w:rsidR="00000000" w:rsidRPr="00000000">
        <w:rPr>
          <w:rtl w:val="0"/>
        </w:rPr>
      </w:r>
    </w:p>
    <w:p w:rsidR="00000000" w:rsidDel="00000000" w:rsidP="00000000" w:rsidRDefault="00000000" w:rsidRPr="00000000" w14:paraId="0000047F">
      <w:pPr>
        <w:widowControl w:val="1"/>
        <w:spacing w:line="240" w:lineRule="auto"/>
        <w:jc w:val="left"/>
        <w:rPr>
          <w:i w:val="1"/>
          <w:color w:val="1155cc"/>
          <w:u w:val="single"/>
        </w:rPr>
      </w:pPr>
      <w:hyperlink r:id="rId286">
        <w:r w:rsidDel="00000000" w:rsidR="00000000" w:rsidRPr="00000000">
          <w:rPr>
            <w:i w:val="1"/>
            <w:color w:val="1155cc"/>
            <w:u w:val="single"/>
            <w:rtl w:val="0"/>
          </w:rPr>
          <w:t xml:space="preserve">Anexa 1.2.2 – Structura academică UCP</w:t>
        </w:r>
      </w:hyperlink>
      <w:r w:rsidDel="00000000" w:rsidR="00000000" w:rsidRPr="00000000">
        <w:rPr>
          <w:rtl w:val="0"/>
        </w:rPr>
      </w:r>
    </w:p>
    <w:p w:rsidR="00000000" w:rsidDel="00000000" w:rsidP="00000000" w:rsidRDefault="00000000" w:rsidRPr="00000000" w14:paraId="00000480">
      <w:pPr>
        <w:widowControl w:val="1"/>
        <w:spacing w:line="240" w:lineRule="auto"/>
        <w:jc w:val="left"/>
        <w:rPr>
          <w:i w:val="1"/>
          <w:color w:val="1155cc"/>
          <w:u w:val="single"/>
        </w:rPr>
      </w:pPr>
      <w:hyperlink r:id="rId287">
        <w:r w:rsidDel="00000000" w:rsidR="00000000" w:rsidRPr="00000000">
          <w:rPr>
            <w:i w:val="1"/>
            <w:color w:val="1155cc"/>
            <w:u w:val="single"/>
            <w:rtl w:val="0"/>
          </w:rPr>
          <w:t xml:space="preserve">Anexa 1.2.3 – Unități de cercetare</w:t>
        </w:r>
      </w:hyperlink>
      <w:r w:rsidDel="00000000" w:rsidR="00000000" w:rsidRPr="00000000">
        <w:rPr>
          <w:rtl w:val="0"/>
        </w:rPr>
      </w:r>
    </w:p>
    <w:p w:rsidR="00000000" w:rsidDel="00000000" w:rsidP="00000000" w:rsidRDefault="00000000" w:rsidRPr="00000000" w14:paraId="00000481">
      <w:pPr>
        <w:widowControl w:val="1"/>
        <w:spacing w:line="240" w:lineRule="auto"/>
        <w:jc w:val="left"/>
        <w:rPr>
          <w:i w:val="1"/>
        </w:rPr>
      </w:pPr>
      <w:r w:rsidDel="00000000" w:rsidR="00000000" w:rsidRPr="00000000">
        <w:rPr>
          <w:rtl w:val="0"/>
        </w:rPr>
      </w:r>
    </w:p>
    <w:p w:rsidR="00000000" w:rsidDel="00000000" w:rsidP="00000000" w:rsidRDefault="00000000" w:rsidRPr="00000000" w14:paraId="00000482">
      <w:pPr>
        <w:widowControl w:val="1"/>
        <w:spacing w:line="240" w:lineRule="auto"/>
        <w:jc w:val="left"/>
        <w:rPr>
          <w:i w:val="1"/>
        </w:rPr>
      </w:pPr>
      <w:r w:rsidDel="00000000" w:rsidR="00000000" w:rsidRPr="00000000">
        <w:rPr>
          <w:i w:val="1"/>
          <w:rtl w:val="0"/>
        </w:rPr>
        <w:t xml:space="preserve">1.3.</w:t>
        <w:tab/>
        <w:t xml:space="preserve">Misiunea și obiectivele Universității Creștine „Partium”</w:t>
      </w:r>
    </w:p>
    <w:p w:rsidR="00000000" w:rsidDel="00000000" w:rsidP="00000000" w:rsidRDefault="00000000" w:rsidRPr="00000000" w14:paraId="00000483">
      <w:pPr>
        <w:widowControl w:val="1"/>
        <w:spacing w:line="240" w:lineRule="auto"/>
        <w:jc w:val="left"/>
        <w:rPr>
          <w:i w:val="1"/>
          <w:color w:val="1155cc"/>
          <w:u w:val="single"/>
        </w:rPr>
      </w:pPr>
      <w:hyperlink r:id="rId288">
        <w:r w:rsidDel="00000000" w:rsidR="00000000" w:rsidRPr="00000000">
          <w:rPr>
            <w:i w:val="1"/>
            <w:color w:val="1155cc"/>
            <w:u w:val="single"/>
            <w:rtl w:val="0"/>
          </w:rPr>
          <w:t xml:space="preserve">Anexa nr. 1.3.1 – Carta UCP</w:t>
        </w:r>
      </w:hyperlink>
      <w:r w:rsidDel="00000000" w:rsidR="00000000" w:rsidRPr="00000000">
        <w:rPr>
          <w:rtl w:val="0"/>
        </w:rPr>
      </w:r>
    </w:p>
    <w:p w:rsidR="00000000" w:rsidDel="00000000" w:rsidP="00000000" w:rsidRDefault="00000000" w:rsidRPr="00000000" w14:paraId="00000484">
      <w:pPr>
        <w:widowControl w:val="1"/>
        <w:spacing w:line="240" w:lineRule="auto"/>
        <w:jc w:val="left"/>
        <w:rPr>
          <w:i w:val="1"/>
        </w:rPr>
      </w:pPr>
      <w:r w:rsidDel="00000000" w:rsidR="00000000" w:rsidRPr="00000000">
        <w:rPr>
          <w:rtl w:val="0"/>
        </w:rPr>
      </w:r>
    </w:p>
    <w:p w:rsidR="00000000" w:rsidDel="00000000" w:rsidP="00000000" w:rsidRDefault="00000000" w:rsidRPr="00000000" w14:paraId="00000485">
      <w:pPr>
        <w:widowControl w:val="1"/>
        <w:spacing w:line="240" w:lineRule="auto"/>
        <w:jc w:val="left"/>
        <w:rPr>
          <w:i w:val="1"/>
        </w:rPr>
      </w:pPr>
      <w:r w:rsidDel="00000000" w:rsidR="00000000" w:rsidRPr="00000000">
        <w:rPr>
          <w:i w:val="1"/>
          <w:rtl w:val="0"/>
        </w:rPr>
        <w:t xml:space="preserve">1.4.</w:t>
        <w:tab/>
        <w:t xml:space="preserve">Dinamica performanțelor (evoluția și perspectivele instituției</w:t>
      </w:r>
    </w:p>
    <w:p w:rsidR="00000000" w:rsidDel="00000000" w:rsidP="00000000" w:rsidRDefault="00000000" w:rsidRPr="00000000" w14:paraId="00000486">
      <w:pPr>
        <w:widowControl w:val="1"/>
        <w:spacing w:line="240" w:lineRule="auto"/>
        <w:jc w:val="left"/>
        <w:rPr>
          <w:i w:val="1"/>
          <w:color w:val="1155cc"/>
          <w:u w:val="single"/>
        </w:rPr>
      </w:pPr>
      <w:hyperlink r:id="rId289">
        <w:r w:rsidDel="00000000" w:rsidR="00000000" w:rsidRPr="00000000">
          <w:rPr>
            <w:i w:val="1"/>
            <w:color w:val="1155cc"/>
            <w:u w:val="single"/>
            <w:rtl w:val="0"/>
          </w:rPr>
          <w:t xml:space="preserve">Anexa 1.4.1 – Dinamica programelor de studiu</w:t>
        </w:r>
      </w:hyperlink>
      <w:r w:rsidDel="00000000" w:rsidR="00000000" w:rsidRPr="00000000">
        <w:rPr>
          <w:rtl w:val="0"/>
        </w:rPr>
      </w:r>
    </w:p>
    <w:p w:rsidR="00000000" w:rsidDel="00000000" w:rsidP="00000000" w:rsidRDefault="00000000" w:rsidRPr="00000000" w14:paraId="00000487">
      <w:pPr>
        <w:widowControl w:val="1"/>
        <w:spacing w:line="240" w:lineRule="auto"/>
        <w:jc w:val="left"/>
        <w:rPr>
          <w:i w:val="1"/>
          <w:color w:val="1155cc"/>
          <w:u w:val="single"/>
        </w:rPr>
      </w:pPr>
      <w:hyperlink r:id="rId290">
        <w:r w:rsidDel="00000000" w:rsidR="00000000" w:rsidRPr="00000000">
          <w:rPr>
            <w:i w:val="1"/>
            <w:color w:val="1155cc"/>
            <w:u w:val="single"/>
            <w:rtl w:val="0"/>
          </w:rPr>
          <w:t xml:space="preserve">Anexa 1.4.2 – Cifre de școlarizare</w:t>
        </w:r>
      </w:hyperlink>
      <w:r w:rsidDel="00000000" w:rsidR="00000000" w:rsidRPr="00000000">
        <w:rPr>
          <w:rtl w:val="0"/>
        </w:rPr>
      </w:r>
    </w:p>
    <w:p w:rsidR="00000000" w:rsidDel="00000000" w:rsidP="00000000" w:rsidRDefault="00000000" w:rsidRPr="00000000" w14:paraId="00000488">
      <w:pPr>
        <w:widowControl w:val="1"/>
        <w:spacing w:line="240" w:lineRule="auto"/>
        <w:jc w:val="left"/>
        <w:rPr>
          <w:i w:val="1"/>
        </w:rPr>
      </w:pPr>
      <w:r w:rsidDel="00000000" w:rsidR="00000000" w:rsidRPr="00000000">
        <w:rPr>
          <w:rtl w:val="0"/>
        </w:rPr>
      </w:r>
    </w:p>
    <w:p w:rsidR="00000000" w:rsidDel="00000000" w:rsidP="00000000" w:rsidRDefault="00000000" w:rsidRPr="00000000" w14:paraId="00000489">
      <w:pPr>
        <w:widowControl w:val="1"/>
        <w:spacing w:line="240" w:lineRule="auto"/>
        <w:jc w:val="left"/>
        <w:rPr>
          <w:i w:val="1"/>
        </w:rPr>
      </w:pPr>
      <w:r w:rsidDel="00000000" w:rsidR="00000000" w:rsidRPr="00000000">
        <w:rPr>
          <w:rtl w:val="0"/>
        </w:rPr>
      </w:r>
    </w:p>
    <w:p w:rsidR="00000000" w:rsidDel="00000000" w:rsidP="00000000" w:rsidRDefault="00000000" w:rsidRPr="00000000" w14:paraId="0000048A">
      <w:pPr>
        <w:widowControl w:val="1"/>
        <w:spacing w:line="240" w:lineRule="auto"/>
        <w:jc w:val="left"/>
        <w:rPr>
          <w:i w:val="1"/>
        </w:rPr>
      </w:pPr>
      <w:r w:rsidDel="00000000" w:rsidR="00000000" w:rsidRPr="00000000">
        <w:rPr>
          <w:i w:val="1"/>
          <w:rtl w:val="0"/>
        </w:rPr>
        <w:t xml:space="preserve">1.5.</w:t>
        <w:tab/>
        <w:t xml:space="preserve">Activitatea managerială şi structurile instituţionale</w:t>
      </w:r>
    </w:p>
    <w:p w:rsidR="00000000" w:rsidDel="00000000" w:rsidP="00000000" w:rsidRDefault="00000000" w:rsidRPr="00000000" w14:paraId="0000048B">
      <w:pPr>
        <w:widowControl w:val="1"/>
        <w:spacing w:line="240" w:lineRule="auto"/>
        <w:jc w:val="left"/>
        <w:rPr>
          <w:i w:val="1"/>
          <w:color w:val="1155cc"/>
          <w:u w:val="single"/>
        </w:rPr>
      </w:pPr>
      <w:hyperlink r:id="rId291">
        <w:r w:rsidDel="00000000" w:rsidR="00000000" w:rsidRPr="00000000">
          <w:rPr>
            <w:i w:val="1"/>
            <w:color w:val="1155cc"/>
            <w:u w:val="single"/>
            <w:rtl w:val="0"/>
          </w:rPr>
          <w:t xml:space="preserve">Anexa 1.5.1 – Regulament intern</w:t>
        </w:r>
      </w:hyperlink>
      <w:r w:rsidDel="00000000" w:rsidR="00000000" w:rsidRPr="00000000">
        <w:rPr>
          <w:rtl w:val="0"/>
        </w:rPr>
      </w:r>
    </w:p>
    <w:p w:rsidR="00000000" w:rsidDel="00000000" w:rsidP="00000000" w:rsidRDefault="00000000" w:rsidRPr="00000000" w14:paraId="0000048C">
      <w:pPr>
        <w:widowControl w:val="1"/>
        <w:spacing w:line="240" w:lineRule="auto"/>
        <w:jc w:val="left"/>
        <w:rPr>
          <w:i w:val="1"/>
          <w:color w:val="1155cc"/>
          <w:u w:val="single"/>
        </w:rPr>
      </w:pPr>
      <w:hyperlink r:id="rId292">
        <w:r w:rsidDel="00000000" w:rsidR="00000000" w:rsidRPr="00000000">
          <w:rPr>
            <w:i w:val="1"/>
            <w:color w:val="1155cc"/>
            <w:u w:val="single"/>
            <w:rtl w:val="0"/>
          </w:rPr>
          <w:t xml:space="preserve">Anexa 1.5.2 – Regulamentul privind activitatea profesională a studenților</w:t>
        </w:r>
      </w:hyperlink>
      <w:r w:rsidDel="00000000" w:rsidR="00000000" w:rsidRPr="00000000">
        <w:rPr>
          <w:rtl w:val="0"/>
        </w:rPr>
      </w:r>
    </w:p>
    <w:p w:rsidR="00000000" w:rsidDel="00000000" w:rsidP="00000000" w:rsidRDefault="00000000" w:rsidRPr="00000000" w14:paraId="0000048D">
      <w:pPr>
        <w:widowControl w:val="1"/>
        <w:spacing w:line="240" w:lineRule="auto"/>
        <w:jc w:val="left"/>
        <w:rPr>
          <w:i w:val="1"/>
          <w:color w:val="1155cc"/>
          <w:u w:val="single"/>
        </w:rPr>
      </w:pPr>
      <w:hyperlink r:id="rId293">
        <w:r w:rsidDel="00000000" w:rsidR="00000000" w:rsidRPr="00000000">
          <w:rPr>
            <w:i w:val="1"/>
            <w:color w:val="1155cc"/>
            <w:u w:val="single"/>
            <w:rtl w:val="0"/>
          </w:rPr>
          <w:t xml:space="preserve">Anexa 1.5.3 – Comisiile permanente ale UCP</w:t>
        </w:r>
      </w:hyperlink>
      <w:r w:rsidDel="00000000" w:rsidR="00000000" w:rsidRPr="00000000">
        <w:rPr>
          <w:rtl w:val="0"/>
        </w:rPr>
      </w:r>
    </w:p>
    <w:p w:rsidR="00000000" w:rsidDel="00000000" w:rsidP="00000000" w:rsidRDefault="00000000" w:rsidRPr="00000000" w14:paraId="0000048E">
      <w:pPr>
        <w:widowControl w:val="1"/>
        <w:spacing w:line="240" w:lineRule="auto"/>
        <w:jc w:val="left"/>
        <w:rPr>
          <w:i w:val="1"/>
          <w:color w:val="1155cc"/>
          <w:u w:val="single"/>
        </w:rPr>
      </w:pPr>
      <w:hyperlink r:id="rId294">
        <w:r w:rsidDel="00000000" w:rsidR="00000000" w:rsidRPr="00000000">
          <w:rPr>
            <w:i w:val="1"/>
            <w:color w:val="1155cc"/>
            <w:u w:val="single"/>
            <w:rtl w:val="0"/>
          </w:rPr>
          <w:t xml:space="preserve">Anexa 1.5.4 – Plan strategic UCP 2024-2029</w:t>
        </w:r>
      </w:hyperlink>
      <w:r w:rsidDel="00000000" w:rsidR="00000000" w:rsidRPr="00000000">
        <w:rPr>
          <w:rtl w:val="0"/>
        </w:rPr>
      </w:r>
    </w:p>
    <w:p w:rsidR="00000000" w:rsidDel="00000000" w:rsidP="00000000" w:rsidRDefault="00000000" w:rsidRPr="00000000" w14:paraId="0000048F">
      <w:pPr>
        <w:widowControl w:val="1"/>
        <w:spacing w:line="240" w:lineRule="auto"/>
        <w:jc w:val="left"/>
        <w:rPr>
          <w:i w:val="1"/>
          <w:color w:val="1155cc"/>
          <w:u w:val="single"/>
        </w:rPr>
      </w:pPr>
      <w:hyperlink r:id="rId295">
        <w:r w:rsidDel="00000000" w:rsidR="00000000" w:rsidRPr="00000000">
          <w:rPr>
            <w:i w:val="1"/>
            <w:color w:val="1155cc"/>
            <w:u w:val="single"/>
            <w:rtl w:val="0"/>
          </w:rPr>
          <w:t xml:space="preserve">Anexa 1.5.5.a</w:t>
        </w:r>
      </w:hyperlink>
      <w:r w:rsidDel="00000000" w:rsidR="00000000" w:rsidRPr="00000000">
        <w:rPr>
          <w:i w:val="1"/>
          <w:color w:val="1155cc"/>
          <w:u w:val="single"/>
          <w:rtl w:val="0"/>
        </w:rPr>
        <w:t xml:space="preserve"> Planul operațional al UCP 2021 </w:t>
      </w:r>
    </w:p>
    <w:p w:rsidR="00000000" w:rsidDel="00000000" w:rsidP="00000000" w:rsidRDefault="00000000" w:rsidRPr="00000000" w14:paraId="00000490">
      <w:pPr>
        <w:widowControl w:val="1"/>
        <w:spacing w:line="240" w:lineRule="auto"/>
        <w:jc w:val="left"/>
        <w:rPr>
          <w:i w:val="1"/>
          <w:color w:val="1155cc"/>
          <w:u w:val="single"/>
        </w:rPr>
      </w:pPr>
      <w:hyperlink r:id="rId296">
        <w:r w:rsidDel="00000000" w:rsidR="00000000" w:rsidRPr="00000000">
          <w:rPr>
            <w:i w:val="1"/>
            <w:color w:val="1155cc"/>
            <w:u w:val="single"/>
            <w:rtl w:val="0"/>
          </w:rPr>
          <w:t xml:space="preserve">1.5.5.b</w:t>
        </w:r>
      </w:hyperlink>
      <w:r w:rsidDel="00000000" w:rsidR="00000000" w:rsidRPr="00000000">
        <w:rPr>
          <w:i w:val="1"/>
          <w:color w:val="1155cc"/>
          <w:u w:val="single"/>
          <w:rtl w:val="0"/>
        </w:rPr>
        <w:t xml:space="preserve"> Planul operațional al UCP 2022</w:t>
      </w:r>
    </w:p>
    <w:p w:rsidR="00000000" w:rsidDel="00000000" w:rsidP="00000000" w:rsidRDefault="00000000" w:rsidRPr="00000000" w14:paraId="00000491">
      <w:pPr>
        <w:widowControl w:val="1"/>
        <w:spacing w:line="240" w:lineRule="auto"/>
        <w:jc w:val="left"/>
        <w:rPr>
          <w:i w:val="1"/>
          <w:color w:val="1155cc"/>
          <w:u w:val="single"/>
        </w:rPr>
      </w:pPr>
      <w:hyperlink r:id="rId297">
        <w:r w:rsidDel="00000000" w:rsidR="00000000" w:rsidRPr="00000000">
          <w:rPr>
            <w:i w:val="1"/>
            <w:color w:val="1155cc"/>
            <w:u w:val="single"/>
            <w:rtl w:val="0"/>
          </w:rPr>
          <w:t xml:space="preserve">1.5.5.c.</w:t>
        </w:r>
      </w:hyperlink>
      <w:r w:rsidDel="00000000" w:rsidR="00000000" w:rsidRPr="00000000">
        <w:rPr>
          <w:i w:val="1"/>
          <w:color w:val="1155cc"/>
          <w:u w:val="single"/>
          <w:rtl w:val="0"/>
        </w:rPr>
        <w:t xml:space="preserve"> Planul operațional al UCP 2023</w:t>
      </w:r>
    </w:p>
    <w:p w:rsidR="00000000" w:rsidDel="00000000" w:rsidP="00000000" w:rsidRDefault="00000000" w:rsidRPr="00000000" w14:paraId="00000492">
      <w:pPr>
        <w:widowControl w:val="1"/>
        <w:spacing w:line="240" w:lineRule="auto"/>
        <w:jc w:val="left"/>
        <w:rPr>
          <w:i w:val="1"/>
          <w:color w:val="1155cc"/>
          <w:u w:val="single"/>
        </w:rPr>
      </w:pPr>
      <w:hyperlink r:id="rId298">
        <w:r w:rsidDel="00000000" w:rsidR="00000000" w:rsidRPr="00000000">
          <w:rPr>
            <w:i w:val="1"/>
            <w:color w:val="1155cc"/>
            <w:u w:val="single"/>
            <w:rtl w:val="0"/>
          </w:rPr>
          <w:t xml:space="preserve">1.5.5.d.</w:t>
        </w:r>
      </w:hyperlink>
      <w:r w:rsidDel="00000000" w:rsidR="00000000" w:rsidRPr="00000000">
        <w:rPr>
          <w:i w:val="1"/>
          <w:rtl w:val="0"/>
        </w:rPr>
        <w:t xml:space="preserve"> </w:t>
      </w:r>
      <w:r w:rsidDel="00000000" w:rsidR="00000000" w:rsidRPr="00000000">
        <w:rPr>
          <w:i w:val="1"/>
          <w:color w:val="1155cc"/>
          <w:u w:val="single"/>
          <w:rtl w:val="0"/>
        </w:rPr>
        <w:t xml:space="preserve">Planul operațional al UCP 2024</w:t>
      </w:r>
    </w:p>
    <w:p w:rsidR="00000000" w:rsidDel="00000000" w:rsidP="00000000" w:rsidRDefault="00000000" w:rsidRPr="00000000" w14:paraId="00000493">
      <w:pPr>
        <w:widowControl w:val="1"/>
        <w:spacing w:line="240" w:lineRule="auto"/>
        <w:jc w:val="left"/>
        <w:rPr>
          <w:i w:val="1"/>
          <w:color w:val="1155cc"/>
          <w:u w:val="single"/>
        </w:rPr>
      </w:pPr>
      <w:hyperlink r:id="rId299">
        <w:r w:rsidDel="00000000" w:rsidR="00000000" w:rsidRPr="00000000">
          <w:rPr>
            <w:i w:val="1"/>
            <w:color w:val="1155cc"/>
            <w:u w:val="single"/>
            <w:rtl w:val="0"/>
          </w:rPr>
          <w:t xml:space="preserve">Anexa 1.5.6 – Regulamentul de organizare şi desfăşurare a alegerilor şi concursurilor pentru structurile şi funcțiile de conducere</w:t>
        </w:r>
      </w:hyperlink>
      <w:r w:rsidDel="00000000" w:rsidR="00000000" w:rsidRPr="00000000">
        <w:rPr>
          <w:rtl w:val="0"/>
        </w:rPr>
      </w:r>
    </w:p>
    <w:p w:rsidR="00000000" w:rsidDel="00000000" w:rsidP="00000000" w:rsidRDefault="00000000" w:rsidRPr="00000000" w14:paraId="00000494">
      <w:pPr>
        <w:widowControl w:val="1"/>
        <w:spacing w:line="240" w:lineRule="auto"/>
        <w:jc w:val="left"/>
        <w:rPr>
          <w:i w:val="1"/>
          <w:color w:val="1155cc"/>
          <w:u w:val="single"/>
        </w:rPr>
      </w:pPr>
      <w:hyperlink r:id="rId300">
        <w:r w:rsidDel="00000000" w:rsidR="00000000" w:rsidRPr="00000000">
          <w:rPr>
            <w:i w:val="1"/>
            <w:color w:val="1155cc"/>
            <w:u w:val="single"/>
            <w:rtl w:val="0"/>
          </w:rPr>
          <w:t xml:space="preserve">Anexa 1.5.7 – Regulament de alegere a reprezentanților studenților</w:t>
        </w:r>
      </w:hyperlink>
      <w:r w:rsidDel="00000000" w:rsidR="00000000" w:rsidRPr="00000000">
        <w:rPr>
          <w:rtl w:val="0"/>
        </w:rPr>
      </w:r>
    </w:p>
    <w:p w:rsidR="00000000" w:rsidDel="00000000" w:rsidP="00000000" w:rsidRDefault="00000000" w:rsidRPr="00000000" w14:paraId="00000495">
      <w:pPr>
        <w:widowControl w:val="1"/>
        <w:spacing w:line="240" w:lineRule="auto"/>
        <w:jc w:val="left"/>
        <w:rPr>
          <w:i w:val="1"/>
          <w:color w:val="1155cc"/>
          <w:u w:val="single"/>
        </w:rPr>
      </w:pPr>
      <w:hyperlink r:id="rId301">
        <w:r w:rsidDel="00000000" w:rsidR="00000000" w:rsidRPr="00000000">
          <w:rPr>
            <w:i w:val="1"/>
            <w:color w:val="1155cc"/>
            <w:u w:val="single"/>
            <w:rtl w:val="0"/>
          </w:rPr>
          <w:t xml:space="preserve">Anexa 1.5.8 – Codul de etică și deontologie universitară 2024</w:t>
        </w:r>
      </w:hyperlink>
      <w:r w:rsidDel="00000000" w:rsidR="00000000" w:rsidRPr="00000000">
        <w:rPr>
          <w:rtl w:val="0"/>
        </w:rPr>
      </w:r>
    </w:p>
    <w:p w:rsidR="00000000" w:rsidDel="00000000" w:rsidP="00000000" w:rsidRDefault="00000000" w:rsidRPr="00000000" w14:paraId="00000496">
      <w:pPr>
        <w:widowControl w:val="1"/>
        <w:spacing w:line="240" w:lineRule="auto"/>
        <w:jc w:val="left"/>
        <w:rPr>
          <w:i w:val="1"/>
          <w:color w:val="1155cc"/>
          <w:u w:val="single"/>
        </w:rPr>
      </w:pPr>
      <w:hyperlink r:id="rId302">
        <w:r w:rsidDel="00000000" w:rsidR="00000000" w:rsidRPr="00000000">
          <w:rPr>
            <w:i w:val="1"/>
            <w:color w:val="1155cc"/>
            <w:u w:val="single"/>
            <w:rtl w:val="0"/>
          </w:rPr>
          <w:t xml:space="preserve">Anexa 1.5.9 – Regulamentul de organizare și funcționare a Comisiei de Etică</w:t>
        </w:r>
      </w:hyperlink>
      <w:r w:rsidDel="00000000" w:rsidR="00000000" w:rsidRPr="00000000">
        <w:rPr>
          <w:rtl w:val="0"/>
        </w:rPr>
      </w:r>
    </w:p>
    <w:p w:rsidR="00000000" w:rsidDel="00000000" w:rsidP="00000000" w:rsidRDefault="00000000" w:rsidRPr="00000000" w14:paraId="00000497">
      <w:pPr>
        <w:widowControl w:val="1"/>
        <w:spacing w:line="240" w:lineRule="auto"/>
        <w:jc w:val="left"/>
        <w:rPr>
          <w:i w:val="1"/>
          <w:color w:val="1155cc"/>
          <w:u w:val="single"/>
        </w:rPr>
      </w:pPr>
      <w:hyperlink r:id="rId303">
        <w:r w:rsidDel="00000000" w:rsidR="00000000" w:rsidRPr="00000000">
          <w:rPr>
            <w:i w:val="1"/>
            <w:color w:val="1155cc"/>
            <w:u w:val="single"/>
            <w:rtl w:val="0"/>
          </w:rPr>
          <w:t xml:space="preserve">Anexa 1.5.10 – Descrierea atribuțiilor Senatului Universității și Consiliului de Administrație</w:t>
        </w:r>
      </w:hyperlink>
      <w:r w:rsidDel="00000000" w:rsidR="00000000" w:rsidRPr="00000000">
        <w:rPr>
          <w:rtl w:val="0"/>
        </w:rPr>
      </w:r>
    </w:p>
    <w:p w:rsidR="00000000" w:rsidDel="00000000" w:rsidP="00000000" w:rsidRDefault="00000000" w:rsidRPr="00000000" w14:paraId="00000498">
      <w:pPr>
        <w:widowControl w:val="1"/>
        <w:spacing w:line="240" w:lineRule="auto"/>
        <w:jc w:val="left"/>
        <w:rPr>
          <w:i w:val="1"/>
          <w:color w:val="1155cc"/>
          <w:u w:val="single"/>
        </w:rPr>
      </w:pPr>
      <w:hyperlink r:id="rId304">
        <w:r w:rsidDel="00000000" w:rsidR="00000000" w:rsidRPr="00000000">
          <w:rPr>
            <w:i w:val="1"/>
            <w:color w:val="1155cc"/>
            <w:u w:val="single"/>
            <w:rtl w:val="0"/>
          </w:rPr>
          <w:t xml:space="preserve">Anexa 1.5.11 – Regulamentul de organizare și funcționare a Senatului</w:t>
        </w:r>
      </w:hyperlink>
      <w:r w:rsidDel="00000000" w:rsidR="00000000" w:rsidRPr="00000000">
        <w:rPr>
          <w:rtl w:val="0"/>
        </w:rPr>
      </w:r>
    </w:p>
    <w:p w:rsidR="00000000" w:rsidDel="00000000" w:rsidP="00000000" w:rsidRDefault="00000000" w:rsidRPr="00000000" w14:paraId="00000499">
      <w:pPr>
        <w:widowControl w:val="1"/>
        <w:spacing w:line="240" w:lineRule="auto"/>
        <w:jc w:val="left"/>
        <w:rPr>
          <w:i w:val="1"/>
          <w:color w:val="1155cc"/>
          <w:u w:val="single"/>
        </w:rPr>
      </w:pPr>
      <w:hyperlink r:id="rId305">
        <w:r w:rsidDel="00000000" w:rsidR="00000000" w:rsidRPr="00000000">
          <w:rPr>
            <w:i w:val="1"/>
            <w:color w:val="1155cc"/>
            <w:u w:val="single"/>
            <w:rtl w:val="0"/>
          </w:rPr>
          <w:t xml:space="preserve">Anexa 1.5.12 – Regulamentul de organizare și funcționare a Consiliului de Administrație</w:t>
        </w:r>
      </w:hyperlink>
      <w:r w:rsidDel="00000000" w:rsidR="00000000" w:rsidRPr="00000000">
        <w:rPr>
          <w:rtl w:val="0"/>
        </w:rPr>
      </w:r>
    </w:p>
    <w:p w:rsidR="00000000" w:rsidDel="00000000" w:rsidP="00000000" w:rsidRDefault="00000000" w:rsidRPr="00000000" w14:paraId="0000049A">
      <w:pPr>
        <w:widowControl w:val="1"/>
        <w:spacing w:line="240" w:lineRule="auto"/>
        <w:jc w:val="left"/>
        <w:rPr>
          <w:i w:val="1"/>
          <w:color w:val="1155cc"/>
          <w:u w:val="single"/>
        </w:rPr>
      </w:pPr>
      <w:hyperlink r:id="rId306">
        <w:r w:rsidDel="00000000" w:rsidR="00000000" w:rsidRPr="00000000">
          <w:rPr>
            <w:i w:val="1"/>
            <w:color w:val="1155cc"/>
            <w:u w:val="single"/>
            <w:rtl w:val="0"/>
          </w:rPr>
          <w:t xml:space="preserve">Anexa 1.5.13 – Regulament de organizare și funcționare a Facultății de Științe Economice și Sociale</w:t>
        </w:r>
      </w:hyperlink>
      <w:r w:rsidDel="00000000" w:rsidR="00000000" w:rsidRPr="00000000">
        <w:rPr>
          <w:rtl w:val="0"/>
        </w:rPr>
      </w:r>
    </w:p>
    <w:p w:rsidR="00000000" w:rsidDel="00000000" w:rsidP="00000000" w:rsidRDefault="00000000" w:rsidRPr="00000000" w14:paraId="0000049B">
      <w:pPr>
        <w:widowControl w:val="1"/>
        <w:spacing w:line="240" w:lineRule="auto"/>
        <w:jc w:val="left"/>
        <w:rPr>
          <w:i w:val="1"/>
          <w:color w:val="1155cc"/>
          <w:u w:val="single"/>
        </w:rPr>
      </w:pPr>
      <w:hyperlink r:id="rId307">
        <w:r w:rsidDel="00000000" w:rsidR="00000000" w:rsidRPr="00000000">
          <w:rPr>
            <w:i w:val="1"/>
            <w:color w:val="1155cc"/>
            <w:u w:val="single"/>
            <w:rtl w:val="0"/>
          </w:rPr>
          <w:t xml:space="preserve">Anexa 1.5.14 – Regulament de organizare si functionare a Facultatii de Litere si Arte</w:t>
        </w:r>
      </w:hyperlink>
      <w:r w:rsidDel="00000000" w:rsidR="00000000" w:rsidRPr="00000000">
        <w:rPr>
          <w:rtl w:val="0"/>
        </w:rPr>
      </w:r>
    </w:p>
    <w:p w:rsidR="00000000" w:rsidDel="00000000" w:rsidP="00000000" w:rsidRDefault="00000000" w:rsidRPr="00000000" w14:paraId="0000049C">
      <w:pPr>
        <w:widowControl w:val="1"/>
        <w:spacing w:line="240" w:lineRule="auto"/>
        <w:jc w:val="left"/>
        <w:rPr>
          <w:i w:val="1"/>
          <w:color w:val="1155cc"/>
          <w:u w:val="single"/>
        </w:rPr>
      </w:pPr>
      <w:hyperlink r:id="rId308">
        <w:r w:rsidDel="00000000" w:rsidR="00000000" w:rsidRPr="00000000">
          <w:rPr>
            <w:i w:val="1"/>
            <w:color w:val="1155cc"/>
            <w:u w:val="single"/>
            <w:rtl w:val="0"/>
          </w:rPr>
          <w:t xml:space="preserve">Anexa 1.5.15 – Metodologia de organizare a programelor de formare psihopedagogică</w:t>
        </w:r>
      </w:hyperlink>
      <w:r w:rsidDel="00000000" w:rsidR="00000000" w:rsidRPr="00000000">
        <w:rPr>
          <w:rtl w:val="0"/>
        </w:rPr>
      </w:r>
    </w:p>
    <w:p w:rsidR="00000000" w:rsidDel="00000000" w:rsidP="00000000" w:rsidRDefault="00000000" w:rsidRPr="00000000" w14:paraId="0000049D">
      <w:pPr>
        <w:widowControl w:val="1"/>
        <w:spacing w:line="240" w:lineRule="auto"/>
        <w:jc w:val="left"/>
        <w:rPr>
          <w:i w:val="1"/>
          <w:color w:val="1155cc"/>
          <w:u w:val="single"/>
        </w:rPr>
      </w:pPr>
      <w:hyperlink r:id="rId309">
        <w:r w:rsidDel="00000000" w:rsidR="00000000" w:rsidRPr="00000000">
          <w:rPr>
            <w:i w:val="1"/>
            <w:color w:val="1155cc"/>
            <w:u w:val="single"/>
            <w:rtl w:val="0"/>
          </w:rPr>
          <w:t xml:space="preserve">Anexa 1.5.16 – Comisia CEAC UCP</w:t>
        </w:r>
      </w:hyperlink>
      <w:r w:rsidDel="00000000" w:rsidR="00000000" w:rsidRPr="00000000">
        <w:rPr>
          <w:rtl w:val="0"/>
        </w:rPr>
      </w:r>
    </w:p>
    <w:p w:rsidR="00000000" w:rsidDel="00000000" w:rsidP="00000000" w:rsidRDefault="00000000" w:rsidRPr="00000000" w14:paraId="0000049E">
      <w:pPr>
        <w:widowControl w:val="1"/>
        <w:spacing w:line="240" w:lineRule="auto"/>
        <w:jc w:val="left"/>
        <w:rPr>
          <w:i w:val="1"/>
          <w:color w:val="1155cc"/>
          <w:u w:val="single"/>
        </w:rPr>
      </w:pPr>
      <w:r w:rsidDel="00000000" w:rsidR="00000000" w:rsidRPr="00000000">
        <w:rPr>
          <w:rtl w:val="0"/>
        </w:rPr>
      </w:r>
    </w:p>
    <w:p w:rsidR="00000000" w:rsidDel="00000000" w:rsidP="00000000" w:rsidRDefault="00000000" w:rsidRPr="00000000" w14:paraId="0000049F">
      <w:pPr>
        <w:widowControl w:val="1"/>
        <w:spacing w:line="240" w:lineRule="auto"/>
        <w:jc w:val="left"/>
        <w:rPr>
          <w:i w:val="1"/>
        </w:rPr>
      </w:pPr>
      <w:r w:rsidDel="00000000" w:rsidR="00000000" w:rsidRPr="00000000">
        <w:rPr>
          <w:rtl w:val="0"/>
        </w:rPr>
      </w:r>
    </w:p>
    <w:p w:rsidR="00000000" w:rsidDel="00000000" w:rsidP="00000000" w:rsidRDefault="00000000" w:rsidRPr="00000000" w14:paraId="000004A0">
      <w:pPr>
        <w:widowControl w:val="1"/>
        <w:spacing w:line="240" w:lineRule="auto"/>
        <w:jc w:val="left"/>
        <w:rPr>
          <w:i w:val="1"/>
        </w:rPr>
      </w:pPr>
      <w:r w:rsidDel="00000000" w:rsidR="00000000" w:rsidRPr="00000000">
        <w:rPr>
          <w:i w:val="1"/>
          <w:rtl w:val="0"/>
        </w:rPr>
        <w:t xml:space="preserve">1.6.</w:t>
        <w:tab/>
        <w:t xml:space="preserve">Personalul didactic</w:t>
      </w:r>
    </w:p>
    <w:p w:rsidR="00000000" w:rsidDel="00000000" w:rsidP="00000000" w:rsidRDefault="00000000" w:rsidRPr="00000000" w14:paraId="000004A1">
      <w:pPr>
        <w:widowControl w:val="1"/>
        <w:spacing w:line="240" w:lineRule="auto"/>
        <w:jc w:val="left"/>
        <w:rPr>
          <w:i w:val="1"/>
          <w:color w:val="1155cc"/>
          <w:u w:val="single"/>
        </w:rPr>
      </w:pPr>
      <w:hyperlink r:id="rId310">
        <w:r w:rsidDel="00000000" w:rsidR="00000000" w:rsidRPr="00000000">
          <w:rPr>
            <w:i w:val="1"/>
            <w:color w:val="1155cc"/>
            <w:u w:val="single"/>
            <w:rtl w:val="0"/>
          </w:rPr>
          <w:t xml:space="preserve">Anexa 1.6.1 – Metodologie privind ocuparea posturilor didactice și de cercetare</w:t>
        </w:r>
      </w:hyperlink>
      <w:r w:rsidDel="00000000" w:rsidR="00000000" w:rsidRPr="00000000">
        <w:rPr>
          <w:rtl w:val="0"/>
        </w:rPr>
      </w:r>
    </w:p>
    <w:p w:rsidR="00000000" w:rsidDel="00000000" w:rsidP="00000000" w:rsidRDefault="00000000" w:rsidRPr="00000000" w14:paraId="000004A2">
      <w:pPr>
        <w:widowControl w:val="1"/>
        <w:spacing w:line="240" w:lineRule="auto"/>
        <w:jc w:val="left"/>
        <w:rPr>
          <w:i w:val="1"/>
          <w:color w:val="1155cc"/>
          <w:u w:val="single"/>
        </w:rPr>
      </w:pPr>
      <w:hyperlink r:id="rId311">
        <w:r w:rsidDel="00000000" w:rsidR="00000000" w:rsidRPr="00000000">
          <w:rPr>
            <w:i w:val="1"/>
            <w:color w:val="1155cc"/>
            <w:u w:val="single"/>
            <w:rtl w:val="0"/>
          </w:rPr>
          <w:t xml:space="preserve">Anexa 1.6.2 – Centralizarea situației ocupării posturilor cu cadre didactice titulare la nivel de universitate şi facultăți; Situația posturilor didactice pe facultăți şi departamente</w:t>
        </w:r>
      </w:hyperlink>
      <w:r w:rsidDel="00000000" w:rsidR="00000000" w:rsidRPr="00000000">
        <w:rPr>
          <w:rtl w:val="0"/>
        </w:rPr>
      </w:r>
    </w:p>
    <w:p w:rsidR="00000000" w:rsidDel="00000000" w:rsidP="00000000" w:rsidRDefault="00000000" w:rsidRPr="00000000" w14:paraId="000004A3">
      <w:pPr>
        <w:widowControl w:val="1"/>
        <w:spacing w:line="240" w:lineRule="auto"/>
        <w:jc w:val="left"/>
        <w:rPr>
          <w:i w:val="1"/>
          <w:color w:val="1155cc"/>
          <w:u w:val="single"/>
        </w:rPr>
      </w:pPr>
      <w:hyperlink r:id="rId312">
        <w:r w:rsidDel="00000000" w:rsidR="00000000" w:rsidRPr="00000000">
          <w:rPr>
            <w:i w:val="1"/>
            <w:color w:val="1155cc"/>
            <w:u w:val="single"/>
            <w:rtl w:val="0"/>
          </w:rPr>
          <w:t xml:space="preserve">Anexa 1.6.3 – Situația cadrelor didactice pensionate</w:t>
        </w:r>
      </w:hyperlink>
      <w:r w:rsidDel="00000000" w:rsidR="00000000" w:rsidRPr="00000000">
        <w:rPr>
          <w:rtl w:val="0"/>
        </w:rPr>
      </w:r>
    </w:p>
    <w:p w:rsidR="00000000" w:rsidDel="00000000" w:rsidP="00000000" w:rsidRDefault="00000000" w:rsidRPr="00000000" w14:paraId="000004A4">
      <w:pPr>
        <w:widowControl w:val="1"/>
        <w:spacing w:line="240" w:lineRule="auto"/>
        <w:jc w:val="left"/>
        <w:rPr>
          <w:i w:val="1"/>
          <w:color w:val="1155cc"/>
          <w:u w:val="single"/>
        </w:rPr>
      </w:pPr>
      <w:hyperlink r:id="rId313">
        <w:r w:rsidDel="00000000" w:rsidR="00000000" w:rsidRPr="00000000">
          <w:rPr>
            <w:i w:val="1"/>
            <w:color w:val="1155cc"/>
            <w:u w:val="single"/>
            <w:rtl w:val="0"/>
          </w:rPr>
          <w:t xml:space="preserve">Anexa 1.6.4 – Regulament de întocmire a statelor de funcții</w:t>
        </w:r>
      </w:hyperlink>
      <w:r w:rsidDel="00000000" w:rsidR="00000000" w:rsidRPr="00000000">
        <w:rPr>
          <w:rtl w:val="0"/>
        </w:rPr>
      </w:r>
    </w:p>
    <w:p w:rsidR="00000000" w:rsidDel="00000000" w:rsidP="00000000" w:rsidRDefault="00000000" w:rsidRPr="00000000" w14:paraId="000004A5">
      <w:pPr>
        <w:widowControl w:val="1"/>
        <w:spacing w:line="240" w:lineRule="auto"/>
        <w:jc w:val="left"/>
        <w:rPr>
          <w:i w:val="1"/>
          <w:color w:val="1155cc"/>
          <w:u w:val="single"/>
        </w:rPr>
      </w:pPr>
      <w:hyperlink r:id="rId314">
        <w:r w:rsidDel="00000000" w:rsidR="00000000" w:rsidRPr="00000000">
          <w:rPr>
            <w:i w:val="1"/>
            <w:color w:val="1155cc"/>
            <w:u w:val="single"/>
            <w:rtl w:val="0"/>
          </w:rPr>
          <w:t xml:space="preserve">Anexa 1.6.5 – Model fișa postului</w:t>
        </w:r>
      </w:hyperlink>
      <w:r w:rsidDel="00000000" w:rsidR="00000000" w:rsidRPr="00000000">
        <w:rPr>
          <w:rtl w:val="0"/>
        </w:rPr>
      </w:r>
    </w:p>
    <w:p w:rsidR="00000000" w:rsidDel="00000000" w:rsidP="00000000" w:rsidRDefault="00000000" w:rsidRPr="00000000" w14:paraId="000004A6">
      <w:pPr>
        <w:widowControl w:val="1"/>
        <w:spacing w:line="240" w:lineRule="auto"/>
        <w:jc w:val="left"/>
        <w:rPr>
          <w:i w:val="1"/>
          <w:color w:val="1155cc"/>
          <w:u w:val="single"/>
        </w:rPr>
      </w:pPr>
      <w:hyperlink r:id="rId315">
        <w:r w:rsidDel="00000000" w:rsidR="00000000" w:rsidRPr="00000000">
          <w:rPr>
            <w:i w:val="1"/>
            <w:color w:val="1155cc"/>
            <w:u w:val="single"/>
            <w:rtl w:val="0"/>
          </w:rPr>
          <w:t xml:space="preserve">Anexa 1.6.6 – Metodologie fișa postului</w:t>
        </w:r>
      </w:hyperlink>
      <w:r w:rsidDel="00000000" w:rsidR="00000000" w:rsidRPr="00000000">
        <w:rPr>
          <w:rtl w:val="0"/>
        </w:rPr>
      </w:r>
    </w:p>
    <w:p w:rsidR="00000000" w:rsidDel="00000000" w:rsidP="00000000" w:rsidRDefault="00000000" w:rsidRPr="00000000" w14:paraId="000004A7">
      <w:pPr>
        <w:widowControl w:val="1"/>
        <w:spacing w:line="240" w:lineRule="auto"/>
        <w:jc w:val="left"/>
        <w:rPr>
          <w:i w:val="1"/>
        </w:rPr>
      </w:pPr>
      <w:r w:rsidDel="00000000" w:rsidR="00000000" w:rsidRPr="00000000">
        <w:rPr>
          <w:rtl w:val="0"/>
        </w:rPr>
      </w:r>
    </w:p>
    <w:p w:rsidR="00000000" w:rsidDel="00000000" w:rsidP="00000000" w:rsidRDefault="00000000" w:rsidRPr="00000000" w14:paraId="000004A8">
      <w:pPr>
        <w:widowControl w:val="1"/>
        <w:spacing w:line="240" w:lineRule="auto"/>
        <w:jc w:val="left"/>
        <w:rPr>
          <w:i w:val="1"/>
        </w:rPr>
      </w:pPr>
      <w:r w:rsidDel="00000000" w:rsidR="00000000" w:rsidRPr="00000000">
        <w:rPr>
          <w:i w:val="1"/>
          <w:rtl w:val="0"/>
        </w:rPr>
        <w:t xml:space="preserve">1.7.</w:t>
        <w:tab/>
        <w:t xml:space="preserve">Colaborări cu alte instituții</w:t>
      </w:r>
    </w:p>
    <w:p w:rsidR="00000000" w:rsidDel="00000000" w:rsidP="00000000" w:rsidRDefault="00000000" w:rsidRPr="00000000" w14:paraId="000004A9">
      <w:pPr>
        <w:widowControl w:val="1"/>
        <w:spacing w:line="240" w:lineRule="auto"/>
        <w:jc w:val="left"/>
        <w:rPr>
          <w:i w:val="1"/>
          <w:color w:val="1155cc"/>
          <w:u w:val="single"/>
        </w:rPr>
      </w:pPr>
      <w:hyperlink r:id="rId316">
        <w:r w:rsidDel="00000000" w:rsidR="00000000" w:rsidRPr="00000000">
          <w:rPr>
            <w:i w:val="1"/>
            <w:color w:val="1155cc"/>
            <w:u w:val="single"/>
            <w:rtl w:val="0"/>
          </w:rPr>
          <w:t xml:space="preserve">Anexa 1.7.1 – Regulamentul colaborării academice</w:t>
        </w:r>
      </w:hyperlink>
      <w:r w:rsidDel="00000000" w:rsidR="00000000" w:rsidRPr="00000000">
        <w:rPr>
          <w:rtl w:val="0"/>
        </w:rPr>
      </w:r>
    </w:p>
    <w:p w:rsidR="00000000" w:rsidDel="00000000" w:rsidP="00000000" w:rsidRDefault="00000000" w:rsidRPr="00000000" w14:paraId="000004AA">
      <w:pPr>
        <w:widowControl w:val="1"/>
        <w:spacing w:line="240" w:lineRule="auto"/>
        <w:jc w:val="left"/>
        <w:rPr>
          <w:i w:val="1"/>
          <w:color w:val="1155cc"/>
          <w:u w:val="single"/>
        </w:rPr>
      </w:pPr>
      <w:hyperlink r:id="rId317">
        <w:r w:rsidDel="00000000" w:rsidR="00000000" w:rsidRPr="00000000">
          <w:rPr>
            <w:i w:val="1"/>
            <w:color w:val="1155cc"/>
            <w:u w:val="single"/>
            <w:rtl w:val="0"/>
          </w:rPr>
          <w:t xml:space="preserve">Anexa 1.7.2 – Convenții de colaborare internaționale</w:t>
        </w:r>
      </w:hyperlink>
      <w:r w:rsidDel="00000000" w:rsidR="00000000" w:rsidRPr="00000000">
        <w:rPr>
          <w:rtl w:val="0"/>
        </w:rPr>
      </w:r>
    </w:p>
    <w:p w:rsidR="00000000" w:rsidDel="00000000" w:rsidP="00000000" w:rsidRDefault="00000000" w:rsidRPr="00000000" w14:paraId="000004AB">
      <w:pPr>
        <w:widowControl w:val="1"/>
        <w:spacing w:line="240" w:lineRule="auto"/>
        <w:jc w:val="left"/>
        <w:rPr>
          <w:i w:val="1"/>
          <w:color w:val="1155cc"/>
          <w:u w:val="single"/>
        </w:rPr>
      </w:pPr>
      <w:hyperlink r:id="rId318">
        <w:r w:rsidDel="00000000" w:rsidR="00000000" w:rsidRPr="00000000">
          <w:rPr>
            <w:i w:val="1"/>
            <w:color w:val="1155cc"/>
            <w:u w:val="single"/>
            <w:rtl w:val="0"/>
          </w:rPr>
          <w:t xml:space="preserve">Anexa 1.7.3 – Lista universităților partenere în programul ERASMUS</w:t>
        </w:r>
      </w:hyperlink>
      <w:r w:rsidDel="00000000" w:rsidR="00000000" w:rsidRPr="00000000">
        <w:rPr>
          <w:rtl w:val="0"/>
        </w:rPr>
      </w:r>
    </w:p>
    <w:p w:rsidR="00000000" w:rsidDel="00000000" w:rsidP="00000000" w:rsidRDefault="00000000" w:rsidRPr="00000000" w14:paraId="000004AC">
      <w:pPr>
        <w:widowControl w:val="1"/>
        <w:spacing w:line="240" w:lineRule="auto"/>
        <w:jc w:val="left"/>
        <w:rPr>
          <w:i w:val="1"/>
          <w:color w:val="1155cc"/>
          <w:u w:val="single"/>
        </w:rPr>
      </w:pPr>
      <w:hyperlink r:id="rId319">
        <w:r w:rsidDel="00000000" w:rsidR="00000000" w:rsidRPr="00000000">
          <w:rPr>
            <w:i w:val="1"/>
            <w:color w:val="1155cc"/>
            <w:u w:val="single"/>
            <w:rtl w:val="0"/>
          </w:rPr>
          <w:t xml:space="preserve">Anexa 1.7.4 – Regulament ERASMUS</w:t>
        </w:r>
      </w:hyperlink>
      <w:r w:rsidDel="00000000" w:rsidR="00000000" w:rsidRPr="00000000">
        <w:rPr>
          <w:rtl w:val="0"/>
        </w:rPr>
      </w:r>
    </w:p>
    <w:p w:rsidR="00000000" w:rsidDel="00000000" w:rsidP="00000000" w:rsidRDefault="00000000" w:rsidRPr="00000000" w14:paraId="000004AD">
      <w:pPr>
        <w:widowControl w:val="1"/>
        <w:spacing w:line="240" w:lineRule="auto"/>
        <w:jc w:val="left"/>
        <w:rPr>
          <w:i w:val="1"/>
        </w:rPr>
      </w:pPr>
      <w:r w:rsidDel="00000000" w:rsidR="00000000" w:rsidRPr="00000000">
        <w:rPr>
          <w:rtl w:val="0"/>
        </w:rPr>
      </w:r>
    </w:p>
    <w:p w:rsidR="00000000" w:rsidDel="00000000" w:rsidP="00000000" w:rsidRDefault="00000000" w:rsidRPr="00000000" w14:paraId="000004AE">
      <w:pPr>
        <w:widowControl w:val="1"/>
        <w:spacing w:line="240" w:lineRule="auto"/>
        <w:jc w:val="left"/>
        <w:rPr>
          <w:i w:val="1"/>
        </w:rPr>
      </w:pPr>
      <w:r w:rsidDel="00000000" w:rsidR="00000000" w:rsidRPr="00000000">
        <w:rPr>
          <w:i w:val="1"/>
          <w:rtl w:val="0"/>
        </w:rPr>
        <w:t xml:space="preserve">1.8.</w:t>
        <w:tab/>
        <w:t xml:space="preserve">Cercetare științifică</w:t>
      </w:r>
    </w:p>
    <w:p w:rsidR="00000000" w:rsidDel="00000000" w:rsidP="00000000" w:rsidRDefault="00000000" w:rsidRPr="00000000" w14:paraId="000004AF">
      <w:pPr>
        <w:widowControl w:val="1"/>
        <w:spacing w:line="240" w:lineRule="auto"/>
        <w:jc w:val="left"/>
        <w:rPr>
          <w:i w:val="1"/>
          <w:color w:val="1155cc"/>
          <w:u w:val="single"/>
        </w:rPr>
      </w:pPr>
      <w:hyperlink r:id="rId320">
        <w:r w:rsidDel="00000000" w:rsidR="00000000" w:rsidRPr="00000000">
          <w:rPr>
            <w:i w:val="1"/>
            <w:color w:val="1155cc"/>
            <w:u w:val="single"/>
            <w:rtl w:val="0"/>
          </w:rPr>
          <w:t xml:space="preserve">Anexa 1.8.1 – Strategia cercetare a UCP 2024-2029</w:t>
        </w:r>
      </w:hyperlink>
      <w:r w:rsidDel="00000000" w:rsidR="00000000" w:rsidRPr="00000000">
        <w:rPr>
          <w:rtl w:val="0"/>
        </w:rPr>
      </w:r>
    </w:p>
    <w:p w:rsidR="00000000" w:rsidDel="00000000" w:rsidP="00000000" w:rsidRDefault="00000000" w:rsidRPr="00000000" w14:paraId="000004B0">
      <w:pPr>
        <w:widowControl w:val="1"/>
        <w:spacing w:line="240" w:lineRule="auto"/>
        <w:jc w:val="left"/>
        <w:rPr>
          <w:i w:val="1"/>
          <w:color w:val="1155cc"/>
          <w:u w:val="single"/>
        </w:rPr>
      </w:pPr>
      <w:hyperlink r:id="rId321">
        <w:r w:rsidDel="00000000" w:rsidR="00000000" w:rsidRPr="00000000">
          <w:rPr>
            <w:i w:val="1"/>
            <w:color w:val="1155cc"/>
            <w:u w:val="single"/>
            <w:rtl w:val="0"/>
          </w:rPr>
          <w:t xml:space="preserve">Anexa 1.8.2 – Situația realizărilor științifice ale cadrelor didactice</w:t>
        </w:r>
      </w:hyperlink>
      <w:r w:rsidDel="00000000" w:rsidR="00000000" w:rsidRPr="00000000">
        <w:rPr>
          <w:rtl w:val="0"/>
        </w:rPr>
      </w:r>
    </w:p>
    <w:p w:rsidR="00000000" w:rsidDel="00000000" w:rsidP="00000000" w:rsidRDefault="00000000" w:rsidRPr="00000000" w14:paraId="000004B1">
      <w:pPr>
        <w:widowControl w:val="1"/>
        <w:spacing w:line="240" w:lineRule="auto"/>
        <w:jc w:val="left"/>
        <w:rPr>
          <w:i w:val="1"/>
          <w:color w:val="1155cc"/>
          <w:u w:val="single"/>
        </w:rPr>
      </w:pPr>
      <w:hyperlink r:id="rId322">
        <w:r w:rsidDel="00000000" w:rsidR="00000000" w:rsidRPr="00000000">
          <w:rPr>
            <w:i w:val="1"/>
            <w:color w:val="1155cc"/>
            <w:u w:val="single"/>
            <w:rtl w:val="0"/>
          </w:rPr>
          <w:t xml:space="preserve">Anexa 1.8.3 – Strategia privind cercetarea științifică a Facultății de Științe Economice si Sociale</w:t>
        </w:r>
      </w:hyperlink>
      <w:r w:rsidDel="00000000" w:rsidR="00000000" w:rsidRPr="00000000">
        <w:rPr>
          <w:rtl w:val="0"/>
        </w:rPr>
      </w:r>
    </w:p>
    <w:p w:rsidR="00000000" w:rsidDel="00000000" w:rsidP="00000000" w:rsidRDefault="00000000" w:rsidRPr="00000000" w14:paraId="000004B2">
      <w:pPr>
        <w:widowControl w:val="1"/>
        <w:spacing w:line="240" w:lineRule="auto"/>
        <w:jc w:val="left"/>
        <w:rPr>
          <w:i w:val="1"/>
          <w:color w:val="1155cc"/>
          <w:u w:val="single"/>
        </w:rPr>
      </w:pPr>
      <w:hyperlink r:id="rId323">
        <w:r w:rsidDel="00000000" w:rsidR="00000000" w:rsidRPr="00000000">
          <w:rPr>
            <w:i w:val="1"/>
            <w:color w:val="1155cc"/>
            <w:u w:val="single"/>
            <w:rtl w:val="0"/>
          </w:rPr>
          <w:t xml:space="preserve">Anexa 1.8.4 – Strategia privind cercetarea științifică a Facultății de Litere și Arte</w:t>
        </w:r>
      </w:hyperlink>
      <w:r w:rsidDel="00000000" w:rsidR="00000000" w:rsidRPr="00000000">
        <w:rPr>
          <w:rtl w:val="0"/>
        </w:rPr>
      </w:r>
    </w:p>
    <w:p w:rsidR="00000000" w:rsidDel="00000000" w:rsidP="00000000" w:rsidRDefault="00000000" w:rsidRPr="00000000" w14:paraId="000004B3">
      <w:pPr>
        <w:widowControl w:val="1"/>
        <w:spacing w:line="240" w:lineRule="auto"/>
        <w:jc w:val="left"/>
        <w:rPr>
          <w:i w:val="1"/>
          <w:color w:val="1155cc"/>
          <w:u w:val="single"/>
        </w:rPr>
      </w:pPr>
      <w:hyperlink r:id="rId324">
        <w:r w:rsidDel="00000000" w:rsidR="00000000" w:rsidRPr="00000000">
          <w:rPr>
            <w:i w:val="1"/>
            <w:color w:val="1155cc"/>
            <w:u w:val="single"/>
            <w:rtl w:val="0"/>
          </w:rPr>
          <w:t xml:space="preserve">Anexa 1.8.5 – Model formular autoevaluare anuală</w:t>
        </w:r>
      </w:hyperlink>
      <w:r w:rsidDel="00000000" w:rsidR="00000000" w:rsidRPr="00000000">
        <w:rPr>
          <w:rtl w:val="0"/>
        </w:rPr>
      </w:r>
    </w:p>
    <w:p w:rsidR="00000000" w:rsidDel="00000000" w:rsidP="00000000" w:rsidRDefault="00000000" w:rsidRPr="00000000" w14:paraId="000004B4">
      <w:pPr>
        <w:widowControl w:val="1"/>
        <w:spacing w:line="240" w:lineRule="auto"/>
        <w:jc w:val="left"/>
        <w:rPr>
          <w:i w:val="1"/>
          <w:color w:val="1155cc"/>
          <w:u w:val="single"/>
        </w:rPr>
      </w:pPr>
      <w:hyperlink r:id="rId325">
        <w:r w:rsidDel="00000000" w:rsidR="00000000" w:rsidRPr="00000000">
          <w:rPr>
            <w:i w:val="1"/>
            <w:color w:val="1155cc"/>
            <w:u w:val="single"/>
            <w:rtl w:val="0"/>
          </w:rPr>
          <w:t xml:space="preserve">Anexa 1.8.6 – Lista manifestărilor ştiințifice organizate în perioada 2019–2024</w:t>
        </w:r>
      </w:hyperlink>
      <w:r w:rsidDel="00000000" w:rsidR="00000000" w:rsidRPr="00000000">
        <w:rPr>
          <w:rtl w:val="0"/>
        </w:rPr>
      </w:r>
    </w:p>
    <w:p w:rsidR="00000000" w:rsidDel="00000000" w:rsidP="00000000" w:rsidRDefault="00000000" w:rsidRPr="00000000" w14:paraId="000004B5">
      <w:pPr>
        <w:widowControl w:val="1"/>
        <w:spacing w:line="240" w:lineRule="auto"/>
        <w:jc w:val="left"/>
        <w:rPr>
          <w:i w:val="1"/>
          <w:color w:val="1155cc"/>
          <w:u w:val="single"/>
        </w:rPr>
      </w:pPr>
      <w:hyperlink r:id="rId326">
        <w:r w:rsidDel="00000000" w:rsidR="00000000" w:rsidRPr="00000000">
          <w:rPr>
            <w:i w:val="1"/>
            <w:color w:val="1155cc"/>
            <w:u w:val="single"/>
            <w:rtl w:val="0"/>
          </w:rPr>
          <w:t xml:space="preserve">Anexa 1.8.7 – Proiecte de cercetare IPC</w:t>
        </w:r>
      </w:hyperlink>
      <w:r w:rsidDel="00000000" w:rsidR="00000000" w:rsidRPr="00000000">
        <w:rPr>
          <w:rtl w:val="0"/>
        </w:rPr>
      </w:r>
    </w:p>
    <w:p w:rsidR="00000000" w:rsidDel="00000000" w:rsidP="00000000" w:rsidRDefault="00000000" w:rsidRPr="00000000" w14:paraId="000004B6">
      <w:pPr>
        <w:widowControl w:val="1"/>
        <w:spacing w:line="240" w:lineRule="auto"/>
        <w:jc w:val="left"/>
        <w:rPr>
          <w:i w:val="1"/>
        </w:rPr>
      </w:pPr>
      <w:hyperlink r:id="rId327">
        <w:r w:rsidDel="00000000" w:rsidR="00000000" w:rsidRPr="00000000">
          <w:rPr>
            <w:i w:val="1"/>
            <w:color w:val="1155cc"/>
            <w:u w:val="single"/>
            <w:rtl w:val="0"/>
          </w:rPr>
          <w:t xml:space="preserve">Anexa 1.8.8 – Regulamentul de organizare și funcționare al Editurii Partium</w:t>
        </w:r>
      </w:hyperlink>
      <w:r w:rsidDel="00000000" w:rsidR="00000000" w:rsidRPr="00000000">
        <w:rPr>
          <w:rtl w:val="0"/>
        </w:rPr>
      </w:r>
    </w:p>
    <w:p w:rsidR="00000000" w:rsidDel="00000000" w:rsidP="00000000" w:rsidRDefault="00000000" w:rsidRPr="00000000" w14:paraId="000004B7">
      <w:pPr>
        <w:widowControl w:val="1"/>
        <w:spacing w:line="240" w:lineRule="auto"/>
        <w:jc w:val="left"/>
        <w:rPr>
          <w:i w:val="1"/>
        </w:rPr>
      </w:pPr>
      <w:r w:rsidDel="00000000" w:rsidR="00000000" w:rsidRPr="00000000">
        <w:rPr>
          <w:rtl w:val="0"/>
        </w:rPr>
      </w:r>
    </w:p>
    <w:p w:rsidR="00000000" w:rsidDel="00000000" w:rsidP="00000000" w:rsidRDefault="00000000" w:rsidRPr="00000000" w14:paraId="000004B8">
      <w:pPr>
        <w:widowControl w:val="1"/>
        <w:spacing w:line="240" w:lineRule="auto"/>
        <w:jc w:val="left"/>
        <w:rPr>
          <w:i w:val="1"/>
        </w:rPr>
      </w:pPr>
      <w:r w:rsidDel="00000000" w:rsidR="00000000" w:rsidRPr="00000000">
        <w:rPr>
          <w:i w:val="1"/>
          <w:rtl w:val="0"/>
        </w:rPr>
        <w:t xml:space="preserve">1.9.</w:t>
        <w:tab/>
        <w:t xml:space="preserve">Baza Materială</w:t>
      </w:r>
    </w:p>
    <w:p w:rsidR="00000000" w:rsidDel="00000000" w:rsidP="00000000" w:rsidRDefault="00000000" w:rsidRPr="00000000" w14:paraId="000004B9">
      <w:pPr>
        <w:widowControl w:val="1"/>
        <w:spacing w:line="240" w:lineRule="auto"/>
        <w:jc w:val="left"/>
        <w:rPr>
          <w:i w:val="1"/>
          <w:color w:val="1155cc"/>
          <w:u w:val="single"/>
        </w:rPr>
      </w:pPr>
      <w:hyperlink r:id="rId328">
        <w:r w:rsidDel="00000000" w:rsidR="00000000" w:rsidRPr="00000000">
          <w:rPr>
            <w:i w:val="1"/>
            <w:color w:val="1155cc"/>
            <w:u w:val="single"/>
            <w:rtl w:val="0"/>
          </w:rPr>
          <w:t xml:space="preserve">Anexa 1.9.1 – Patrimoniul Universității Creștine Partium</w:t>
        </w:r>
      </w:hyperlink>
      <w:r w:rsidDel="00000000" w:rsidR="00000000" w:rsidRPr="00000000">
        <w:rPr>
          <w:rtl w:val="0"/>
        </w:rPr>
      </w:r>
    </w:p>
    <w:p w:rsidR="00000000" w:rsidDel="00000000" w:rsidP="00000000" w:rsidRDefault="00000000" w:rsidRPr="00000000" w14:paraId="000004BA">
      <w:pPr>
        <w:widowControl w:val="1"/>
        <w:spacing w:line="240" w:lineRule="auto"/>
        <w:jc w:val="left"/>
        <w:rPr>
          <w:i w:val="1"/>
          <w:color w:val="1155cc"/>
          <w:u w:val="single"/>
        </w:rPr>
      </w:pPr>
      <w:hyperlink r:id="rId329">
        <w:r w:rsidDel="00000000" w:rsidR="00000000" w:rsidRPr="00000000">
          <w:rPr>
            <w:i w:val="1"/>
            <w:color w:val="1155cc"/>
            <w:u w:val="single"/>
            <w:rtl w:val="0"/>
          </w:rPr>
          <w:t xml:space="preserve">Anexa 1.9.2 – Dotarea sălilor de curs și seminarii</w:t>
        </w:r>
      </w:hyperlink>
      <w:r w:rsidDel="00000000" w:rsidR="00000000" w:rsidRPr="00000000">
        <w:rPr>
          <w:rtl w:val="0"/>
        </w:rPr>
      </w:r>
    </w:p>
    <w:p w:rsidR="00000000" w:rsidDel="00000000" w:rsidP="00000000" w:rsidRDefault="00000000" w:rsidRPr="00000000" w14:paraId="000004BB">
      <w:pPr>
        <w:widowControl w:val="1"/>
        <w:spacing w:line="240" w:lineRule="auto"/>
        <w:jc w:val="left"/>
        <w:rPr>
          <w:i w:val="1"/>
          <w:color w:val="1155cc"/>
          <w:u w:val="single"/>
        </w:rPr>
      </w:pPr>
      <w:hyperlink r:id="rId330">
        <w:r w:rsidDel="00000000" w:rsidR="00000000" w:rsidRPr="00000000">
          <w:rPr>
            <w:i w:val="1"/>
            <w:color w:val="1155cc"/>
            <w:u w:val="single"/>
            <w:rtl w:val="0"/>
          </w:rPr>
          <w:t xml:space="preserve">Anexa 1.9.3 – Dotarea laboratoarelor de informatică</w:t>
        </w:r>
      </w:hyperlink>
      <w:r w:rsidDel="00000000" w:rsidR="00000000" w:rsidRPr="00000000">
        <w:rPr>
          <w:rtl w:val="0"/>
        </w:rPr>
      </w:r>
    </w:p>
    <w:p w:rsidR="00000000" w:rsidDel="00000000" w:rsidP="00000000" w:rsidRDefault="00000000" w:rsidRPr="00000000" w14:paraId="000004BC">
      <w:pPr>
        <w:widowControl w:val="1"/>
        <w:spacing w:line="240" w:lineRule="auto"/>
        <w:jc w:val="left"/>
        <w:rPr>
          <w:i w:val="1"/>
          <w:color w:val="1155cc"/>
          <w:u w:val="single"/>
        </w:rPr>
      </w:pPr>
      <w:hyperlink r:id="rId331">
        <w:r w:rsidDel="00000000" w:rsidR="00000000" w:rsidRPr="00000000">
          <w:rPr>
            <w:i w:val="1"/>
            <w:color w:val="1155cc"/>
            <w:u w:val="single"/>
            <w:rtl w:val="0"/>
          </w:rPr>
          <w:t xml:space="preserve">Anexa 1.9.4 – Software si licențe</w:t>
        </w:r>
      </w:hyperlink>
      <w:r w:rsidDel="00000000" w:rsidR="00000000" w:rsidRPr="00000000">
        <w:rPr>
          <w:rtl w:val="0"/>
        </w:rPr>
      </w:r>
    </w:p>
    <w:p w:rsidR="00000000" w:rsidDel="00000000" w:rsidP="00000000" w:rsidRDefault="00000000" w:rsidRPr="00000000" w14:paraId="000004BD">
      <w:pPr>
        <w:widowControl w:val="1"/>
        <w:spacing w:line="240" w:lineRule="auto"/>
        <w:jc w:val="left"/>
        <w:rPr>
          <w:i w:val="1"/>
          <w:color w:val="1155cc"/>
          <w:u w:val="single"/>
        </w:rPr>
      </w:pPr>
      <w:hyperlink r:id="rId332">
        <w:r w:rsidDel="00000000" w:rsidR="00000000" w:rsidRPr="00000000">
          <w:rPr>
            <w:i w:val="1"/>
            <w:color w:val="1155cc"/>
            <w:u w:val="single"/>
            <w:rtl w:val="0"/>
          </w:rPr>
          <w:t xml:space="preserve">Anexa 1.9.5 – Regulament Centru de Informatică</w:t>
        </w:r>
      </w:hyperlink>
      <w:r w:rsidDel="00000000" w:rsidR="00000000" w:rsidRPr="00000000">
        <w:rPr>
          <w:rtl w:val="0"/>
        </w:rPr>
      </w:r>
    </w:p>
    <w:p w:rsidR="00000000" w:rsidDel="00000000" w:rsidP="00000000" w:rsidRDefault="00000000" w:rsidRPr="00000000" w14:paraId="000004BE">
      <w:pPr>
        <w:widowControl w:val="1"/>
        <w:spacing w:line="240" w:lineRule="auto"/>
        <w:jc w:val="left"/>
        <w:rPr>
          <w:i w:val="1"/>
          <w:color w:val="1155cc"/>
          <w:u w:val="single"/>
        </w:rPr>
      </w:pPr>
      <w:hyperlink r:id="rId333">
        <w:r w:rsidDel="00000000" w:rsidR="00000000" w:rsidRPr="00000000">
          <w:rPr>
            <w:i w:val="1"/>
            <w:color w:val="1155cc"/>
            <w:u w:val="single"/>
            <w:rtl w:val="0"/>
          </w:rPr>
          <w:t xml:space="preserve">Anexa 1.9.6 – Centralizator IT</w:t>
        </w:r>
      </w:hyperlink>
      <w:r w:rsidDel="00000000" w:rsidR="00000000" w:rsidRPr="00000000">
        <w:rPr>
          <w:rtl w:val="0"/>
        </w:rPr>
      </w:r>
    </w:p>
    <w:p w:rsidR="00000000" w:rsidDel="00000000" w:rsidP="00000000" w:rsidRDefault="00000000" w:rsidRPr="00000000" w14:paraId="000004BF">
      <w:pPr>
        <w:widowControl w:val="1"/>
        <w:spacing w:line="240" w:lineRule="auto"/>
        <w:jc w:val="left"/>
        <w:rPr>
          <w:i w:val="1"/>
          <w:color w:val="1155cc"/>
          <w:u w:val="single"/>
        </w:rPr>
      </w:pPr>
      <w:hyperlink r:id="rId334">
        <w:r w:rsidDel="00000000" w:rsidR="00000000" w:rsidRPr="00000000">
          <w:rPr>
            <w:i w:val="1"/>
            <w:color w:val="1155cc"/>
            <w:u w:val="single"/>
            <w:rtl w:val="0"/>
          </w:rPr>
          <w:t xml:space="preserve">Anexa 1.9.7 Baze de date online</w:t>
        </w:r>
      </w:hyperlink>
      <w:r w:rsidDel="00000000" w:rsidR="00000000" w:rsidRPr="00000000">
        <w:rPr>
          <w:rtl w:val="0"/>
        </w:rPr>
      </w:r>
    </w:p>
    <w:p w:rsidR="00000000" w:rsidDel="00000000" w:rsidP="00000000" w:rsidRDefault="00000000" w:rsidRPr="00000000" w14:paraId="000004C0">
      <w:pPr>
        <w:widowControl w:val="1"/>
        <w:spacing w:line="240" w:lineRule="auto"/>
        <w:jc w:val="left"/>
        <w:rPr>
          <w:i w:val="1"/>
          <w:color w:val="1155cc"/>
          <w:u w:val="single"/>
        </w:rPr>
      </w:pPr>
      <w:hyperlink r:id="rId335">
        <w:r w:rsidDel="00000000" w:rsidR="00000000" w:rsidRPr="00000000">
          <w:rPr>
            <w:i w:val="1"/>
            <w:color w:val="1155cc"/>
            <w:u w:val="single"/>
            <w:rtl w:val="0"/>
          </w:rPr>
          <w:t xml:space="preserve">Anexa 1.9.8 – Lista abonamentelor la publicații și periodice românești și străine</w:t>
        </w:r>
      </w:hyperlink>
      <w:r w:rsidDel="00000000" w:rsidR="00000000" w:rsidRPr="00000000">
        <w:rPr>
          <w:rtl w:val="0"/>
        </w:rPr>
      </w:r>
    </w:p>
    <w:p w:rsidR="00000000" w:rsidDel="00000000" w:rsidP="00000000" w:rsidRDefault="00000000" w:rsidRPr="00000000" w14:paraId="000004C1">
      <w:pPr>
        <w:widowControl w:val="1"/>
        <w:spacing w:line="240" w:lineRule="auto"/>
        <w:jc w:val="left"/>
        <w:rPr>
          <w:i w:val="1"/>
        </w:rPr>
      </w:pPr>
      <w:r w:rsidDel="00000000" w:rsidR="00000000" w:rsidRPr="00000000">
        <w:rPr>
          <w:rtl w:val="0"/>
        </w:rPr>
      </w:r>
    </w:p>
    <w:p w:rsidR="00000000" w:rsidDel="00000000" w:rsidP="00000000" w:rsidRDefault="00000000" w:rsidRPr="00000000" w14:paraId="000004C2">
      <w:pPr>
        <w:widowControl w:val="1"/>
        <w:spacing w:line="240" w:lineRule="auto"/>
        <w:jc w:val="left"/>
        <w:rPr>
          <w:i w:val="1"/>
        </w:rPr>
      </w:pPr>
      <w:r w:rsidDel="00000000" w:rsidR="00000000" w:rsidRPr="00000000">
        <w:rPr>
          <w:i w:val="1"/>
          <w:rtl w:val="0"/>
        </w:rPr>
        <w:t xml:space="preserve">1.10.</w:t>
        <w:tab/>
        <w:t xml:space="preserve">Încadrarea programului evaluat în politica Universităţii</w:t>
      </w:r>
    </w:p>
    <w:p w:rsidR="00000000" w:rsidDel="00000000" w:rsidP="00000000" w:rsidRDefault="00000000" w:rsidRPr="00000000" w14:paraId="000004C3">
      <w:pPr>
        <w:widowControl w:val="1"/>
        <w:spacing w:line="240" w:lineRule="auto"/>
        <w:jc w:val="left"/>
        <w:rPr>
          <w:i w:val="1"/>
          <w:color w:val="1155cc"/>
          <w:u w:val="single"/>
        </w:rPr>
      </w:pPr>
      <w:hyperlink r:id="rId336">
        <w:r w:rsidDel="00000000" w:rsidR="00000000" w:rsidRPr="00000000">
          <w:rPr>
            <w:i w:val="1"/>
            <w:color w:val="1155cc"/>
            <w:u w:val="single"/>
            <w:rtl w:val="0"/>
          </w:rPr>
          <w:t xml:space="preserve">Anexa 1.10.1.</w:t>
        </w:r>
      </w:hyperlink>
      <w:r w:rsidDel="00000000" w:rsidR="00000000" w:rsidRPr="00000000">
        <w:rPr>
          <w:i w:val="1"/>
          <w:rtl w:val="0"/>
        </w:rPr>
        <w:t xml:space="preserve"> </w:t>
      </w:r>
      <w:r w:rsidDel="00000000" w:rsidR="00000000" w:rsidRPr="00000000">
        <w:rPr>
          <w:i w:val="1"/>
          <w:color w:val="1155cc"/>
          <w:u w:val="single"/>
          <w:rtl w:val="0"/>
        </w:rPr>
        <w:t xml:space="preserve">Plan strategic de dezvoltare al FSES</w:t>
      </w:r>
    </w:p>
    <w:p w:rsidR="00000000" w:rsidDel="00000000" w:rsidP="00000000" w:rsidRDefault="00000000" w:rsidRPr="00000000" w14:paraId="000004C4">
      <w:pPr>
        <w:widowControl w:val="1"/>
        <w:spacing w:line="240" w:lineRule="auto"/>
        <w:jc w:val="left"/>
        <w:rPr>
          <w:i w:val="1"/>
          <w:color w:val="1155cc"/>
          <w:u w:val="single"/>
        </w:rPr>
      </w:pPr>
      <w:hyperlink r:id="rId337">
        <w:r w:rsidDel="00000000" w:rsidR="00000000" w:rsidRPr="00000000">
          <w:rPr>
            <w:i w:val="1"/>
            <w:color w:val="1155cc"/>
            <w:u w:val="single"/>
            <w:rtl w:val="0"/>
          </w:rPr>
          <w:t xml:space="preserve">Anexa 1.10.5.</w:t>
        </w:r>
      </w:hyperlink>
      <w:r w:rsidDel="00000000" w:rsidR="00000000" w:rsidRPr="00000000">
        <w:rPr>
          <w:i w:val="1"/>
          <w:color w:val="1155cc"/>
          <w:u w:val="single"/>
          <w:rtl w:val="0"/>
        </w:rPr>
        <w:t xml:space="preserve"> Plan operațional de funcționare al FSES</w:t>
      </w:r>
    </w:p>
    <w:p w:rsidR="00000000" w:rsidDel="00000000" w:rsidP="00000000" w:rsidRDefault="00000000" w:rsidRPr="00000000" w14:paraId="000004C5">
      <w:pPr>
        <w:widowControl w:val="1"/>
        <w:spacing w:line="240" w:lineRule="auto"/>
        <w:jc w:val="left"/>
        <w:rPr>
          <w:i w:val="1"/>
          <w:color w:val="1155cc"/>
          <w:u w:val="single"/>
        </w:rPr>
      </w:pPr>
      <w:hyperlink r:id="rId338">
        <w:r w:rsidDel="00000000" w:rsidR="00000000" w:rsidRPr="00000000">
          <w:rPr>
            <w:i w:val="1"/>
            <w:color w:val="1155cc"/>
            <w:u w:val="single"/>
            <w:rtl w:val="0"/>
          </w:rPr>
          <w:t xml:space="preserve">Anexa 1.10.3.</w:t>
        </w:r>
      </w:hyperlink>
      <w:r w:rsidDel="00000000" w:rsidR="00000000" w:rsidRPr="00000000">
        <w:rPr>
          <w:i w:val="1"/>
          <w:color w:val="1155cc"/>
          <w:u w:val="single"/>
          <w:rtl w:val="0"/>
        </w:rPr>
        <w:t xml:space="preserve"> Plan strategic de dezvoltare al Departamentului de Economie</w:t>
      </w:r>
    </w:p>
    <w:p w:rsidR="00000000" w:rsidDel="00000000" w:rsidP="00000000" w:rsidRDefault="00000000" w:rsidRPr="00000000" w14:paraId="000004C6">
      <w:pPr>
        <w:widowControl w:val="1"/>
        <w:spacing w:line="240" w:lineRule="auto"/>
        <w:jc w:val="left"/>
        <w:rPr>
          <w:i w:val="1"/>
          <w:color w:val="1155cc"/>
          <w:u w:val="single"/>
        </w:rPr>
      </w:pPr>
      <w:hyperlink r:id="rId339">
        <w:r w:rsidDel="00000000" w:rsidR="00000000" w:rsidRPr="00000000">
          <w:rPr>
            <w:i w:val="1"/>
            <w:color w:val="1155cc"/>
            <w:u w:val="single"/>
            <w:rtl w:val="0"/>
          </w:rPr>
          <w:t xml:space="preserve">Anexa 1.10.6.</w:t>
        </w:r>
      </w:hyperlink>
      <w:r w:rsidDel="00000000" w:rsidR="00000000" w:rsidRPr="00000000">
        <w:rPr>
          <w:i w:val="1"/>
          <w:color w:val="1155cc"/>
          <w:u w:val="single"/>
          <w:rtl w:val="0"/>
        </w:rPr>
        <w:t xml:space="preserve"> Plan operațional de funcționare al Departamentului de Economie</w:t>
      </w:r>
    </w:p>
    <w:p w:rsidR="00000000" w:rsidDel="00000000" w:rsidP="00000000" w:rsidRDefault="00000000" w:rsidRPr="00000000" w14:paraId="000004C7">
      <w:pPr>
        <w:widowControl w:val="1"/>
        <w:spacing w:line="240" w:lineRule="auto"/>
        <w:jc w:val="left"/>
        <w:rPr>
          <w:b w:val="1"/>
          <w:i w:val="1"/>
        </w:rPr>
      </w:pPr>
      <w:r w:rsidDel="00000000" w:rsidR="00000000" w:rsidRPr="00000000">
        <w:rPr>
          <w:rtl w:val="0"/>
        </w:rPr>
      </w:r>
    </w:p>
    <w:p w:rsidR="00000000" w:rsidDel="00000000" w:rsidP="00000000" w:rsidRDefault="00000000" w:rsidRPr="00000000" w14:paraId="000004C8">
      <w:pPr>
        <w:widowControl w:val="1"/>
        <w:spacing w:line="240" w:lineRule="auto"/>
        <w:jc w:val="left"/>
        <w:rPr>
          <w:i w:val="1"/>
        </w:rPr>
      </w:pPr>
      <w:r w:rsidDel="00000000" w:rsidR="00000000" w:rsidRPr="00000000">
        <w:rPr>
          <w:b w:val="1"/>
          <w:i w:val="1"/>
          <w:rtl w:val="0"/>
        </w:rPr>
        <w:t xml:space="preserve">PARTEA 2</w:t>
      </w:r>
      <w:r w:rsidDel="00000000" w:rsidR="00000000" w:rsidRPr="00000000">
        <w:rPr>
          <w:rtl w:val="0"/>
        </w:rPr>
      </w:r>
    </w:p>
    <w:p w:rsidR="00000000" w:rsidDel="00000000" w:rsidP="00000000" w:rsidRDefault="00000000" w:rsidRPr="00000000" w14:paraId="000004C9">
      <w:pPr>
        <w:widowControl w:val="1"/>
        <w:spacing w:line="240" w:lineRule="auto"/>
        <w:jc w:val="left"/>
        <w:rPr>
          <w:i w:val="1"/>
        </w:rPr>
      </w:pPr>
      <w:r w:rsidDel="00000000" w:rsidR="00000000" w:rsidRPr="00000000">
        <w:rPr>
          <w:i w:val="1"/>
          <w:rtl w:val="0"/>
        </w:rPr>
        <w:t xml:space="preserve">2.1. Cadrul juridic de organizare și funcționare a instituției și a programului, misiune și obiective</w:t>
      </w:r>
    </w:p>
    <w:p w:rsidR="00000000" w:rsidDel="00000000" w:rsidP="00000000" w:rsidRDefault="00000000" w:rsidRPr="00000000" w14:paraId="000004CA">
      <w:pPr>
        <w:widowControl w:val="1"/>
        <w:spacing w:line="240" w:lineRule="auto"/>
        <w:jc w:val="left"/>
        <w:rPr>
          <w:i w:val="1"/>
          <w:color w:val="1155cc"/>
          <w:u w:val="single"/>
        </w:rPr>
      </w:pPr>
      <w:hyperlink r:id="rId340">
        <w:r w:rsidDel="00000000" w:rsidR="00000000" w:rsidRPr="00000000">
          <w:rPr>
            <w:i w:val="1"/>
            <w:color w:val="1155cc"/>
            <w:u w:val="single"/>
            <w:rtl w:val="0"/>
          </w:rPr>
          <w:t xml:space="preserve">Anexa 2.1.1 OMECTS 5483/2011</w:t>
        </w:r>
      </w:hyperlink>
      <w:r w:rsidDel="00000000" w:rsidR="00000000" w:rsidRPr="00000000">
        <w:rPr>
          <w:rtl w:val="0"/>
        </w:rPr>
      </w:r>
    </w:p>
    <w:p w:rsidR="00000000" w:rsidDel="00000000" w:rsidP="00000000" w:rsidRDefault="00000000" w:rsidRPr="00000000" w14:paraId="000004CB">
      <w:pPr>
        <w:widowControl w:val="1"/>
        <w:spacing w:line="240" w:lineRule="auto"/>
        <w:jc w:val="left"/>
        <w:rPr>
          <w:i w:val="1"/>
          <w:color w:val="1155cc"/>
          <w:u w:val="single"/>
        </w:rPr>
      </w:pPr>
      <w:hyperlink r:id="rId341">
        <w:r w:rsidDel="00000000" w:rsidR="00000000" w:rsidRPr="00000000">
          <w:rPr>
            <w:i w:val="1"/>
            <w:color w:val="1155cc"/>
            <w:u w:val="single"/>
            <w:rtl w:val="0"/>
          </w:rPr>
          <w:t xml:space="preserve">Anexa 2.1.2 HG 402/2016</w:t>
        </w:r>
      </w:hyperlink>
      <w:r w:rsidDel="00000000" w:rsidR="00000000" w:rsidRPr="00000000">
        <w:rPr>
          <w:rtl w:val="0"/>
        </w:rPr>
      </w:r>
    </w:p>
    <w:p w:rsidR="00000000" w:rsidDel="00000000" w:rsidP="00000000" w:rsidRDefault="00000000" w:rsidRPr="00000000" w14:paraId="000004CC">
      <w:pPr>
        <w:widowControl w:val="1"/>
        <w:spacing w:line="240" w:lineRule="auto"/>
        <w:jc w:val="left"/>
        <w:rPr>
          <w:i w:val="1"/>
          <w:color w:val="1155cc"/>
          <w:u w:val="single"/>
        </w:rPr>
      </w:pPr>
      <w:hyperlink r:id="rId342">
        <w:r w:rsidDel="00000000" w:rsidR="00000000" w:rsidRPr="00000000">
          <w:rPr>
            <w:i w:val="1"/>
            <w:color w:val="1155cc"/>
            <w:u w:val="single"/>
            <w:rtl w:val="0"/>
          </w:rPr>
          <w:t xml:space="preserve">Anexa 2.1.3 HG 738/2020</w:t>
        </w:r>
      </w:hyperlink>
      <w:r w:rsidDel="00000000" w:rsidR="00000000" w:rsidRPr="00000000">
        <w:rPr>
          <w:rtl w:val="0"/>
        </w:rPr>
      </w:r>
    </w:p>
    <w:p w:rsidR="00000000" w:rsidDel="00000000" w:rsidP="00000000" w:rsidRDefault="00000000" w:rsidRPr="00000000" w14:paraId="000004CD">
      <w:pPr>
        <w:widowControl w:val="1"/>
        <w:spacing w:line="240" w:lineRule="auto"/>
        <w:jc w:val="left"/>
        <w:rPr>
          <w:i w:val="1"/>
          <w:color w:val="1155cc"/>
          <w:u w:val="single"/>
        </w:rPr>
      </w:pPr>
      <w:hyperlink r:id="rId343">
        <w:r w:rsidDel="00000000" w:rsidR="00000000" w:rsidRPr="00000000">
          <w:rPr>
            <w:i w:val="1"/>
            <w:color w:val="1155cc"/>
            <w:u w:val="single"/>
            <w:rtl w:val="0"/>
          </w:rPr>
          <w:t xml:space="preserve">Anexa 2.1.4 Raport ARACIS 2020</w:t>
        </w:r>
      </w:hyperlink>
      <w:r w:rsidDel="00000000" w:rsidR="00000000" w:rsidRPr="00000000">
        <w:rPr>
          <w:rtl w:val="0"/>
        </w:rPr>
      </w:r>
    </w:p>
    <w:p w:rsidR="00000000" w:rsidDel="00000000" w:rsidP="00000000" w:rsidRDefault="00000000" w:rsidRPr="00000000" w14:paraId="000004CE">
      <w:pPr>
        <w:widowControl w:val="1"/>
        <w:spacing w:line="240" w:lineRule="auto"/>
        <w:jc w:val="left"/>
        <w:rPr>
          <w:i w:val="1"/>
          <w:color w:val="1155cc"/>
          <w:u w:val="single"/>
        </w:rPr>
      </w:pPr>
      <w:hyperlink r:id="rId344">
        <w:r w:rsidDel="00000000" w:rsidR="00000000" w:rsidRPr="00000000">
          <w:rPr>
            <w:i w:val="1"/>
            <w:color w:val="1155cc"/>
            <w:u w:val="single"/>
            <w:rtl w:val="0"/>
          </w:rPr>
          <w:t xml:space="preserve">Anexa 2.1.5 HG 1031/2024</w:t>
        </w:r>
      </w:hyperlink>
      <w:r w:rsidDel="00000000" w:rsidR="00000000" w:rsidRPr="00000000">
        <w:rPr>
          <w:rtl w:val="0"/>
        </w:rPr>
      </w:r>
    </w:p>
    <w:p w:rsidR="00000000" w:rsidDel="00000000" w:rsidP="00000000" w:rsidRDefault="00000000" w:rsidRPr="00000000" w14:paraId="000004CF">
      <w:pPr>
        <w:widowControl w:val="1"/>
        <w:spacing w:line="240" w:lineRule="auto"/>
        <w:jc w:val="left"/>
        <w:rPr>
          <w:i w:val="1"/>
          <w:color w:val="1155cc"/>
          <w:u w:val="single"/>
        </w:rPr>
      </w:pPr>
      <w:hyperlink r:id="rId345">
        <w:r w:rsidDel="00000000" w:rsidR="00000000" w:rsidRPr="00000000">
          <w:rPr>
            <w:i w:val="1"/>
            <w:color w:val="1155cc"/>
            <w:u w:val="single"/>
            <w:rtl w:val="0"/>
          </w:rPr>
          <w:t xml:space="preserve">Anexa 2.1.6 Adresa ANC</w:t>
        </w:r>
      </w:hyperlink>
      <w:r w:rsidDel="00000000" w:rsidR="00000000" w:rsidRPr="00000000">
        <w:rPr>
          <w:rtl w:val="0"/>
        </w:rPr>
      </w:r>
    </w:p>
    <w:p w:rsidR="00000000" w:rsidDel="00000000" w:rsidP="00000000" w:rsidRDefault="00000000" w:rsidRPr="00000000" w14:paraId="000004D0">
      <w:pPr>
        <w:widowControl w:val="1"/>
        <w:spacing w:line="240" w:lineRule="auto"/>
        <w:jc w:val="left"/>
        <w:rPr>
          <w:i w:val="1"/>
          <w:color w:val="1155cc"/>
          <w:u w:val="single"/>
        </w:rPr>
      </w:pPr>
      <w:r w:rsidDel="00000000" w:rsidR="00000000" w:rsidRPr="00000000">
        <w:rPr>
          <w:rtl w:val="0"/>
        </w:rPr>
      </w:r>
    </w:p>
    <w:p w:rsidR="00000000" w:rsidDel="00000000" w:rsidP="00000000" w:rsidRDefault="00000000" w:rsidRPr="00000000" w14:paraId="000004D1">
      <w:pPr>
        <w:widowControl w:val="1"/>
        <w:spacing w:line="240" w:lineRule="auto"/>
        <w:jc w:val="left"/>
        <w:rPr>
          <w:i w:val="1"/>
        </w:rPr>
      </w:pPr>
      <w:r w:rsidDel="00000000" w:rsidR="00000000" w:rsidRPr="00000000">
        <w:rPr>
          <w:rtl w:val="0"/>
        </w:rPr>
      </w:r>
    </w:p>
    <w:p w:rsidR="00000000" w:rsidDel="00000000" w:rsidP="00000000" w:rsidRDefault="00000000" w:rsidRPr="00000000" w14:paraId="000004D2">
      <w:pPr>
        <w:widowControl w:val="1"/>
        <w:spacing w:line="240" w:lineRule="auto"/>
        <w:jc w:val="left"/>
        <w:rPr>
          <w:i w:val="1"/>
        </w:rPr>
      </w:pPr>
      <w:r w:rsidDel="00000000" w:rsidR="00000000" w:rsidRPr="00000000">
        <w:rPr>
          <w:i w:val="1"/>
          <w:rtl w:val="0"/>
        </w:rPr>
        <w:t xml:space="preserve">2.2. Personalul didactic</w:t>
      </w:r>
    </w:p>
    <w:p w:rsidR="00000000" w:rsidDel="00000000" w:rsidP="00000000" w:rsidRDefault="00000000" w:rsidRPr="00000000" w14:paraId="000004D3">
      <w:pPr>
        <w:widowControl w:val="1"/>
        <w:spacing w:line="240" w:lineRule="auto"/>
        <w:jc w:val="left"/>
        <w:rPr>
          <w:i w:val="1"/>
          <w:color w:val="1155cc"/>
          <w:u w:val="single"/>
        </w:rPr>
      </w:pPr>
      <w:hyperlink r:id="rId346">
        <w:r w:rsidDel="00000000" w:rsidR="00000000" w:rsidRPr="00000000">
          <w:rPr>
            <w:i w:val="1"/>
            <w:color w:val="1155cc"/>
            <w:highlight w:val="white"/>
            <w:u w:val="single"/>
            <w:rtl w:val="0"/>
          </w:rPr>
          <w:t xml:space="preserve">Anexa 2.2.1. Misiunea Departamentului de economie</w:t>
        </w:r>
      </w:hyperlink>
      <w:r w:rsidDel="00000000" w:rsidR="00000000" w:rsidRPr="00000000">
        <w:rPr>
          <w:rtl w:val="0"/>
        </w:rPr>
      </w:r>
    </w:p>
    <w:p w:rsidR="00000000" w:rsidDel="00000000" w:rsidP="00000000" w:rsidRDefault="00000000" w:rsidRPr="00000000" w14:paraId="000004D4">
      <w:pPr>
        <w:widowControl w:val="1"/>
        <w:spacing w:line="240" w:lineRule="auto"/>
        <w:jc w:val="left"/>
        <w:rPr>
          <w:i w:val="1"/>
          <w:color w:val="1155cc"/>
          <w:u w:val="single"/>
        </w:rPr>
      </w:pPr>
      <w:hyperlink r:id="rId347">
        <w:r w:rsidDel="00000000" w:rsidR="00000000" w:rsidRPr="00000000">
          <w:rPr>
            <w:i w:val="1"/>
            <w:color w:val="1155cc"/>
            <w:u w:val="single"/>
            <w:rtl w:val="0"/>
          </w:rPr>
          <w:t xml:space="preserve">Anexa 2.2.2 Lista personalului didactic MDA 2024-2025</w:t>
        </w:r>
      </w:hyperlink>
      <w:r w:rsidDel="00000000" w:rsidR="00000000" w:rsidRPr="00000000">
        <w:rPr>
          <w:rtl w:val="0"/>
        </w:rPr>
      </w:r>
    </w:p>
    <w:p w:rsidR="00000000" w:rsidDel="00000000" w:rsidP="00000000" w:rsidRDefault="00000000" w:rsidRPr="00000000" w14:paraId="000004D5">
      <w:pPr>
        <w:widowControl w:val="1"/>
        <w:spacing w:line="240" w:lineRule="auto"/>
        <w:jc w:val="left"/>
        <w:rPr>
          <w:i w:val="1"/>
          <w:color w:val="1155cc"/>
          <w:u w:val="single"/>
        </w:rPr>
      </w:pPr>
      <w:hyperlink r:id="rId348">
        <w:r w:rsidDel="00000000" w:rsidR="00000000" w:rsidRPr="00000000">
          <w:rPr>
            <w:i w:val="1"/>
            <w:color w:val="1155cc"/>
            <w:u w:val="single"/>
            <w:rtl w:val="0"/>
          </w:rPr>
          <w:t xml:space="preserve">Anexa 2.2.3 CV cadre didactice</w:t>
        </w:r>
      </w:hyperlink>
      <w:r w:rsidDel="00000000" w:rsidR="00000000" w:rsidRPr="00000000">
        <w:rPr>
          <w:rtl w:val="0"/>
        </w:rPr>
      </w:r>
    </w:p>
    <w:p w:rsidR="00000000" w:rsidDel="00000000" w:rsidP="00000000" w:rsidRDefault="00000000" w:rsidRPr="00000000" w14:paraId="000004D6">
      <w:pPr>
        <w:widowControl w:val="1"/>
        <w:spacing w:line="240" w:lineRule="auto"/>
        <w:jc w:val="left"/>
        <w:rPr>
          <w:i w:val="1"/>
          <w:color w:val="1155cc"/>
          <w:u w:val="single"/>
        </w:rPr>
      </w:pPr>
      <w:hyperlink r:id="rId349">
        <w:r w:rsidDel="00000000" w:rsidR="00000000" w:rsidRPr="00000000">
          <w:rPr>
            <w:i w:val="1"/>
            <w:color w:val="1155cc"/>
            <w:u w:val="single"/>
            <w:rtl w:val="0"/>
          </w:rPr>
          <w:t xml:space="preserve">Anexa 2.2.4 Listele publicațiilor cadrelor didactice</w:t>
        </w:r>
      </w:hyperlink>
      <w:r w:rsidDel="00000000" w:rsidR="00000000" w:rsidRPr="00000000">
        <w:rPr>
          <w:rtl w:val="0"/>
        </w:rPr>
      </w:r>
    </w:p>
    <w:p w:rsidR="00000000" w:rsidDel="00000000" w:rsidP="00000000" w:rsidRDefault="00000000" w:rsidRPr="00000000" w14:paraId="000004D7">
      <w:pPr>
        <w:widowControl w:val="1"/>
        <w:spacing w:line="240" w:lineRule="auto"/>
        <w:jc w:val="left"/>
        <w:rPr>
          <w:i w:val="1"/>
          <w:color w:val="1155cc"/>
          <w:u w:val="single"/>
        </w:rPr>
      </w:pPr>
      <w:hyperlink r:id="rId350">
        <w:r w:rsidDel="00000000" w:rsidR="00000000" w:rsidRPr="00000000">
          <w:rPr>
            <w:i w:val="1"/>
            <w:color w:val="1155cc"/>
            <w:u w:val="single"/>
            <w:rtl w:val="0"/>
          </w:rPr>
          <w:t xml:space="preserve">Anexa 2.2.5 Extras stat de funcții MDA 2024-2025</w:t>
        </w:r>
      </w:hyperlink>
      <w:r w:rsidDel="00000000" w:rsidR="00000000" w:rsidRPr="00000000">
        <w:rPr>
          <w:rtl w:val="0"/>
        </w:rPr>
      </w:r>
    </w:p>
    <w:p w:rsidR="00000000" w:rsidDel="00000000" w:rsidP="00000000" w:rsidRDefault="00000000" w:rsidRPr="00000000" w14:paraId="000004D8">
      <w:pPr>
        <w:widowControl w:val="1"/>
        <w:spacing w:line="240" w:lineRule="auto"/>
        <w:jc w:val="left"/>
        <w:rPr>
          <w:i w:val="1"/>
          <w:color w:val="1155cc"/>
          <w:u w:val="single"/>
        </w:rPr>
      </w:pPr>
      <w:hyperlink r:id="rId351">
        <w:r w:rsidDel="00000000" w:rsidR="00000000" w:rsidRPr="00000000">
          <w:rPr>
            <w:i w:val="1"/>
            <w:color w:val="1155cc"/>
            <w:u w:val="single"/>
            <w:rtl w:val="0"/>
          </w:rPr>
          <w:t xml:space="preserve">Anexa 2.2.6 Gradul de ocupare a personalului didactic</w:t>
        </w:r>
      </w:hyperlink>
      <w:r w:rsidDel="00000000" w:rsidR="00000000" w:rsidRPr="00000000">
        <w:rPr>
          <w:rtl w:val="0"/>
        </w:rPr>
      </w:r>
    </w:p>
    <w:p w:rsidR="00000000" w:rsidDel="00000000" w:rsidP="00000000" w:rsidRDefault="00000000" w:rsidRPr="00000000" w14:paraId="000004D9">
      <w:pPr>
        <w:widowControl w:val="1"/>
        <w:spacing w:line="240" w:lineRule="auto"/>
        <w:jc w:val="left"/>
        <w:rPr>
          <w:i w:val="1"/>
        </w:rPr>
      </w:pPr>
      <w:r w:rsidDel="00000000" w:rsidR="00000000" w:rsidRPr="00000000">
        <w:rPr>
          <w:rtl w:val="0"/>
        </w:rPr>
      </w:r>
    </w:p>
    <w:p w:rsidR="00000000" w:rsidDel="00000000" w:rsidP="00000000" w:rsidRDefault="00000000" w:rsidRPr="00000000" w14:paraId="000004DA">
      <w:pPr>
        <w:widowControl w:val="1"/>
        <w:spacing w:line="240" w:lineRule="auto"/>
        <w:jc w:val="left"/>
        <w:rPr>
          <w:i w:val="1"/>
        </w:rPr>
      </w:pPr>
      <w:r w:rsidDel="00000000" w:rsidR="00000000" w:rsidRPr="00000000">
        <w:rPr>
          <w:rtl w:val="0"/>
        </w:rPr>
      </w:r>
    </w:p>
    <w:p w:rsidR="00000000" w:rsidDel="00000000" w:rsidP="00000000" w:rsidRDefault="00000000" w:rsidRPr="00000000" w14:paraId="000004DB">
      <w:pPr>
        <w:widowControl w:val="1"/>
        <w:spacing w:line="240" w:lineRule="auto"/>
        <w:jc w:val="left"/>
        <w:rPr>
          <w:i w:val="1"/>
        </w:rPr>
      </w:pPr>
      <w:r w:rsidDel="00000000" w:rsidR="00000000" w:rsidRPr="00000000">
        <w:rPr>
          <w:i w:val="1"/>
          <w:rtl w:val="0"/>
        </w:rPr>
        <w:t xml:space="preserve">2.3. Conținutul procesului de învățământ</w:t>
      </w:r>
    </w:p>
    <w:p w:rsidR="00000000" w:rsidDel="00000000" w:rsidP="00000000" w:rsidRDefault="00000000" w:rsidRPr="00000000" w14:paraId="000004DC">
      <w:pPr>
        <w:widowControl w:val="1"/>
        <w:spacing w:line="240" w:lineRule="auto"/>
        <w:jc w:val="left"/>
        <w:rPr>
          <w:i w:val="1"/>
          <w:color w:val="1155cc"/>
          <w:u w:val="single"/>
        </w:rPr>
      </w:pPr>
      <w:hyperlink r:id="rId352">
        <w:r w:rsidDel="00000000" w:rsidR="00000000" w:rsidRPr="00000000">
          <w:rPr>
            <w:i w:val="1"/>
            <w:color w:val="1155cc"/>
            <w:u w:val="single"/>
            <w:rtl w:val="0"/>
          </w:rPr>
          <w:t xml:space="preserve">Anexa 2.3.1 Planul de învățământ</w:t>
        </w:r>
      </w:hyperlink>
      <w:r w:rsidDel="00000000" w:rsidR="00000000" w:rsidRPr="00000000">
        <w:rPr>
          <w:rtl w:val="0"/>
        </w:rPr>
      </w:r>
    </w:p>
    <w:p w:rsidR="00000000" w:rsidDel="00000000" w:rsidP="00000000" w:rsidRDefault="00000000" w:rsidRPr="00000000" w14:paraId="000004DD">
      <w:pPr>
        <w:widowControl w:val="1"/>
        <w:spacing w:line="240" w:lineRule="auto"/>
        <w:jc w:val="left"/>
        <w:rPr>
          <w:i w:val="1"/>
        </w:rPr>
      </w:pPr>
      <w:r w:rsidDel="00000000" w:rsidR="00000000" w:rsidRPr="00000000">
        <w:rPr>
          <w:rtl w:val="0"/>
        </w:rPr>
      </w:r>
    </w:p>
    <w:p w:rsidR="00000000" w:rsidDel="00000000" w:rsidP="00000000" w:rsidRDefault="00000000" w:rsidRPr="00000000" w14:paraId="000004DE">
      <w:pPr>
        <w:widowControl w:val="1"/>
        <w:spacing w:line="240" w:lineRule="auto"/>
        <w:jc w:val="left"/>
        <w:rPr>
          <w:i w:val="1"/>
        </w:rPr>
      </w:pPr>
      <w:r w:rsidDel="00000000" w:rsidR="00000000" w:rsidRPr="00000000">
        <w:rPr>
          <w:i w:val="1"/>
          <w:rtl w:val="0"/>
        </w:rPr>
        <w:t xml:space="preserve">2.4. Criterii, standarde şi indicatori de performanţă pentru autoevaluare și evaluare externă a domeniilor de studii universitare de masterat</w:t>
      </w:r>
    </w:p>
    <w:p w:rsidR="00000000" w:rsidDel="00000000" w:rsidP="00000000" w:rsidRDefault="00000000" w:rsidRPr="00000000" w14:paraId="000004DF">
      <w:pPr>
        <w:widowControl w:val="1"/>
        <w:spacing w:line="240" w:lineRule="auto"/>
        <w:jc w:val="left"/>
        <w:rPr>
          <w:b w:val="1"/>
          <w:i w:val="1"/>
        </w:rPr>
      </w:pPr>
      <w:r w:rsidDel="00000000" w:rsidR="00000000" w:rsidRPr="00000000">
        <w:rPr>
          <w:rtl w:val="0"/>
        </w:rPr>
      </w:r>
    </w:p>
    <w:p w:rsidR="00000000" w:rsidDel="00000000" w:rsidP="00000000" w:rsidRDefault="00000000" w:rsidRPr="00000000" w14:paraId="000004E0">
      <w:pPr>
        <w:widowControl w:val="1"/>
        <w:spacing w:line="240" w:lineRule="auto"/>
        <w:jc w:val="left"/>
        <w:rPr>
          <w:i w:val="1"/>
        </w:rPr>
      </w:pPr>
      <w:r w:rsidDel="00000000" w:rsidR="00000000" w:rsidRPr="00000000">
        <w:rPr>
          <w:b w:val="1"/>
          <w:i w:val="1"/>
          <w:rtl w:val="0"/>
        </w:rPr>
        <w:t xml:space="preserve">A. Capacitate instituțională</w:t>
      </w:r>
      <w:r w:rsidDel="00000000" w:rsidR="00000000" w:rsidRPr="00000000">
        <w:rPr>
          <w:rtl w:val="0"/>
        </w:rPr>
      </w:r>
    </w:p>
    <w:p w:rsidR="00000000" w:rsidDel="00000000" w:rsidP="00000000" w:rsidRDefault="00000000" w:rsidRPr="00000000" w14:paraId="000004E1">
      <w:pPr>
        <w:widowControl w:val="1"/>
        <w:spacing w:line="240" w:lineRule="auto"/>
        <w:jc w:val="left"/>
        <w:rPr>
          <w:b w:val="1"/>
          <w:i w:val="1"/>
        </w:rPr>
      </w:pPr>
      <w:r w:rsidDel="00000000" w:rsidR="00000000" w:rsidRPr="00000000">
        <w:rPr>
          <w:b w:val="1"/>
          <w:i w:val="1"/>
          <w:rtl w:val="0"/>
        </w:rPr>
        <w:t xml:space="preserve">A.1 – Structurile instituționale, administrative și manageriale    </w:t>
      </w:r>
    </w:p>
    <w:p w:rsidR="00000000" w:rsidDel="00000000" w:rsidP="00000000" w:rsidRDefault="00000000" w:rsidRPr="00000000" w14:paraId="000004E2">
      <w:pPr>
        <w:widowControl w:val="1"/>
        <w:spacing w:line="240" w:lineRule="auto"/>
        <w:jc w:val="left"/>
        <w:rPr>
          <w:i w:val="1"/>
          <w:color w:val="1155cc"/>
          <w:u w:val="single"/>
        </w:rPr>
      </w:pPr>
      <w:hyperlink r:id="rId353">
        <w:r w:rsidDel="00000000" w:rsidR="00000000" w:rsidRPr="00000000">
          <w:rPr>
            <w:i w:val="1"/>
            <w:color w:val="1155cc"/>
            <w:u w:val="single"/>
            <w:rtl w:val="0"/>
          </w:rPr>
          <w:t xml:space="preserve">Anexa A1.1.1 Misiunea universităţii</w:t>
        </w:r>
      </w:hyperlink>
      <w:r w:rsidDel="00000000" w:rsidR="00000000" w:rsidRPr="00000000">
        <w:rPr>
          <w:rtl w:val="0"/>
        </w:rPr>
      </w:r>
    </w:p>
    <w:p w:rsidR="00000000" w:rsidDel="00000000" w:rsidP="00000000" w:rsidRDefault="00000000" w:rsidRPr="00000000" w14:paraId="000004E3">
      <w:pPr>
        <w:widowControl w:val="1"/>
        <w:spacing w:line="240" w:lineRule="auto"/>
        <w:jc w:val="left"/>
        <w:rPr>
          <w:i w:val="1"/>
          <w:color w:val="1155cc"/>
          <w:u w:val="single"/>
        </w:rPr>
      </w:pPr>
      <w:hyperlink r:id="rId354">
        <w:r w:rsidDel="00000000" w:rsidR="00000000" w:rsidRPr="00000000">
          <w:rPr>
            <w:i w:val="1"/>
            <w:color w:val="1155cc"/>
            <w:u w:val="single"/>
            <w:rtl w:val="0"/>
          </w:rPr>
          <w:t xml:space="preserve">Anexa A1.1.2 Misiunea programului de studii din domeniul de masterat</w:t>
        </w:r>
      </w:hyperlink>
      <w:r w:rsidDel="00000000" w:rsidR="00000000" w:rsidRPr="00000000">
        <w:rPr>
          <w:rtl w:val="0"/>
        </w:rPr>
      </w:r>
    </w:p>
    <w:p w:rsidR="00000000" w:rsidDel="00000000" w:rsidP="00000000" w:rsidRDefault="00000000" w:rsidRPr="00000000" w14:paraId="000004E4">
      <w:pPr>
        <w:widowControl w:val="1"/>
        <w:spacing w:line="240" w:lineRule="auto"/>
        <w:jc w:val="left"/>
        <w:rPr>
          <w:i w:val="1"/>
          <w:color w:val="1155cc"/>
          <w:u w:val="single"/>
        </w:rPr>
      </w:pPr>
      <w:hyperlink r:id="rId355">
        <w:r w:rsidDel="00000000" w:rsidR="00000000" w:rsidRPr="00000000">
          <w:rPr>
            <w:i w:val="1"/>
            <w:color w:val="1155cc"/>
            <w:u w:val="single"/>
            <w:rtl w:val="0"/>
          </w:rPr>
          <w:t xml:space="preserve">Anexa A1.1.3 Analiza pieței muncii și oferta educațională superioară din județul Bihor</w:t>
        </w:r>
      </w:hyperlink>
      <w:r w:rsidDel="00000000" w:rsidR="00000000" w:rsidRPr="00000000">
        <w:rPr>
          <w:rtl w:val="0"/>
        </w:rPr>
      </w:r>
    </w:p>
    <w:p w:rsidR="00000000" w:rsidDel="00000000" w:rsidP="00000000" w:rsidRDefault="00000000" w:rsidRPr="00000000" w14:paraId="000004E5">
      <w:pPr>
        <w:widowControl w:val="1"/>
        <w:spacing w:line="240" w:lineRule="auto"/>
        <w:jc w:val="left"/>
        <w:rPr>
          <w:i w:val="1"/>
          <w:color w:val="1155cc"/>
          <w:u w:val="single"/>
        </w:rPr>
      </w:pPr>
      <w:hyperlink r:id="rId356">
        <w:r w:rsidDel="00000000" w:rsidR="00000000" w:rsidRPr="00000000">
          <w:rPr>
            <w:i w:val="1"/>
            <w:color w:val="1155cc"/>
            <w:u w:val="single"/>
            <w:rtl w:val="0"/>
          </w:rPr>
          <w:t xml:space="preserve">Anexa A.1.2.1 Obiectivele programului de masterat</w:t>
        </w:r>
      </w:hyperlink>
      <w:r w:rsidDel="00000000" w:rsidR="00000000" w:rsidRPr="00000000">
        <w:rPr>
          <w:rtl w:val="0"/>
        </w:rPr>
      </w:r>
    </w:p>
    <w:p w:rsidR="00000000" w:rsidDel="00000000" w:rsidP="00000000" w:rsidRDefault="00000000" w:rsidRPr="00000000" w14:paraId="000004E6">
      <w:pPr>
        <w:widowControl w:val="1"/>
        <w:spacing w:line="240" w:lineRule="auto"/>
        <w:jc w:val="left"/>
        <w:rPr>
          <w:i w:val="1"/>
          <w:color w:val="1155cc"/>
          <w:u w:val="single"/>
        </w:rPr>
      </w:pPr>
      <w:hyperlink r:id="rId357">
        <w:r w:rsidDel="00000000" w:rsidR="00000000" w:rsidRPr="00000000">
          <w:rPr>
            <w:i w:val="1"/>
            <w:color w:val="1155cc"/>
            <w:u w:val="single"/>
            <w:rtl w:val="0"/>
          </w:rPr>
          <w:t xml:space="preserve">Anexa A.1.3.1 Rezultatele analizei mediului academic asupra conținutului programelor de studii de masterat </w:t>
        </w:r>
      </w:hyperlink>
      <w:r w:rsidDel="00000000" w:rsidR="00000000" w:rsidRPr="00000000">
        <w:rPr>
          <w:rtl w:val="0"/>
        </w:rPr>
      </w:r>
    </w:p>
    <w:p w:rsidR="00000000" w:rsidDel="00000000" w:rsidP="00000000" w:rsidRDefault="00000000" w:rsidRPr="00000000" w14:paraId="000004E7">
      <w:pPr>
        <w:widowControl w:val="1"/>
        <w:spacing w:line="240" w:lineRule="auto"/>
        <w:jc w:val="left"/>
        <w:rPr>
          <w:i w:val="1"/>
          <w:color w:val="1155cc"/>
          <w:u w:val="single"/>
        </w:rPr>
      </w:pPr>
      <w:hyperlink r:id="rId358">
        <w:r w:rsidDel="00000000" w:rsidR="00000000" w:rsidRPr="00000000">
          <w:rPr>
            <w:i w:val="1"/>
            <w:color w:val="1155cc"/>
            <w:u w:val="single"/>
            <w:rtl w:val="0"/>
          </w:rPr>
          <w:t xml:space="preserve">Anexa A.1.3.2 Colaborări cu mediul socio-economic</w:t>
        </w:r>
      </w:hyperlink>
      <w:r w:rsidDel="00000000" w:rsidR="00000000" w:rsidRPr="00000000">
        <w:rPr>
          <w:rtl w:val="0"/>
        </w:rPr>
      </w:r>
    </w:p>
    <w:p w:rsidR="00000000" w:rsidDel="00000000" w:rsidP="00000000" w:rsidRDefault="00000000" w:rsidRPr="00000000" w14:paraId="000004E8">
      <w:pPr>
        <w:widowControl w:val="1"/>
        <w:spacing w:line="240" w:lineRule="auto"/>
        <w:jc w:val="left"/>
        <w:rPr>
          <w:i w:val="1"/>
          <w:color w:val="1155cc"/>
          <w:u w:val="single"/>
        </w:rPr>
      </w:pPr>
      <w:hyperlink r:id="rId359">
        <w:r w:rsidDel="00000000" w:rsidR="00000000" w:rsidRPr="00000000">
          <w:rPr>
            <w:i w:val="1"/>
            <w:color w:val="1155cc"/>
            <w:u w:val="single"/>
            <w:rtl w:val="0"/>
          </w:rPr>
          <w:t xml:space="preserve">Anexa A.1.3.3 Aprecierea studenţilor asupra mediului de învăţare</w:t>
        </w:r>
      </w:hyperlink>
      <w:r w:rsidDel="00000000" w:rsidR="00000000" w:rsidRPr="00000000">
        <w:rPr>
          <w:rtl w:val="0"/>
        </w:rPr>
      </w:r>
    </w:p>
    <w:p w:rsidR="00000000" w:rsidDel="00000000" w:rsidP="00000000" w:rsidRDefault="00000000" w:rsidRPr="00000000" w14:paraId="000004E9">
      <w:pPr>
        <w:widowControl w:val="1"/>
        <w:spacing w:line="240" w:lineRule="auto"/>
        <w:jc w:val="left"/>
        <w:rPr>
          <w:i w:val="1"/>
          <w:color w:val="1155cc"/>
          <w:u w:val="single"/>
        </w:rPr>
      </w:pPr>
      <w:hyperlink r:id="rId360">
        <w:r w:rsidDel="00000000" w:rsidR="00000000" w:rsidRPr="00000000">
          <w:rPr>
            <w:i w:val="1"/>
            <w:color w:val="1155cc"/>
            <w:u w:val="single"/>
            <w:rtl w:val="0"/>
          </w:rPr>
          <w:t xml:space="preserve">Anexa A.1.4.1 ANC_RNCIS Lista programelor de studiu inregistrate</w:t>
        </w:r>
      </w:hyperlink>
      <w:r w:rsidDel="00000000" w:rsidR="00000000" w:rsidRPr="00000000">
        <w:rPr>
          <w:rtl w:val="0"/>
        </w:rPr>
      </w:r>
    </w:p>
    <w:p w:rsidR="00000000" w:rsidDel="00000000" w:rsidP="00000000" w:rsidRDefault="00000000" w:rsidRPr="00000000" w14:paraId="000004EA">
      <w:pPr>
        <w:widowControl w:val="1"/>
        <w:spacing w:line="240" w:lineRule="auto"/>
        <w:jc w:val="left"/>
        <w:rPr>
          <w:i w:val="1"/>
          <w:color w:val="1155cc"/>
          <w:u w:val="single"/>
        </w:rPr>
      </w:pPr>
      <w:hyperlink r:id="rId361">
        <w:r w:rsidDel="00000000" w:rsidR="00000000" w:rsidRPr="00000000">
          <w:rPr>
            <w:i w:val="1"/>
            <w:color w:val="1155cc"/>
            <w:u w:val="single"/>
            <w:rtl w:val="0"/>
          </w:rPr>
          <w:t xml:space="preserve">Anexa A.1.4.2 Gradul de îndeplinire a Standardelor specifice privind evaluarea externă a calităţii academice a programelor de studii din domeniile de masterat</w:t>
        </w:r>
      </w:hyperlink>
      <w:r w:rsidDel="00000000" w:rsidR="00000000" w:rsidRPr="00000000">
        <w:rPr>
          <w:rtl w:val="0"/>
        </w:rPr>
      </w:r>
    </w:p>
    <w:p w:rsidR="00000000" w:rsidDel="00000000" w:rsidP="00000000" w:rsidRDefault="00000000" w:rsidRPr="00000000" w14:paraId="000004EB">
      <w:pPr>
        <w:widowControl w:val="1"/>
        <w:spacing w:line="240" w:lineRule="auto"/>
        <w:jc w:val="left"/>
        <w:rPr>
          <w:i w:val="1"/>
          <w:color w:val="1155cc"/>
          <w:u w:val="single"/>
        </w:rPr>
      </w:pPr>
      <w:hyperlink r:id="rId362">
        <w:r w:rsidDel="00000000" w:rsidR="00000000" w:rsidRPr="00000000">
          <w:rPr>
            <w:i w:val="1"/>
            <w:color w:val="1155cc"/>
            <w:u w:val="single"/>
            <w:rtl w:val="0"/>
          </w:rPr>
          <w:t xml:space="preserve">Anexa A.1.5.1 Supliment de diplomă MDA - Ocupații COR</w:t>
        </w:r>
      </w:hyperlink>
      <w:r w:rsidDel="00000000" w:rsidR="00000000" w:rsidRPr="00000000">
        <w:rPr>
          <w:rtl w:val="0"/>
        </w:rPr>
      </w:r>
    </w:p>
    <w:p w:rsidR="00000000" w:rsidDel="00000000" w:rsidP="00000000" w:rsidRDefault="00000000" w:rsidRPr="00000000" w14:paraId="000004EC">
      <w:pPr>
        <w:widowControl w:val="1"/>
        <w:spacing w:line="240" w:lineRule="auto"/>
        <w:jc w:val="left"/>
        <w:rPr>
          <w:i w:val="1"/>
          <w:color w:val="1155cc"/>
          <w:u w:val="single"/>
        </w:rPr>
      </w:pPr>
      <w:hyperlink r:id="rId363">
        <w:r w:rsidDel="00000000" w:rsidR="00000000" w:rsidRPr="00000000">
          <w:rPr>
            <w:i w:val="1"/>
            <w:color w:val="1155cc"/>
            <w:u w:val="single"/>
            <w:rtl w:val="0"/>
          </w:rPr>
          <w:t xml:space="preserve">Anexa A.1.5.2. Ocupații COR</w:t>
        </w:r>
      </w:hyperlink>
      <w:r w:rsidDel="00000000" w:rsidR="00000000" w:rsidRPr="00000000">
        <w:rPr>
          <w:rtl w:val="0"/>
        </w:rPr>
      </w:r>
    </w:p>
    <w:p w:rsidR="00000000" w:rsidDel="00000000" w:rsidP="00000000" w:rsidRDefault="00000000" w:rsidRPr="00000000" w14:paraId="000004ED">
      <w:pPr>
        <w:widowControl w:val="1"/>
        <w:spacing w:line="240" w:lineRule="auto"/>
        <w:jc w:val="left"/>
        <w:rPr>
          <w:i w:val="1"/>
          <w:color w:val="1155cc"/>
          <w:u w:val="single"/>
        </w:rPr>
      </w:pPr>
      <w:r w:rsidDel="00000000" w:rsidR="00000000" w:rsidRPr="00000000">
        <w:rPr>
          <w:rtl w:val="0"/>
        </w:rPr>
      </w:r>
    </w:p>
    <w:p w:rsidR="00000000" w:rsidDel="00000000" w:rsidP="00000000" w:rsidRDefault="00000000" w:rsidRPr="00000000" w14:paraId="000004EE">
      <w:pPr>
        <w:widowControl w:val="1"/>
        <w:spacing w:line="240" w:lineRule="auto"/>
        <w:jc w:val="left"/>
        <w:rPr>
          <w:i w:val="1"/>
          <w:color w:val="1155cc"/>
          <w:u w:val="single"/>
        </w:rPr>
      </w:pPr>
      <w:hyperlink r:id="rId364">
        <w:r w:rsidDel="00000000" w:rsidR="00000000" w:rsidRPr="00000000">
          <w:rPr>
            <w:i w:val="1"/>
            <w:color w:val="1155cc"/>
            <w:u w:val="single"/>
            <w:rtl w:val="0"/>
          </w:rPr>
          <w:t xml:space="preserve">Anexa 1.5.8 Codul de etică si deontologie universitară</w:t>
        </w:r>
      </w:hyperlink>
      <w:r w:rsidDel="00000000" w:rsidR="00000000" w:rsidRPr="00000000">
        <w:rPr>
          <w:rtl w:val="0"/>
        </w:rPr>
      </w:r>
    </w:p>
    <w:p w:rsidR="00000000" w:rsidDel="00000000" w:rsidP="00000000" w:rsidRDefault="00000000" w:rsidRPr="00000000" w14:paraId="000004EF">
      <w:pPr>
        <w:widowControl w:val="1"/>
        <w:spacing w:line="240" w:lineRule="auto"/>
        <w:jc w:val="left"/>
        <w:rPr>
          <w:i w:val="1"/>
          <w:color w:val="1155cc"/>
          <w:u w:val="single"/>
        </w:rPr>
      </w:pPr>
      <w:hyperlink r:id="rId365">
        <w:r w:rsidDel="00000000" w:rsidR="00000000" w:rsidRPr="00000000">
          <w:rPr>
            <w:i w:val="1"/>
            <w:color w:val="1155cc"/>
            <w:u w:val="single"/>
            <w:rtl w:val="0"/>
          </w:rPr>
          <w:t xml:space="preserve">Anexa A.1.6.1. Premise – Planul de învățământ. </w:t>
        </w:r>
      </w:hyperlink>
      <w:r w:rsidDel="00000000" w:rsidR="00000000" w:rsidRPr="00000000">
        <w:rPr>
          <w:rtl w:val="0"/>
        </w:rPr>
      </w:r>
    </w:p>
    <w:p w:rsidR="00000000" w:rsidDel="00000000" w:rsidP="00000000" w:rsidRDefault="00000000" w:rsidRPr="00000000" w14:paraId="000004F0">
      <w:pPr>
        <w:widowControl w:val="1"/>
        <w:spacing w:line="240" w:lineRule="auto"/>
        <w:jc w:val="left"/>
        <w:rPr>
          <w:i w:val="1"/>
          <w:color w:val="1155cc"/>
          <w:u w:val="single"/>
        </w:rPr>
      </w:pPr>
      <w:hyperlink r:id="rId366">
        <w:r w:rsidDel="00000000" w:rsidR="00000000" w:rsidRPr="00000000">
          <w:rPr>
            <w:i w:val="1"/>
            <w:color w:val="1155cc"/>
            <w:u w:val="single"/>
            <w:rtl w:val="0"/>
          </w:rPr>
          <w:t xml:space="preserve">Anexa A.1.8.1 Fișa Disciplinei Etică și integritate academică</w:t>
        </w:r>
      </w:hyperlink>
      <w:r w:rsidDel="00000000" w:rsidR="00000000" w:rsidRPr="00000000">
        <w:rPr>
          <w:rtl w:val="0"/>
        </w:rPr>
      </w:r>
    </w:p>
    <w:p w:rsidR="00000000" w:rsidDel="00000000" w:rsidP="00000000" w:rsidRDefault="00000000" w:rsidRPr="00000000" w14:paraId="000004F1">
      <w:pPr>
        <w:widowControl w:val="1"/>
        <w:spacing w:line="240" w:lineRule="auto"/>
        <w:jc w:val="left"/>
        <w:rPr>
          <w:i w:val="1"/>
          <w:color w:val="1155cc"/>
          <w:u w:val="single"/>
        </w:rPr>
      </w:pPr>
      <w:hyperlink r:id="rId367">
        <w:r w:rsidDel="00000000" w:rsidR="00000000" w:rsidRPr="00000000">
          <w:rPr>
            <w:i w:val="1"/>
            <w:color w:val="1155cc"/>
            <w:u w:val="single"/>
            <w:rtl w:val="0"/>
          </w:rPr>
          <w:t xml:space="preserve">Anexa A.1.8.2 Software antiplagiat</w:t>
        </w:r>
      </w:hyperlink>
      <w:r w:rsidDel="00000000" w:rsidR="00000000" w:rsidRPr="00000000">
        <w:rPr>
          <w:rtl w:val="0"/>
        </w:rPr>
      </w:r>
    </w:p>
    <w:p w:rsidR="00000000" w:rsidDel="00000000" w:rsidP="00000000" w:rsidRDefault="00000000" w:rsidRPr="00000000" w14:paraId="000004F2">
      <w:pPr>
        <w:widowControl w:val="1"/>
        <w:spacing w:line="240" w:lineRule="auto"/>
        <w:jc w:val="left"/>
        <w:rPr>
          <w:i w:val="1"/>
          <w:color w:val="1155cc"/>
          <w:u w:val="single"/>
        </w:rPr>
      </w:pPr>
      <w:hyperlink r:id="rId368">
        <w:r w:rsidDel="00000000" w:rsidR="00000000" w:rsidRPr="00000000">
          <w:rPr>
            <w:i w:val="1"/>
            <w:color w:val="1155cc"/>
            <w:u w:val="single"/>
            <w:rtl w:val="0"/>
          </w:rPr>
          <w:t xml:space="preserve">Anexa A.1.8.3 Regulament Comisie Audit</w:t>
        </w:r>
      </w:hyperlink>
      <w:r w:rsidDel="00000000" w:rsidR="00000000" w:rsidRPr="00000000">
        <w:rPr>
          <w:rtl w:val="0"/>
        </w:rPr>
      </w:r>
    </w:p>
    <w:p w:rsidR="00000000" w:rsidDel="00000000" w:rsidP="00000000" w:rsidRDefault="00000000" w:rsidRPr="00000000" w14:paraId="000004F3">
      <w:pPr>
        <w:widowControl w:val="1"/>
        <w:spacing w:line="240" w:lineRule="auto"/>
        <w:jc w:val="left"/>
        <w:rPr>
          <w:i w:val="1"/>
          <w:color w:val="1155cc"/>
          <w:u w:val="single"/>
        </w:rPr>
      </w:pPr>
      <w:hyperlink r:id="rId369">
        <w:r w:rsidDel="00000000" w:rsidR="00000000" w:rsidRPr="00000000">
          <w:rPr>
            <w:i w:val="1"/>
            <w:color w:val="1155cc"/>
            <w:u w:val="single"/>
            <w:rtl w:val="0"/>
          </w:rPr>
          <w:t xml:space="preserve">Anexa A.1.8.3a Raport Comisie Audit</w:t>
        </w:r>
      </w:hyperlink>
      <w:r w:rsidDel="00000000" w:rsidR="00000000" w:rsidRPr="00000000">
        <w:rPr>
          <w:rtl w:val="0"/>
        </w:rPr>
      </w:r>
    </w:p>
    <w:p w:rsidR="00000000" w:rsidDel="00000000" w:rsidP="00000000" w:rsidRDefault="00000000" w:rsidRPr="00000000" w14:paraId="000004F4">
      <w:pPr>
        <w:widowControl w:val="1"/>
        <w:spacing w:line="240" w:lineRule="auto"/>
        <w:jc w:val="left"/>
        <w:rPr>
          <w:i w:val="1"/>
          <w:color w:val="1155cc"/>
          <w:u w:val="single"/>
        </w:rPr>
      </w:pPr>
      <w:hyperlink r:id="rId370">
        <w:r w:rsidDel="00000000" w:rsidR="00000000" w:rsidRPr="00000000">
          <w:rPr>
            <w:i w:val="1"/>
            <w:color w:val="1155cc"/>
            <w:u w:val="single"/>
            <w:rtl w:val="0"/>
          </w:rPr>
          <w:t xml:space="preserve">Anexa A.1.8.4 Regulament Comisia de Etica</w:t>
        </w:r>
      </w:hyperlink>
      <w:r w:rsidDel="00000000" w:rsidR="00000000" w:rsidRPr="00000000">
        <w:rPr>
          <w:rtl w:val="0"/>
        </w:rPr>
      </w:r>
    </w:p>
    <w:p w:rsidR="00000000" w:rsidDel="00000000" w:rsidP="00000000" w:rsidRDefault="00000000" w:rsidRPr="00000000" w14:paraId="000004F5">
      <w:pPr>
        <w:widowControl w:val="1"/>
        <w:spacing w:line="240" w:lineRule="auto"/>
        <w:jc w:val="left"/>
        <w:rPr>
          <w:i w:val="1"/>
        </w:rPr>
      </w:pPr>
      <w:r w:rsidDel="00000000" w:rsidR="00000000" w:rsidRPr="00000000">
        <w:rPr>
          <w:rtl w:val="0"/>
        </w:rPr>
      </w:r>
    </w:p>
    <w:p w:rsidR="00000000" w:rsidDel="00000000" w:rsidP="00000000" w:rsidRDefault="00000000" w:rsidRPr="00000000" w14:paraId="000004F6">
      <w:pPr>
        <w:widowControl w:val="1"/>
        <w:spacing w:line="240" w:lineRule="auto"/>
        <w:jc w:val="left"/>
        <w:rPr>
          <w:b w:val="1"/>
          <w:i w:val="1"/>
        </w:rPr>
      </w:pPr>
      <w:r w:rsidDel="00000000" w:rsidR="00000000" w:rsidRPr="00000000">
        <w:rPr>
          <w:rtl w:val="0"/>
        </w:rPr>
      </w:r>
    </w:p>
    <w:p w:rsidR="00000000" w:rsidDel="00000000" w:rsidP="00000000" w:rsidRDefault="00000000" w:rsidRPr="00000000" w14:paraId="000004F7">
      <w:pPr>
        <w:widowControl w:val="1"/>
        <w:spacing w:line="240" w:lineRule="auto"/>
        <w:jc w:val="left"/>
        <w:rPr>
          <w:b w:val="1"/>
          <w:i w:val="1"/>
        </w:rPr>
      </w:pPr>
      <w:r w:rsidDel="00000000" w:rsidR="00000000" w:rsidRPr="00000000">
        <w:rPr>
          <w:b w:val="1"/>
          <w:i w:val="1"/>
          <w:rtl w:val="0"/>
        </w:rPr>
        <w:t xml:space="preserve">A2. Baza materială și utilizarea infrastructurii de studiu și cercetare  ESG 1.6</w:t>
      </w:r>
    </w:p>
    <w:p w:rsidR="00000000" w:rsidDel="00000000" w:rsidP="00000000" w:rsidRDefault="00000000" w:rsidRPr="00000000" w14:paraId="000004F8">
      <w:pPr>
        <w:widowControl w:val="1"/>
        <w:spacing w:line="240" w:lineRule="auto"/>
        <w:jc w:val="left"/>
        <w:rPr>
          <w:i w:val="1"/>
          <w:color w:val="1155cc"/>
          <w:u w:val="single"/>
        </w:rPr>
      </w:pPr>
      <w:hyperlink r:id="rId371">
        <w:r w:rsidDel="00000000" w:rsidR="00000000" w:rsidRPr="00000000">
          <w:rPr>
            <w:i w:val="1"/>
            <w:color w:val="1155cc"/>
            <w:u w:val="single"/>
            <w:rtl w:val="0"/>
          </w:rPr>
          <w:t xml:space="preserve">Anexa A 2.1.1. Spații Managementul Dezvoltării Afacerilor</w:t>
        </w:r>
      </w:hyperlink>
      <w:r w:rsidDel="00000000" w:rsidR="00000000" w:rsidRPr="00000000">
        <w:rPr>
          <w:rtl w:val="0"/>
        </w:rPr>
      </w:r>
    </w:p>
    <w:p w:rsidR="00000000" w:rsidDel="00000000" w:rsidP="00000000" w:rsidRDefault="00000000" w:rsidRPr="00000000" w14:paraId="000004F9">
      <w:pPr>
        <w:widowControl w:val="1"/>
        <w:spacing w:line="240" w:lineRule="auto"/>
        <w:jc w:val="left"/>
        <w:rPr>
          <w:i w:val="1"/>
          <w:color w:val="1155cc"/>
          <w:u w:val="single"/>
        </w:rPr>
      </w:pPr>
      <w:hyperlink r:id="rId372">
        <w:r w:rsidDel="00000000" w:rsidR="00000000" w:rsidRPr="00000000">
          <w:rPr>
            <w:i w:val="1"/>
            <w:color w:val="1155cc"/>
            <w:u w:val="single"/>
            <w:rtl w:val="0"/>
          </w:rPr>
          <w:t xml:space="preserve">Anexa A.2.1.2. Indicatori spatii</w:t>
        </w:r>
      </w:hyperlink>
      <w:r w:rsidDel="00000000" w:rsidR="00000000" w:rsidRPr="00000000">
        <w:rPr>
          <w:rtl w:val="0"/>
        </w:rPr>
      </w:r>
    </w:p>
    <w:p w:rsidR="00000000" w:rsidDel="00000000" w:rsidP="00000000" w:rsidRDefault="00000000" w:rsidRPr="00000000" w14:paraId="000004FA">
      <w:pPr>
        <w:widowControl w:val="1"/>
        <w:spacing w:line="240" w:lineRule="auto"/>
        <w:jc w:val="left"/>
        <w:rPr>
          <w:i w:val="1"/>
          <w:color w:val="1155cc"/>
          <w:u w:val="single"/>
        </w:rPr>
      </w:pPr>
      <w:hyperlink r:id="rId373">
        <w:r w:rsidDel="00000000" w:rsidR="00000000" w:rsidRPr="00000000">
          <w:rPr>
            <w:i w:val="1"/>
            <w:color w:val="1155cc"/>
            <w:u w:val="single"/>
            <w:rtl w:val="0"/>
          </w:rPr>
          <w:t xml:space="preserve">Anexa A 2.1.3. CF Primariei 27</w:t>
        </w:r>
      </w:hyperlink>
      <w:r w:rsidDel="00000000" w:rsidR="00000000" w:rsidRPr="00000000">
        <w:rPr>
          <w:rtl w:val="0"/>
        </w:rPr>
      </w:r>
    </w:p>
    <w:p w:rsidR="00000000" w:rsidDel="00000000" w:rsidP="00000000" w:rsidRDefault="00000000" w:rsidRPr="00000000" w14:paraId="000004FB">
      <w:pPr>
        <w:widowControl w:val="1"/>
        <w:spacing w:line="240" w:lineRule="auto"/>
        <w:jc w:val="left"/>
        <w:rPr>
          <w:i w:val="1"/>
          <w:color w:val="1155cc"/>
          <w:u w:val="single"/>
        </w:rPr>
      </w:pPr>
      <w:hyperlink r:id="rId374">
        <w:r w:rsidDel="00000000" w:rsidR="00000000" w:rsidRPr="00000000">
          <w:rPr>
            <w:i w:val="1"/>
            <w:color w:val="1155cc"/>
            <w:u w:val="single"/>
            <w:rtl w:val="0"/>
          </w:rPr>
          <w:t xml:space="preserve">Anexa A.2.1.4. CF Primariei 36</w:t>
        </w:r>
      </w:hyperlink>
      <w:r w:rsidDel="00000000" w:rsidR="00000000" w:rsidRPr="00000000">
        <w:rPr>
          <w:rtl w:val="0"/>
        </w:rPr>
      </w:r>
    </w:p>
    <w:p w:rsidR="00000000" w:rsidDel="00000000" w:rsidP="00000000" w:rsidRDefault="00000000" w:rsidRPr="00000000" w14:paraId="000004FC">
      <w:pPr>
        <w:widowControl w:val="1"/>
        <w:spacing w:line="240" w:lineRule="auto"/>
        <w:jc w:val="left"/>
        <w:rPr>
          <w:i w:val="1"/>
          <w:color w:val="1155cc"/>
          <w:u w:val="single"/>
        </w:rPr>
      </w:pPr>
      <w:hyperlink r:id="rId375">
        <w:r w:rsidDel="00000000" w:rsidR="00000000" w:rsidRPr="00000000">
          <w:rPr>
            <w:i w:val="1"/>
            <w:color w:val="1155cc"/>
            <w:u w:val="single"/>
            <w:rtl w:val="0"/>
          </w:rPr>
          <w:t xml:space="preserve">Anexa A.2.1.5. CF Sulyok 16 dec 2016 </w:t>
        </w:r>
      </w:hyperlink>
      <w:r w:rsidDel="00000000" w:rsidR="00000000" w:rsidRPr="00000000">
        <w:rPr>
          <w:rtl w:val="0"/>
        </w:rPr>
      </w:r>
    </w:p>
    <w:p w:rsidR="00000000" w:rsidDel="00000000" w:rsidP="00000000" w:rsidRDefault="00000000" w:rsidRPr="00000000" w14:paraId="000004FD">
      <w:pPr>
        <w:widowControl w:val="1"/>
        <w:spacing w:line="240" w:lineRule="auto"/>
        <w:jc w:val="left"/>
        <w:rPr>
          <w:i w:val="1"/>
          <w:color w:val="1155cc"/>
          <w:u w:val="single"/>
        </w:rPr>
      </w:pPr>
      <w:hyperlink r:id="rId376">
        <w:r w:rsidDel="00000000" w:rsidR="00000000" w:rsidRPr="00000000">
          <w:rPr>
            <w:i w:val="1"/>
            <w:color w:val="1155cc"/>
            <w:u w:val="single"/>
            <w:rtl w:val="0"/>
          </w:rPr>
          <w:t xml:space="preserve">Anexa A.2.1.6. CF Arany Janos 4</w:t>
        </w:r>
      </w:hyperlink>
      <w:r w:rsidDel="00000000" w:rsidR="00000000" w:rsidRPr="00000000">
        <w:rPr>
          <w:rtl w:val="0"/>
        </w:rPr>
      </w:r>
    </w:p>
    <w:p w:rsidR="00000000" w:rsidDel="00000000" w:rsidP="00000000" w:rsidRDefault="00000000" w:rsidRPr="00000000" w14:paraId="000004FE">
      <w:pPr>
        <w:widowControl w:val="1"/>
        <w:spacing w:line="240" w:lineRule="auto"/>
        <w:jc w:val="left"/>
        <w:rPr>
          <w:i w:val="1"/>
          <w:color w:val="1155cc"/>
          <w:u w:val="single"/>
        </w:rPr>
      </w:pPr>
      <w:hyperlink r:id="rId377">
        <w:r w:rsidDel="00000000" w:rsidR="00000000" w:rsidRPr="00000000">
          <w:rPr>
            <w:i w:val="1"/>
            <w:color w:val="1155cc"/>
            <w:u w:val="single"/>
            <w:rtl w:val="0"/>
          </w:rPr>
          <w:t xml:space="preserve">Anexa A.2.1.7. CF Pavel 10</w:t>
        </w:r>
      </w:hyperlink>
      <w:r w:rsidDel="00000000" w:rsidR="00000000" w:rsidRPr="00000000">
        <w:rPr>
          <w:rtl w:val="0"/>
        </w:rPr>
      </w:r>
    </w:p>
    <w:p w:rsidR="00000000" w:rsidDel="00000000" w:rsidP="00000000" w:rsidRDefault="00000000" w:rsidRPr="00000000" w14:paraId="000004FF">
      <w:pPr>
        <w:widowControl w:val="1"/>
        <w:spacing w:line="240" w:lineRule="auto"/>
        <w:jc w:val="left"/>
        <w:rPr>
          <w:i w:val="1"/>
          <w:color w:val="1155cc"/>
          <w:u w:val="single"/>
        </w:rPr>
      </w:pPr>
      <w:hyperlink r:id="rId378">
        <w:r w:rsidDel="00000000" w:rsidR="00000000" w:rsidRPr="00000000">
          <w:rPr>
            <w:i w:val="1"/>
            <w:color w:val="1155cc"/>
            <w:u w:val="single"/>
            <w:rtl w:val="0"/>
          </w:rPr>
          <w:t xml:space="preserve">Anexa A.2.2. Dotare Laboratoare</w:t>
        </w:r>
      </w:hyperlink>
      <w:r w:rsidDel="00000000" w:rsidR="00000000" w:rsidRPr="00000000">
        <w:rPr>
          <w:rtl w:val="0"/>
        </w:rPr>
      </w:r>
    </w:p>
    <w:p w:rsidR="00000000" w:rsidDel="00000000" w:rsidP="00000000" w:rsidRDefault="00000000" w:rsidRPr="00000000" w14:paraId="00000500">
      <w:pPr>
        <w:widowControl w:val="1"/>
        <w:spacing w:line="240" w:lineRule="auto"/>
        <w:jc w:val="left"/>
        <w:rPr>
          <w:i w:val="1"/>
          <w:color w:val="1155cc"/>
          <w:u w:val="single"/>
        </w:rPr>
      </w:pPr>
      <w:hyperlink r:id="rId379">
        <w:r w:rsidDel="00000000" w:rsidR="00000000" w:rsidRPr="00000000">
          <w:rPr>
            <w:i w:val="1"/>
            <w:color w:val="1155cc"/>
            <w:u w:val="single"/>
            <w:rtl w:val="0"/>
          </w:rPr>
          <w:t xml:space="preserve">Anexa A.2.3.1 Prezentarea bibliotecii</w:t>
        </w:r>
      </w:hyperlink>
      <w:r w:rsidDel="00000000" w:rsidR="00000000" w:rsidRPr="00000000">
        <w:rPr>
          <w:rtl w:val="0"/>
        </w:rPr>
      </w:r>
    </w:p>
    <w:p w:rsidR="00000000" w:rsidDel="00000000" w:rsidP="00000000" w:rsidRDefault="00000000" w:rsidRPr="00000000" w14:paraId="00000501">
      <w:pPr>
        <w:widowControl w:val="1"/>
        <w:spacing w:line="240" w:lineRule="auto"/>
        <w:jc w:val="left"/>
        <w:rPr>
          <w:i w:val="1"/>
          <w:color w:val="1155cc"/>
          <w:u w:val="single"/>
        </w:rPr>
      </w:pPr>
      <w:hyperlink r:id="rId380">
        <w:r w:rsidDel="00000000" w:rsidR="00000000" w:rsidRPr="00000000">
          <w:rPr>
            <w:i w:val="1"/>
            <w:color w:val="1155cc"/>
            <w:u w:val="single"/>
            <w:rtl w:val="0"/>
          </w:rPr>
          <w:t xml:space="preserve">Anexa A.2.3.2 Fondul de carte al bibliotecii</w:t>
        </w:r>
      </w:hyperlink>
      <w:r w:rsidDel="00000000" w:rsidR="00000000" w:rsidRPr="00000000">
        <w:rPr>
          <w:rtl w:val="0"/>
        </w:rPr>
      </w:r>
    </w:p>
    <w:p w:rsidR="00000000" w:rsidDel="00000000" w:rsidP="00000000" w:rsidRDefault="00000000" w:rsidRPr="00000000" w14:paraId="00000502">
      <w:pPr>
        <w:widowControl w:val="1"/>
        <w:spacing w:line="240" w:lineRule="auto"/>
        <w:jc w:val="left"/>
        <w:rPr>
          <w:i w:val="1"/>
          <w:color w:val="1155cc"/>
          <w:u w:val="single"/>
        </w:rPr>
      </w:pPr>
      <w:hyperlink r:id="rId381">
        <w:r w:rsidDel="00000000" w:rsidR="00000000" w:rsidRPr="00000000">
          <w:rPr>
            <w:i w:val="1"/>
            <w:color w:val="1155cc"/>
            <w:u w:val="single"/>
            <w:rtl w:val="0"/>
          </w:rPr>
          <w:t xml:space="preserve">Anexa A.2.3.3 Baze de date internaționale/nationale</w:t>
        </w:r>
      </w:hyperlink>
      <w:r w:rsidDel="00000000" w:rsidR="00000000" w:rsidRPr="00000000">
        <w:rPr>
          <w:rtl w:val="0"/>
        </w:rPr>
      </w:r>
    </w:p>
    <w:p w:rsidR="00000000" w:rsidDel="00000000" w:rsidP="00000000" w:rsidRDefault="00000000" w:rsidRPr="00000000" w14:paraId="00000503">
      <w:pPr>
        <w:widowControl w:val="1"/>
        <w:spacing w:line="240" w:lineRule="auto"/>
        <w:jc w:val="left"/>
        <w:rPr>
          <w:i w:val="1"/>
          <w:color w:val="1155cc"/>
          <w:u w:val="single"/>
        </w:rPr>
      </w:pPr>
      <w:hyperlink r:id="rId382">
        <w:r w:rsidDel="00000000" w:rsidR="00000000" w:rsidRPr="00000000">
          <w:rPr>
            <w:i w:val="1"/>
            <w:color w:val="1155cc"/>
            <w:u w:val="single"/>
            <w:rtl w:val="0"/>
          </w:rPr>
          <w:t xml:space="preserve">Anexa A.2.3.4 Lista abonamente management</w:t>
        </w:r>
      </w:hyperlink>
      <w:r w:rsidDel="00000000" w:rsidR="00000000" w:rsidRPr="00000000">
        <w:rPr>
          <w:rtl w:val="0"/>
        </w:rPr>
      </w:r>
    </w:p>
    <w:p w:rsidR="00000000" w:rsidDel="00000000" w:rsidP="00000000" w:rsidRDefault="00000000" w:rsidRPr="00000000" w14:paraId="00000504">
      <w:pPr>
        <w:widowControl w:val="1"/>
        <w:spacing w:line="240" w:lineRule="auto"/>
        <w:jc w:val="left"/>
        <w:rPr>
          <w:i w:val="1"/>
          <w:color w:val="1155cc"/>
          <w:u w:val="single"/>
        </w:rPr>
      </w:pPr>
      <w:hyperlink r:id="rId383">
        <w:r w:rsidDel="00000000" w:rsidR="00000000" w:rsidRPr="00000000">
          <w:rPr>
            <w:i w:val="1"/>
            <w:color w:val="1155cc"/>
            <w:u w:val="single"/>
            <w:rtl w:val="0"/>
          </w:rPr>
          <w:t xml:space="preserve">Anexa A.2.3.5 Conventii de colaborare cu biblioteci</w:t>
        </w:r>
      </w:hyperlink>
      <w:r w:rsidDel="00000000" w:rsidR="00000000" w:rsidRPr="00000000">
        <w:rPr>
          <w:rtl w:val="0"/>
        </w:rPr>
      </w:r>
    </w:p>
    <w:p w:rsidR="00000000" w:rsidDel="00000000" w:rsidP="00000000" w:rsidRDefault="00000000" w:rsidRPr="00000000" w14:paraId="00000505">
      <w:pPr>
        <w:widowControl w:val="1"/>
        <w:spacing w:line="240" w:lineRule="auto"/>
        <w:jc w:val="left"/>
        <w:rPr>
          <w:i w:val="1"/>
          <w:color w:val="1155cc"/>
          <w:u w:val="single"/>
        </w:rPr>
      </w:pPr>
      <w:hyperlink r:id="rId384">
        <w:r w:rsidDel="00000000" w:rsidR="00000000" w:rsidRPr="00000000">
          <w:rPr>
            <w:i w:val="1"/>
            <w:color w:val="1155cc"/>
            <w:u w:val="single"/>
            <w:rtl w:val="0"/>
          </w:rPr>
          <w:t xml:space="preserve">Anexa A.2.4 Fond de carte propriu corespunzător disciplinelor prevăzute în planurile de învăţământ pe ciclul de studii universitare masterat</w:t>
        </w:r>
      </w:hyperlink>
      <w:r w:rsidDel="00000000" w:rsidR="00000000" w:rsidRPr="00000000">
        <w:rPr>
          <w:rtl w:val="0"/>
        </w:rPr>
      </w:r>
    </w:p>
    <w:p w:rsidR="00000000" w:rsidDel="00000000" w:rsidP="00000000" w:rsidRDefault="00000000" w:rsidRPr="00000000" w14:paraId="00000506">
      <w:pPr>
        <w:widowControl w:val="1"/>
        <w:spacing w:line="240" w:lineRule="auto"/>
        <w:jc w:val="left"/>
        <w:rPr>
          <w:i w:val="1"/>
          <w:color w:val="1155cc"/>
          <w:u w:val="single"/>
        </w:rPr>
      </w:pPr>
      <w:hyperlink r:id="rId385">
        <w:r w:rsidDel="00000000" w:rsidR="00000000" w:rsidRPr="00000000">
          <w:rPr>
            <w:i w:val="1"/>
            <w:color w:val="1155cc"/>
            <w:u w:val="single"/>
            <w:rtl w:val="0"/>
          </w:rPr>
          <w:t xml:space="preserve">Anexa A.2.5.1 Centrului de Cercetări Economice Partium</w:t>
        </w:r>
      </w:hyperlink>
      <w:r w:rsidDel="00000000" w:rsidR="00000000" w:rsidRPr="00000000">
        <w:rPr>
          <w:rtl w:val="0"/>
        </w:rPr>
      </w:r>
    </w:p>
    <w:p w:rsidR="00000000" w:rsidDel="00000000" w:rsidP="00000000" w:rsidRDefault="00000000" w:rsidRPr="00000000" w14:paraId="00000507">
      <w:pPr>
        <w:widowControl w:val="1"/>
        <w:spacing w:line="240" w:lineRule="auto"/>
        <w:jc w:val="left"/>
        <w:rPr>
          <w:i w:val="1"/>
          <w:color w:val="1155cc"/>
          <w:u w:val="single"/>
        </w:rPr>
      </w:pPr>
      <w:hyperlink r:id="rId386">
        <w:r w:rsidDel="00000000" w:rsidR="00000000" w:rsidRPr="00000000">
          <w:rPr>
            <w:i w:val="1"/>
            <w:color w:val="1155cc"/>
            <w:u w:val="single"/>
            <w:rtl w:val="0"/>
          </w:rPr>
          <w:t xml:space="preserve">Anexa A.2.5.2 Centre de cercetare</w:t>
        </w:r>
      </w:hyperlink>
      <w:r w:rsidDel="00000000" w:rsidR="00000000" w:rsidRPr="00000000">
        <w:rPr>
          <w:rtl w:val="0"/>
        </w:rPr>
      </w:r>
    </w:p>
    <w:p w:rsidR="00000000" w:rsidDel="00000000" w:rsidP="00000000" w:rsidRDefault="00000000" w:rsidRPr="00000000" w14:paraId="00000508">
      <w:pPr>
        <w:widowControl w:val="1"/>
        <w:spacing w:line="240" w:lineRule="auto"/>
        <w:jc w:val="left"/>
        <w:rPr>
          <w:i w:val="1"/>
          <w:color w:val="1155cc"/>
          <w:u w:val="single"/>
        </w:rPr>
      </w:pPr>
      <w:hyperlink r:id="rId387">
        <w:r w:rsidDel="00000000" w:rsidR="00000000" w:rsidRPr="00000000">
          <w:rPr>
            <w:i w:val="1"/>
            <w:color w:val="1155cc"/>
            <w:u w:val="single"/>
            <w:rtl w:val="0"/>
          </w:rPr>
          <w:t xml:space="preserve">Anexa A.2.7.1 Serviciul sisteme digitale - softuri si licente </w:t>
        </w:r>
      </w:hyperlink>
      <w:r w:rsidDel="00000000" w:rsidR="00000000" w:rsidRPr="00000000">
        <w:rPr>
          <w:rtl w:val="0"/>
        </w:rPr>
      </w:r>
    </w:p>
    <w:p w:rsidR="00000000" w:rsidDel="00000000" w:rsidP="00000000" w:rsidRDefault="00000000" w:rsidRPr="00000000" w14:paraId="00000509">
      <w:pPr>
        <w:widowControl w:val="1"/>
        <w:spacing w:line="240" w:lineRule="auto"/>
        <w:jc w:val="left"/>
        <w:rPr>
          <w:i w:val="1"/>
          <w:color w:val="1155cc"/>
          <w:u w:val="single"/>
        </w:rPr>
      </w:pPr>
      <w:hyperlink r:id="rId388">
        <w:r w:rsidDel="00000000" w:rsidR="00000000" w:rsidRPr="00000000">
          <w:rPr>
            <w:i w:val="1"/>
            <w:color w:val="1155cc"/>
            <w:u w:val="single"/>
            <w:rtl w:val="0"/>
          </w:rPr>
          <w:t xml:space="preserve">Anexa A.2.7.2 Centralizator IT</w:t>
        </w:r>
      </w:hyperlink>
      <w:r w:rsidDel="00000000" w:rsidR="00000000" w:rsidRPr="00000000">
        <w:rPr>
          <w:rtl w:val="0"/>
        </w:rPr>
      </w:r>
    </w:p>
    <w:p w:rsidR="00000000" w:rsidDel="00000000" w:rsidP="00000000" w:rsidRDefault="00000000" w:rsidRPr="00000000" w14:paraId="0000050A">
      <w:pPr>
        <w:widowControl w:val="1"/>
        <w:spacing w:line="240" w:lineRule="auto"/>
        <w:jc w:val="left"/>
        <w:rPr>
          <w:i w:val="1"/>
          <w:color w:val="1155cc"/>
          <w:u w:val="single"/>
        </w:rPr>
      </w:pPr>
      <w:r w:rsidDel="00000000" w:rsidR="00000000" w:rsidRPr="00000000">
        <w:rPr>
          <w:rtl w:val="0"/>
        </w:rPr>
      </w:r>
    </w:p>
    <w:p w:rsidR="00000000" w:rsidDel="00000000" w:rsidP="00000000" w:rsidRDefault="00000000" w:rsidRPr="00000000" w14:paraId="0000050B">
      <w:pPr>
        <w:widowControl w:val="1"/>
        <w:spacing w:line="240" w:lineRule="auto"/>
        <w:jc w:val="left"/>
        <w:rPr>
          <w:b w:val="1"/>
          <w:i w:val="1"/>
        </w:rPr>
      </w:pPr>
      <w:r w:rsidDel="00000000" w:rsidR="00000000" w:rsidRPr="00000000">
        <w:rPr>
          <w:rtl w:val="0"/>
        </w:rPr>
      </w:r>
    </w:p>
    <w:p w:rsidR="00000000" w:rsidDel="00000000" w:rsidP="00000000" w:rsidRDefault="00000000" w:rsidRPr="00000000" w14:paraId="0000050C">
      <w:pPr>
        <w:widowControl w:val="1"/>
        <w:spacing w:line="240" w:lineRule="auto"/>
        <w:ind w:left="283.46456692913375" w:firstLine="0"/>
        <w:jc w:val="left"/>
        <w:rPr>
          <w:i w:val="1"/>
        </w:rPr>
      </w:pPr>
      <w:r w:rsidDel="00000000" w:rsidR="00000000" w:rsidRPr="00000000">
        <w:rPr>
          <w:b w:val="1"/>
          <w:i w:val="1"/>
          <w:rtl w:val="0"/>
        </w:rPr>
        <w:t xml:space="preserve">A3. Resurse umane și capacitatea instituției de atragere a resursei umane externe instituției   ESG 1.5</w:t>
      </w:r>
      <w:r w:rsidDel="00000000" w:rsidR="00000000" w:rsidRPr="00000000">
        <w:rPr>
          <w:rtl w:val="0"/>
        </w:rPr>
      </w:r>
    </w:p>
    <w:p w:rsidR="00000000" w:rsidDel="00000000" w:rsidP="00000000" w:rsidRDefault="00000000" w:rsidRPr="00000000" w14:paraId="0000050D">
      <w:pPr>
        <w:widowControl w:val="1"/>
        <w:spacing w:line="240" w:lineRule="auto"/>
        <w:jc w:val="left"/>
        <w:rPr>
          <w:i w:val="1"/>
          <w:color w:val="1155cc"/>
          <w:u w:val="single"/>
        </w:rPr>
      </w:pPr>
      <w:hyperlink r:id="rId389">
        <w:r w:rsidDel="00000000" w:rsidR="00000000" w:rsidRPr="00000000">
          <w:rPr>
            <w:i w:val="1"/>
            <w:color w:val="1155cc"/>
            <w:u w:val="single"/>
            <w:rtl w:val="0"/>
          </w:rPr>
          <w:t xml:space="preserve">Anexa A.3.1.1 Metodologie privind ocuparea posturilor didactice si de cercetare</w:t>
        </w:r>
      </w:hyperlink>
      <w:r w:rsidDel="00000000" w:rsidR="00000000" w:rsidRPr="00000000">
        <w:rPr>
          <w:rtl w:val="0"/>
        </w:rPr>
      </w:r>
    </w:p>
    <w:p w:rsidR="00000000" w:rsidDel="00000000" w:rsidP="00000000" w:rsidRDefault="00000000" w:rsidRPr="00000000" w14:paraId="0000050E">
      <w:pPr>
        <w:widowControl w:val="1"/>
        <w:spacing w:line="240" w:lineRule="auto"/>
        <w:jc w:val="left"/>
        <w:rPr>
          <w:i w:val="1"/>
          <w:color w:val="1155cc"/>
          <w:u w:val="single"/>
        </w:rPr>
      </w:pPr>
      <w:hyperlink r:id="rId390">
        <w:r w:rsidDel="00000000" w:rsidR="00000000" w:rsidRPr="00000000">
          <w:rPr>
            <w:i w:val="1"/>
            <w:color w:val="1155cc"/>
            <w:u w:val="single"/>
            <w:rtl w:val="0"/>
          </w:rPr>
          <w:t xml:space="preserve">Anexa A.3.1.2 Metodologie privind organizarea si desfășurarea examenului de promovare în cariera didactică</w:t>
        </w:r>
      </w:hyperlink>
      <w:r w:rsidDel="00000000" w:rsidR="00000000" w:rsidRPr="00000000">
        <w:rPr>
          <w:rtl w:val="0"/>
        </w:rPr>
      </w:r>
    </w:p>
    <w:p w:rsidR="00000000" w:rsidDel="00000000" w:rsidP="00000000" w:rsidRDefault="00000000" w:rsidRPr="00000000" w14:paraId="0000050F">
      <w:pPr>
        <w:widowControl w:val="1"/>
        <w:spacing w:line="240" w:lineRule="auto"/>
        <w:jc w:val="left"/>
        <w:rPr>
          <w:i w:val="1"/>
          <w:color w:val="1155cc"/>
          <w:u w:val="single"/>
        </w:rPr>
      </w:pPr>
      <w:hyperlink r:id="rId391">
        <w:r w:rsidDel="00000000" w:rsidR="00000000" w:rsidRPr="00000000">
          <w:rPr>
            <w:i w:val="1"/>
            <w:color w:val="1155cc"/>
            <w:u w:val="single"/>
            <w:rtl w:val="0"/>
          </w:rPr>
          <w:t xml:space="preserve">Anexa A.3.3.1 Lista personalului didactic</w:t>
        </w:r>
      </w:hyperlink>
      <w:r w:rsidDel="00000000" w:rsidR="00000000" w:rsidRPr="00000000">
        <w:rPr>
          <w:rtl w:val="0"/>
        </w:rPr>
      </w:r>
    </w:p>
    <w:p w:rsidR="00000000" w:rsidDel="00000000" w:rsidP="00000000" w:rsidRDefault="00000000" w:rsidRPr="00000000" w14:paraId="00000510">
      <w:pPr>
        <w:widowControl w:val="1"/>
        <w:spacing w:line="240" w:lineRule="auto"/>
        <w:jc w:val="left"/>
        <w:rPr>
          <w:i w:val="1"/>
          <w:color w:val="1155cc"/>
          <w:u w:val="single"/>
        </w:rPr>
      </w:pPr>
      <w:hyperlink r:id="rId392">
        <w:r w:rsidDel="00000000" w:rsidR="00000000" w:rsidRPr="00000000">
          <w:rPr>
            <w:i w:val="1"/>
            <w:color w:val="1155cc"/>
            <w:u w:val="single"/>
            <w:rtl w:val="0"/>
          </w:rPr>
          <w:t xml:space="preserve">Anexa A.3.3.2 Personal didactic si discipline predate</w:t>
        </w:r>
      </w:hyperlink>
      <w:r w:rsidDel="00000000" w:rsidR="00000000" w:rsidRPr="00000000">
        <w:rPr>
          <w:rtl w:val="0"/>
        </w:rPr>
      </w:r>
    </w:p>
    <w:p w:rsidR="00000000" w:rsidDel="00000000" w:rsidP="00000000" w:rsidRDefault="00000000" w:rsidRPr="00000000" w14:paraId="00000511">
      <w:pPr>
        <w:widowControl w:val="1"/>
        <w:spacing w:line="240" w:lineRule="auto"/>
        <w:jc w:val="left"/>
        <w:rPr>
          <w:i w:val="1"/>
          <w:color w:val="1155cc"/>
          <w:u w:val="single"/>
        </w:rPr>
      </w:pPr>
      <w:hyperlink r:id="rId393">
        <w:r w:rsidDel="00000000" w:rsidR="00000000" w:rsidRPr="00000000">
          <w:rPr>
            <w:i w:val="1"/>
            <w:color w:val="1155cc"/>
            <w:u w:val="single"/>
            <w:rtl w:val="0"/>
          </w:rPr>
          <w:t xml:space="preserve">Anexa 2.2.3 CV cadre didactice</w:t>
        </w:r>
      </w:hyperlink>
      <w:r w:rsidDel="00000000" w:rsidR="00000000" w:rsidRPr="00000000">
        <w:rPr>
          <w:rtl w:val="0"/>
        </w:rPr>
      </w:r>
    </w:p>
    <w:p w:rsidR="00000000" w:rsidDel="00000000" w:rsidP="00000000" w:rsidRDefault="00000000" w:rsidRPr="00000000" w14:paraId="00000512">
      <w:pPr>
        <w:widowControl w:val="1"/>
        <w:spacing w:line="240" w:lineRule="auto"/>
        <w:jc w:val="left"/>
        <w:rPr>
          <w:i w:val="1"/>
          <w:color w:val="1155cc"/>
          <w:u w:val="single"/>
        </w:rPr>
      </w:pPr>
      <w:hyperlink r:id="rId394">
        <w:r w:rsidDel="00000000" w:rsidR="00000000" w:rsidRPr="00000000">
          <w:rPr>
            <w:i w:val="1"/>
            <w:color w:val="1155cc"/>
            <w:u w:val="single"/>
            <w:rtl w:val="0"/>
          </w:rPr>
          <w:t xml:space="preserve">A.3.4.1 Lista profesori si conferentiari</w:t>
        </w:r>
      </w:hyperlink>
      <w:r w:rsidDel="00000000" w:rsidR="00000000" w:rsidRPr="00000000">
        <w:rPr>
          <w:i w:val="1"/>
          <w:color w:val="1155cc"/>
          <w:u w:val="single"/>
          <w:rtl w:val="0"/>
        </w:rPr>
        <w:t xml:space="preserve"> </w:t>
      </w:r>
    </w:p>
    <w:p w:rsidR="00000000" w:rsidDel="00000000" w:rsidP="00000000" w:rsidRDefault="00000000" w:rsidRPr="00000000" w14:paraId="00000513">
      <w:pPr>
        <w:widowControl w:val="1"/>
        <w:spacing w:line="240" w:lineRule="auto"/>
        <w:jc w:val="left"/>
        <w:rPr>
          <w:i w:val="1"/>
          <w:color w:val="1155cc"/>
          <w:u w:val="single"/>
        </w:rPr>
      </w:pPr>
      <w:hyperlink r:id="rId395">
        <w:r w:rsidDel="00000000" w:rsidR="00000000" w:rsidRPr="00000000">
          <w:rPr>
            <w:i w:val="1"/>
            <w:color w:val="1155cc"/>
            <w:u w:val="single"/>
            <w:rtl w:val="0"/>
          </w:rPr>
          <w:t xml:space="preserve">A.3.4.2 Cercetarea științifică în relație cu disciplinele predate</w:t>
        </w:r>
      </w:hyperlink>
      <w:r w:rsidDel="00000000" w:rsidR="00000000" w:rsidRPr="00000000">
        <w:rPr>
          <w:rtl w:val="0"/>
        </w:rPr>
      </w:r>
    </w:p>
    <w:p w:rsidR="00000000" w:rsidDel="00000000" w:rsidP="00000000" w:rsidRDefault="00000000" w:rsidRPr="00000000" w14:paraId="00000514">
      <w:pPr>
        <w:widowControl w:val="1"/>
        <w:spacing w:line="240" w:lineRule="auto"/>
        <w:jc w:val="left"/>
        <w:rPr>
          <w:i w:val="1"/>
          <w:color w:val="1155cc"/>
          <w:u w:val="single"/>
        </w:rPr>
      </w:pPr>
      <w:hyperlink r:id="rId396">
        <w:r w:rsidDel="00000000" w:rsidR="00000000" w:rsidRPr="00000000">
          <w:rPr>
            <w:i w:val="1"/>
            <w:color w:val="1155cc"/>
            <w:u w:val="single"/>
            <w:rtl w:val="0"/>
          </w:rPr>
          <w:t xml:space="preserve">Anexa A.3.5 Acoperirea cu cadre didactice a activităţilor asistate integral</w:t>
        </w:r>
      </w:hyperlink>
      <w:r w:rsidDel="00000000" w:rsidR="00000000" w:rsidRPr="00000000">
        <w:rPr>
          <w:rtl w:val="0"/>
        </w:rPr>
      </w:r>
    </w:p>
    <w:p w:rsidR="00000000" w:rsidDel="00000000" w:rsidP="00000000" w:rsidRDefault="00000000" w:rsidRPr="00000000" w14:paraId="00000515">
      <w:pPr>
        <w:widowControl w:val="1"/>
        <w:spacing w:line="240" w:lineRule="auto"/>
        <w:jc w:val="left"/>
        <w:rPr>
          <w:i w:val="1"/>
          <w:color w:val="1155cc"/>
          <w:u w:val="single"/>
        </w:rPr>
      </w:pPr>
      <w:hyperlink r:id="rId397">
        <w:r w:rsidDel="00000000" w:rsidR="00000000" w:rsidRPr="00000000">
          <w:rPr>
            <w:i w:val="1"/>
            <w:color w:val="1155cc"/>
            <w:u w:val="single"/>
            <w:rtl w:val="0"/>
          </w:rPr>
          <w:t xml:space="preserve">A 3.6. Discipline predate de profesori si conferentiari</w:t>
        </w:r>
      </w:hyperlink>
      <w:r w:rsidDel="00000000" w:rsidR="00000000" w:rsidRPr="00000000">
        <w:rPr>
          <w:rtl w:val="0"/>
        </w:rPr>
      </w:r>
    </w:p>
    <w:p w:rsidR="00000000" w:rsidDel="00000000" w:rsidP="00000000" w:rsidRDefault="00000000" w:rsidRPr="00000000" w14:paraId="00000516">
      <w:pPr>
        <w:widowControl w:val="1"/>
        <w:spacing w:line="240" w:lineRule="auto"/>
        <w:jc w:val="left"/>
        <w:rPr>
          <w:i w:val="1"/>
          <w:color w:val="1155cc"/>
          <w:u w:val="single"/>
        </w:rPr>
      </w:pPr>
      <w:hyperlink r:id="rId398">
        <w:r w:rsidDel="00000000" w:rsidR="00000000" w:rsidRPr="00000000">
          <w:rPr>
            <w:i w:val="1"/>
            <w:color w:val="1155cc"/>
            <w:u w:val="single"/>
            <w:rtl w:val="0"/>
          </w:rPr>
          <w:t xml:space="preserve">Anexa A.3.7 Lista personalului auxiliar</w:t>
        </w:r>
      </w:hyperlink>
      <w:r w:rsidDel="00000000" w:rsidR="00000000" w:rsidRPr="00000000">
        <w:rPr>
          <w:rtl w:val="0"/>
        </w:rPr>
      </w:r>
    </w:p>
    <w:p w:rsidR="00000000" w:rsidDel="00000000" w:rsidP="00000000" w:rsidRDefault="00000000" w:rsidRPr="00000000" w14:paraId="00000517">
      <w:pPr>
        <w:widowControl w:val="1"/>
        <w:spacing w:line="240" w:lineRule="auto"/>
        <w:jc w:val="left"/>
        <w:rPr>
          <w:i w:val="1"/>
        </w:rPr>
      </w:pPr>
      <w:r w:rsidDel="00000000" w:rsidR="00000000" w:rsidRPr="00000000">
        <w:rPr>
          <w:rtl w:val="0"/>
        </w:rPr>
      </w:r>
    </w:p>
    <w:p w:rsidR="00000000" w:rsidDel="00000000" w:rsidP="00000000" w:rsidRDefault="00000000" w:rsidRPr="00000000" w14:paraId="00000518">
      <w:pPr>
        <w:widowControl w:val="1"/>
        <w:spacing w:line="240" w:lineRule="auto"/>
        <w:jc w:val="left"/>
        <w:rPr>
          <w:i w:val="1"/>
        </w:rPr>
      </w:pPr>
      <w:r w:rsidDel="00000000" w:rsidR="00000000" w:rsidRPr="00000000">
        <w:rPr>
          <w:b w:val="1"/>
          <w:i w:val="1"/>
          <w:rtl w:val="0"/>
        </w:rPr>
        <w:t xml:space="preserve">B. EFICACITATEA EDUCAȚIONALĂ</w:t>
      </w:r>
      <w:r w:rsidDel="00000000" w:rsidR="00000000" w:rsidRPr="00000000">
        <w:rPr>
          <w:rtl w:val="0"/>
        </w:rPr>
      </w:r>
    </w:p>
    <w:p w:rsidR="00000000" w:rsidDel="00000000" w:rsidP="00000000" w:rsidRDefault="00000000" w:rsidRPr="00000000" w14:paraId="00000519">
      <w:pPr>
        <w:widowControl w:val="1"/>
        <w:spacing w:line="240" w:lineRule="auto"/>
        <w:jc w:val="left"/>
        <w:rPr>
          <w:i w:val="1"/>
        </w:rPr>
      </w:pPr>
      <w:r w:rsidDel="00000000" w:rsidR="00000000" w:rsidRPr="00000000">
        <w:rPr>
          <w:b w:val="1"/>
          <w:i w:val="1"/>
          <w:rtl w:val="0"/>
        </w:rPr>
        <w:t xml:space="preserve">B.1 - Conținutul programelor de studii     ESG 1.4</w:t>
      </w:r>
      <w:r w:rsidDel="00000000" w:rsidR="00000000" w:rsidRPr="00000000">
        <w:rPr>
          <w:rtl w:val="0"/>
        </w:rPr>
      </w:r>
    </w:p>
    <w:p w:rsidR="00000000" w:rsidDel="00000000" w:rsidP="00000000" w:rsidRDefault="00000000" w:rsidRPr="00000000" w14:paraId="0000051A">
      <w:pPr>
        <w:widowControl w:val="1"/>
        <w:spacing w:line="240" w:lineRule="auto"/>
        <w:jc w:val="left"/>
        <w:rPr>
          <w:i w:val="1"/>
          <w:color w:val="1155cc"/>
          <w:u w:val="single"/>
        </w:rPr>
      </w:pPr>
      <w:hyperlink r:id="rId399">
        <w:r w:rsidDel="00000000" w:rsidR="00000000" w:rsidRPr="00000000">
          <w:rPr>
            <w:i w:val="1"/>
            <w:color w:val="1155cc"/>
            <w:u w:val="single"/>
            <w:rtl w:val="0"/>
          </w:rPr>
          <w:t xml:space="preserve">Anexa B.1.1.1a</w:t>
        </w:r>
      </w:hyperlink>
      <w:r w:rsidDel="00000000" w:rsidR="00000000" w:rsidRPr="00000000">
        <w:rPr>
          <w:i w:val="1"/>
          <w:color w:val="1155cc"/>
          <w:u w:val="single"/>
          <w:rtl w:val="0"/>
        </w:rPr>
        <w:t xml:space="preserve"> </w:t>
      </w:r>
      <w:hyperlink r:id="rId400">
        <w:r w:rsidDel="00000000" w:rsidR="00000000" w:rsidRPr="00000000">
          <w:rPr>
            <w:i w:val="1"/>
            <w:color w:val="1155cc"/>
            <w:u w:val="single"/>
            <w:rtl w:val="0"/>
          </w:rPr>
          <w:t xml:space="preserve">Regulamentul de admitere master 2024-2025</w:t>
        </w:r>
      </w:hyperlink>
      <w:r w:rsidDel="00000000" w:rsidR="00000000" w:rsidRPr="00000000">
        <w:rPr>
          <w:rtl w:val="0"/>
        </w:rPr>
      </w:r>
    </w:p>
    <w:p w:rsidR="00000000" w:rsidDel="00000000" w:rsidP="00000000" w:rsidRDefault="00000000" w:rsidRPr="00000000" w14:paraId="0000051B">
      <w:pPr>
        <w:widowControl w:val="1"/>
        <w:spacing w:line="240" w:lineRule="auto"/>
        <w:jc w:val="left"/>
        <w:rPr>
          <w:i w:val="1"/>
          <w:color w:val="1155cc"/>
          <w:u w:val="single"/>
        </w:rPr>
      </w:pPr>
      <w:hyperlink r:id="rId401">
        <w:r w:rsidDel="00000000" w:rsidR="00000000" w:rsidRPr="00000000">
          <w:rPr>
            <w:i w:val="1"/>
            <w:color w:val="1155cc"/>
            <w:u w:val="single"/>
            <w:rtl w:val="0"/>
          </w:rPr>
          <w:t xml:space="preserve">Anexa B.1.1.1b</w:t>
        </w:r>
      </w:hyperlink>
      <w:r w:rsidDel="00000000" w:rsidR="00000000" w:rsidRPr="00000000">
        <w:rPr>
          <w:i w:val="1"/>
          <w:color w:val="1155cc"/>
          <w:u w:val="single"/>
          <w:rtl w:val="0"/>
        </w:rPr>
        <w:t xml:space="preserve"> </w:t>
      </w:r>
      <w:hyperlink r:id="rId402">
        <w:r w:rsidDel="00000000" w:rsidR="00000000" w:rsidRPr="00000000">
          <w:rPr>
            <w:i w:val="1"/>
            <w:color w:val="1155cc"/>
            <w:u w:val="single"/>
            <w:rtl w:val="0"/>
          </w:rPr>
          <w:t xml:space="preserve">Regulamentul de admitere master 2025-2026</w:t>
        </w:r>
      </w:hyperlink>
      <w:r w:rsidDel="00000000" w:rsidR="00000000" w:rsidRPr="00000000">
        <w:rPr>
          <w:rtl w:val="0"/>
        </w:rPr>
      </w:r>
    </w:p>
    <w:p w:rsidR="00000000" w:rsidDel="00000000" w:rsidP="00000000" w:rsidRDefault="00000000" w:rsidRPr="00000000" w14:paraId="0000051C">
      <w:pPr>
        <w:widowControl w:val="1"/>
        <w:spacing w:line="240" w:lineRule="auto"/>
        <w:jc w:val="left"/>
        <w:rPr>
          <w:i w:val="1"/>
          <w:color w:val="1155cc"/>
          <w:u w:val="single"/>
        </w:rPr>
      </w:pPr>
      <w:hyperlink r:id="rId403">
        <w:r w:rsidDel="00000000" w:rsidR="00000000" w:rsidRPr="00000000">
          <w:rPr>
            <w:i w:val="1"/>
            <w:color w:val="1155cc"/>
            <w:u w:val="single"/>
            <w:rtl w:val="0"/>
          </w:rPr>
          <w:t xml:space="preserve">Anexa B.1.1.2 Regulament de organizare și desfășurare a studiilor de masterat</w:t>
        </w:r>
      </w:hyperlink>
      <w:r w:rsidDel="00000000" w:rsidR="00000000" w:rsidRPr="00000000">
        <w:rPr>
          <w:rtl w:val="0"/>
        </w:rPr>
      </w:r>
    </w:p>
    <w:p w:rsidR="00000000" w:rsidDel="00000000" w:rsidP="00000000" w:rsidRDefault="00000000" w:rsidRPr="00000000" w14:paraId="0000051D">
      <w:pPr>
        <w:widowControl w:val="1"/>
        <w:spacing w:line="240" w:lineRule="auto"/>
        <w:jc w:val="left"/>
        <w:rPr>
          <w:i w:val="1"/>
          <w:color w:val="1155cc"/>
          <w:u w:val="single"/>
        </w:rPr>
      </w:pPr>
      <w:hyperlink r:id="rId404">
        <w:r w:rsidDel="00000000" w:rsidR="00000000" w:rsidRPr="00000000">
          <w:rPr>
            <w:i w:val="1"/>
            <w:color w:val="1155cc"/>
            <w:u w:val="single"/>
            <w:rtl w:val="0"/>
          </w:rPr>
          <w:t xml:space="preserve">Anexa B.1.1.3 Regulament ERASMUS+</w:t>
        </w:r>
      </w:hyperlink>
      <w:r w:rsidDel="00000000" w:rsidR="00000000" w:rsidRPr="00000000">
        <w:rPr>
          <w:rtl w:val="0"/>
        </w:rPr>
      </w:r>
    </w:p>
    <w:p w:rsidR="00000000" w:rsidDel="00000000" w:rsidP="00000000" w:rsidRDefault="00000000" w:rsidRPr="00000000" w14:paraId="0000051E">
      <w:pPr>
        <w:widowControl w:val="1"/>
        <w:spacing w:line="240" w:lineRule="auto"/>
        <w:jc w:val="left"/>
        <w:rPr>
          <w:i w:val="1"/>
          <w:color w:val="1155cc"/>
          <w:u w:val="single"/>
        </w:rPr>
      </w:pPr>
      <w:hyperlink r:id="rId405">
        <w:r w:rsidDel="00000000" w:rsidR="00000000" w:rsidRPr="00000000">
          <w:rPr>
            <w:i w:val="1"/>
            <w:color w:val="1155cc"/>
            <w:u w:val="single"/>
            <w:rtl w:val="0"/>
          </w:rPr>
          <w:t xml:space="preserve">Anexa B.1.1.4 Institutii partenere ERASMUS+</w:t>
        </w:r>
      </w:hyperlink>
      <w:r w:rsidDel="00000000" w:rsidR="00000000" w:rsidRPr="00000000">
        <w:rPr>
          <w:rtl w:val="0"/>
        </w:rPr>
      </w:r>
    </w:p>
    <w:p w:rsidR="00000000" w:rsidDel="00000000" w:rsidP="00000000" w:rsidRDefault="00000000" w:rsidRPr="00000000" w14:paraId="0000051F">
      <w:pPr>
        <w:widowControl w:val="1"/>
        <w:spacing w:line="240" w:lineRule="auto"/>
        <w:jc w:val="left"/>
        <w:rPr>
          <w:i w:val="1"/>
          <w:color w:val="1155cc"/>
          <w:u w:val="single"/>
        </w:rPr>
      </w:pPr>
      <w:hyperlink r:id="rId406">
        <w:r w:rsidDel="00000000" w:rsidR="00000000" w:rsidRPr="00000000">
          <w:rPr>
            <w:i w:val="1"/>
            <w:color w:val="1155cc"/>
            <w:u w:val="single"/>
            <w:rtl w:val="0"/>
          </w:rPr>
          <w:t xml:space="preserve">Anexa B.1.1.5 Ghid Admitere</w:t>
        </w:r>
      </w:hyperlink>
      <w:r w:rsidDel="00000000" w:rsidR="00000000" w:rsidRPr="00000000">
        <w:rPr>
          <w:rtl w:val="0"/>
        </w:rPr>
      </w:r>
    </w:p>
    <w:p w:rsidR="00000000" w:rsidDel="00000000" w:rsidP="00000000" w:rsidRDefault="00000000" w:rsidRPr="00000000" w14:paraId="00000520">
      <w:pPr>
        <w:widowControl w:val="1"/>
        <w:spacing w:line="240" w:lineRule="auto"/>
        <w:jc w:val="left"/>
        <w:rPr>
          <w:i w:val="1"/>
          <w:color w:val="1155cc"/>
          <w:u w:val="single"/>
        </w:rPr>
      </w:pPr>
      <w:hyperlink r:id="rId407">
        <w:r w:rsidDel="00000000" w:rsidR="00000000" w:rsidRPr="00000000">
          <w:rPr>
            <w:i w:val="1"/>
            <w:color w:val="1155cc"/>
            <w:u w:val="single"/>
            <w:rtl w:val="0"/>
          </w:rPr>
          <w:t xml:space="preserve">Anexa B. 1.2 Metodologie admitere MDA 2025-2026</w:t>
        </w:r>
      </w:hyperlink>
      <w:r w:rsidDel="00000000" w:rsidR="00000000" w:rsidRPr="00000000">
        <w:rPr>
          <w:rtl w:val="0"/>
        </w:rPr>
      </w:r>
    </w:p>
    <w:p w:rsidR="00000000" w:rsidDel="00000000" w:rsidP="00000000" w:rsidRDefault="00000000" w:rsidRPr="00000000" w14:paraId="00000521">
      <w:pPr>
        <w:widowControl w:val="1"/>
        <w:spacing w:line="240" w:lineRule="auto"/>
        <w:jc w:val="left"/>
        <w:rPr>
          <w:i w:val="1"/>
          <w:color w:val="1155cc"/>
          <w:u w:val="single"/>
        </w:rPr>
      </w:pPr>
      <w:hyperlink r:id="rId408">
        <w:r w:rsidDel="00000000" w:rsidR="00000000" w:rsidRPr="00000000">
          <w:rPr>
            <w:i w:val="1"/>
            <w:color w:val="1155cc"/>
            <w:u w:val="single"/>
            <w:rtl w:val="0"/>
          </w:rPr>
          <w:t xml:space="preserve">Anexa B.1.1.1a</w:t>
        </w:r>
      </w:hyperlink>
      <w:r w:rsidDel="00000000" w:rsidR="00000000" w:rsidRPr="00000000">
        <w:rPr>
          <w:i w:val="1"/>
          <w:color w:val="1155cc"/>
          <w:u w:val="single"/>
          <w:rtl w:val="0"/>
        </w:rPr>
        <w:t xml:space="preserve"> </w:t>
      </w:r>
      <w:hyperlink r:id="rId409">
        <w:r w:rsidDel="00000000" w:rsidR="00000000" w:rsidRPr="00000000">
          <w:rPr>
            <w:i w:val="1"/>
            <w:color w:val="1155cc"/>
            <w:u w:val="single"/>
            <w:rtl w:val="0"/>
          </w:rPr>
          <w:t xml:space="preserve">Regulament admitere master 2024-2025</w:t>
        </w:r>
      </w:hyperlink>
      <w:r w:rsidDel="00000000" w:rsidR="00000000" w:rsidRPr="00000000">
        <w:rPr>
          <w:rtl w:val="0"/>
        </w:rPr>
      </w:r>
    </w:p>
    <w:p w:rsidR="00000000" w:rsidDel="00000000" w:rsidP="00000000" w:rsidRDefault="00000000" w:rsidRPr="00000000" w14:paraId="00000522">
      <w:pPr>
        <w:widowControl w:val="1"/>
        <w:spacing w:line="240" w:lineRule="auto"/>
        <w:jc w:val="left"/>
        <w:rPr>
          <w:i w:val="1"/>
          <w:color w:val="1155cc"/>
          <w:u w:val="single"/>
        </w:rPr>
      </w:pPr>
      <w:hyperlink r:id="rId410">
        <w:r w:rsidDel="00000000" w:rsidR="00000000" w:rsidRPr="00000000">
          <w:rPr>
            <w:i w:val="1"/>
            <w:color w:val="1155cc"/>
            <w:u w:val="single"/>
            <w:rtl w:val="0"/>
          </w:rPr>
          <w:t xml:space="preserve">Anexa B.1.1.1b</w:t>
        </w:r>
      </w:hyperlink>
      <w:r w:rsidDel="00000000" w:rsidR="00000000" w:rsidRPr="00000000">
        <w:rPr>
          <w:i w:val="1"/>
          <w:color w:val="1155cc"/>
          <w:u w:val="single"/>
          <w:rtl w:val="0"/>
        </w:rPr>
        <w:t xml:space="preserve"> </w:t>
      </w:r>
      <w:hyperlink r:id="rId411">
        <w:r w:rsidDel="00000000" w:rsidR="00000000" w:rsidRPr="00000000">
          <w:rPr>
            <w:i w:val="1"/>
            <w:color w:val="1155cc"/>
            <w:u w:val="single"/>
            <w:rtl w:val="0"/>
          </w:rPr>
          <w:t xml:space="preserve">Regulament admitere master 2025-2026</w:t>
        </w:r>
      </w:hyperlink>
      <w:r w:rsidDel="00000000" w:rsidR="00000000" w:rsidRPr="00000000">
        <w:rPr>
          <w:rtl w:val="0"/>
        </w:rPr>
      </w:r>
    </w:p>
    <w:p w:rsidR="00000000" w:rsidDel="00000000" w:rsidP="00000000" w:rsidRDefault="00000000" w:rsidRPr="00000000" w14:paraId="00000523">
      <w:pPr>
        <w:widowControl w:val="1"/>
        <w:spacing w:line="240" w:lineRule="auto"/>
        <w:jc w:val="left"/>
        <w:rPr>
          <w:i w:val="1"/>
          <w:color w:val="1155cc"/>
          <w:u w:val="single"/>
        </w:rPr>
      </w:pPr>
      <w:hyperlink r:id="rId412">
        <w:r w:rsidDel="00000000" w:rsidR="00000000" w:rsidRPr="00000000">
          <w:rPr>
            <w:i w:val="1"/>
            <w:color w:val="1155cc"/>
            <w:u w:val="single"/>
            <w:rtl w:val="0"/>
          </w:rPr>
          <w:t xml:space="preserve">Anexa B.1.2 Metodologie admitere MDA 2025-2026</w:t>
        </w:r>
      </w:hyperlink>
      <w:r w:rsidDel="00000000" w:rsidR="00000000" w:rsidRPr="00000000">
        <w:rPr>
          <w:rtl w:val="0"/>
        </w:rPr>
      </w:r>
    </w:p>
    <w:p w:rsidR="00000000" w:rsidDel="00000000" w:rsidP="00000000" w:rsidRDefault="00000000" w:rsidRPr="00000000" w14:paraId="00000524">
      <w:pPr>
        <w:widowControl w:val="1"/>
        <w:spacing w:line="240" w:lineRule="auto"/>
        <w:jc w:val="left"/>
        <w:rPr>
          <w:i w:val="1"/>
          <w:color w:val="1155cc"/>
          <w:u w:val="single"/>
        </w:rPr>
      </w:pPr>
      <w:hyperlink r:id="rId413">
        <w:r w:rsidDel="00000000" w:rsidR="00000000" w:rsidRPr="00000000">
          <w:rPr>
            <w:i w:val="1"/>
            <w:color w:val="1155cc"/>
            <w:u w:val="single"/>
            <w:rtl w:val="0"/>
          </w:rPr>
          <w:t xml:space="preserve">Anexa B.1.5. Proveniența studenților</w:t>
        </w:r>
      </w:hyperlink>
      <w:r w:rsidDel="00000000" w:rsidR="00000000" w:rsidRPr="00000000">
        <w:rPr>
          <w:rtl w:val="0"/>
        </w:rPr>
      </w:r>
    </w:p>
    <w:p w:rsidR="00000000" w:rsidDel="00000000" w:rsidP="00000000" w:rsidRDefault="00000000" w:rsidRPr="00000000" w14:paraId="00000525">
      <w:pPr>
        <w:widowControl w:val="1"/>
        <w:spacing w:line="240" w:lineRule="auto"/>
        <w:jc w:val="left"/>
        <w:rPr>
          <w:i w:val="1"/>
          <w:color w:val="1155cc"/>
          <w:u w:val="single"/>
        </w:rPr>
      </w:pPr>
      <w:hyperlink r:id="rId414">
        <w:r w:rsidDel="00000000" w:rsidR="00000000" w:rsidRPr="00000000">
          <w:rPr>
            <w:i w:val="1"/>
            <w:color w:val="1155cc"/>
            <w:u w:val="single"/>
            <w:rtl w:val="0"/>
          </w:rPr>
          <w:t xml:space="preserve">Anexa B.1.7 Promovabilitatea studenților pe ani de studiu</w:t>
        </w:r>
      </w:hyperlink>
      <w:r w:rsidDel="00000000" w:rsidR="00000000" w:rsidRPr="00000000">
        <w:rPr>
          <w:rtl w:val="0"/>
        </w:rPr>
      </w:r>
    </w:p>
    <w:p w:rsidR="00000000" w:rsidDel="00000000" w:rsidP="00000000" w:rsidRDefault="00000000" w:rsidRPr="00000000" w14:paraId="00000526">
      <w:pPr>
        <w:widowControl w:val="1"/>
        <w:spacing w:line="240" w:lineRule="auto"/>
        <w:jc w:val="left"/>
        <w:rPr>
          <w:i w:val="1"/>
          <w:color w:val="1155cc"/>
          <w:u w:val="single"/>
        </w:rPr>
      </w:pPr>
      <w:hyperlink r:id="rId415">
        <w:r w:rsidDel="00000000" w:rsidR="00000000" w:rsidRPr="00000000">
          <w:rPr>
            <w:i w:val="1"/>
            <w:color w:val="1155cc"/>
            <w:u w:val="single"/>
            <w:rtl w:val="0"/>
          </w:rPr>
          <w:t xml:space="preserve">Anexa B.1.8 Numar studenti si capacitatea de scolarizare</w:t>
        </w:r>
      </w:hyperlink>
      <w:r w:rsidDel="00000000" w:rsidR="00000000" w:rsidRPr="00000000">
        <w:rPr>
          <w:rtl w:val="0"/>
        </w:rPr>
      </w:r>
    </w:p>
    <w:p w:rsidR="00000000" w:rsidDel="00000000" w:rsidP="00000000" w:rsidRDefault="00000000" w:rsidRPr="00000000" w14:paraId="00000527">
      <w:pPr>
        <w:widowControl w:val="1"/>
        <w:spacing w:line="240" w:lineRule="auto"/>
        <w:jc w:val="left"/>
        <w:rPr>
          <w:i w:val="1"/>
          <w:color w:val="1155cc"/>
          <w:u w:val="single"/>
        </w:rPr>
      </w:pPr>
      <w:hyperlink r:id="rId416">
        <w:r w:rsidDel="00000000" w:rsidR="00000000" w:rsidRPr="00000000">
          <w:rPr>
            <w:i w:val="1"/>
            <w:color w:val="1155cc"/>
            <w:u w:val="single"/>
            <w:rtl w:val="0"/>
          </w:rPr>
          <w:t xml:space="preserve">B.1.9.1 Contract de studii universitate</w:t>
        </w:r>
      </w:hyperlink>
      <w:r w:rsidDel="00000000" w:rsidR="00000000" w:rsidRPr="00000000">
        <w:rPr>
          <w:rtl w:val="0"/>
        </w:rPr>
      </w:r>
    </w:p>
    <w:p w:rsidR="00000000" w:rsidDel="00000000" w:rsidP="00000000" w:rsidRDefault="00000000" w:rsidRPr="00000000" w14:paraId="00000528">
      <w:pPr>
        <w:widowControl w:val="1"/>
        <w:spacing w:line="240" w:lineRule="auto"/>
        <w:jc w:val="left"/>
        <w:rPr>
          <w:i w:val="1"/>
          <w:color w:val="1155cc"/>
          <w:u w:val="single"/>
        </w:rPr>
      </w:pPr>
      <w:hyperlink r:id="rId417">
        <w:r w:rsidDel="00000000" w:rsidR="00000000" w:rsidRPr="00000000">
          <w:rPr>
            <w:i w:val="1"/>
            <w:color w:val="1155cc"/>
            <w:u w:val="single"/>
            <w:rtl w:val="0"/>
          </w:rPr>
          <w:t xml:space="preserve">Anexa B.1.10 Metodologia de elaborare și modificare a planurilor de învățământ </w:t>
        </w:r>
      </w:hyperlink>
      <w:r w:rsidDel="00000000" w:rsidR="00000000" w:rsidRPr="00000000">
        <w:rPr>
          <w:rtl w:val="0"/>
        </w:rPr>
      </w:r>
    </w:p>
    <w:p w:rsidR="00000000" w:rsidDel="00000000" w:rsidP="00000000" w:rsidRDefault="00000000" w:rsidRPr="00000000" w14:paraId="00000529">
      <w:pPr>
        <w:widowControl w:val="1"/>
        <w:spacing w:line="240" w:lineRule="auto"/>
        <w:jc w:val="left"/>
        <w:rPr>
          <w:i w:val="1"/>
          <w:color w:val="1155cc"/>
          <w:u w:val="single"/>
        </w:rPr>
      </w:pPr>
      <w:hyperlink r:id="rId418">
        <w:r w:rsidDel="00000000" w:rsidR="00000000" w:rsidRPr="00000000">
          <w:rPr>
            <w:i w:val="1"/>
            <w:color w:val="1155cc"/>
            <w:u w:val="single"/>
            <w:rtl w:val="0"/>
          </w:rPr>
          <w:t xml:space="preserve">Anexa B.1.12.1 Planul de  învățământ</w:t>
        </w:r>
      </w:hyperlink>
      <w:r w:rsidDel="00000000" w:rsidR="00000000" w:rsidRPr="00000000">
        <w:rPr>
          <w:rtl w:val="0"/>
        </w:rPr>
      </w:r>
    </w:p>
    <w:p w:rsidR="00000000" w:rsidDel="00000000" w:rsidP="00000000" w:rsidRDefault="00000000" w:rsidRPr="00000000" w14:paraId="0000052A">
      <w:pPr>
        <w:widowControl w:val="1"/>
        <w:spacing w:line="240" w:lineRule="auto"/>
        <w:jc w:val="left"/>
        <w:rPr>
          <w:i w:val="1"/>
          <w:color w:val="1155cc"/>
          <w:u w:val="single"/>
        </w:rPr>
      </w:pPr>
      <w:hyperlink r:id="rId419">
        <w:r w:rsidDel="00000000" w:rsidR="00000000" w:rsidRPr="00000000">
          <w:rPr>
            <w:i w:val="1"/>
            <w:color w:val="1155cc"/>
            <w:u w:val="single"/>
            <w:rtl w:val="0"/>
          </w:rPr>
          <w:t xml:space="preserve">Anexa B.1.12.2 Regulament privind finalizarea studiilor universitare de masterat</w:t>
        </w:r>
      </w:hyperlink>
      <w:r w:rsidDel="00000000" w:rsidR="00000000" w:rsidRPr="00000000">
        <w:rPr>
          <w:rtl w:val="0"/>
        </w:rPr>
      </w:r>
    </w:p>
    <w:p w:rsidR="00000000" w:rsidDel="00000000" w:rsidP="00000000" w:rsidRDefault="00000000" w:rsidRPr="00000000" w14:paraId="0000052B">
      <w:pPr>
        <w:widowControl w:val="1"/>
        <w:spacing w:line="240" w:lineRule="auto"/>
        <w:jc w:val="left"/>
        <w:rPr>
          <w:i w:val="1"/>
          <w:color w:val="1155cc"/>
          <w:u w:val="single"/>
        </w:rPr>
      </w:pPr>
      <w:hyperlink r:id="rId420">
        <w:r w:rsidDel="00000000" w:rsidR="00000000" w:rsidRPr="00000000">
          <w:rPr>
            <w:i w:val="1"/>
            <w:color w:val="1155cc"/>
            <w:u w:val="single"/>
            <w:rtl w:val="0"/>
          </w:rPr>
          <w:t xml:space="preserve">Anexa B.1.14.1 Regulament de iniţiere, aprobare, monitorizare şi evaluare periodică a programelor de studii </w:t>
        </w:r>
      </w:hyperlink>
      <w:r w:rsidDel="00000000" w:rsidR="00000000" w:rsidRPr="00000000">
        <w:rPr>
          <w:rtl w:val="0"/>
        </w:rPr>
      </w:r>
    </w:p>
    <w:p w:rsidR="00000000" w:rsidDel="00000000" w:rsidP="00000000" w:rsidRDefault="00000000" w:rsidRPr="00000000" w14:paraId="0000052C">
      <w:pPr>
        <w:widowControl w:val="1"/>
        <w:spacing w:line="240" w:lineRule="auto"/>
        <w:jc w:val="left"/>
        <w:rPr>
          <w:i w:val="1"/>
          <w:color w:val="1155cc"/>
          <w:u w:val="single"/>
        </w:rPr>
      </w:pPr>
      <w:hyperlink r:id="rId421">
        <w:r w:rsidDel="00000000" w:rsidR="00000000" w:rsidRPr="00000000">
          <w:rPr>
            <w:i w:val="1"/>
            <w:color w:val="1155cc"/>
            <w:u w:val="single"/>
            <w:rtl w:val="0"/>
          </w:rPr>
          <w:t xml:space="preserve">Anexa B.1.14.2 Procedura de evaluare internă a programelor de studii </w:t>
        </w:r>
      </w:hyperlink>
      <w:r w:rsidDel="00000000" w:rsidR="00000000" w:rsidRPr="00000000">
        <w:rPr>
          <w:rtl w:val="0"/>
        </w:rPr>
      </w:r>
    </w:p>
    <w:p w:rsidR="00000000" w:rsidDel="00000000" w:rsidP="00000000" w:rsidRDefault="00000000" w:rsidRPr="00000000" w14:paraId="0000052D">
      <w:pPr>
        <w:widowControl w:val="1"/>
        <w:spacing w:line="240" w:lineRule="auto"/>
        <w:jc w:val="left"/>
        <w:rPr>
          <w:i w:val="1"/>
          <w:color w:val="1155cc"/>
          <w:u w:val="single"/>
        </w:rPr>
      </w:pPr>
      <w:hyperlink r:id="rId422">
        <w:r w:rsidDel="00000000" w:rsidR="00000000" w:rsidRPr="00000000">
          <w:rPr>
            <w:i w:val="1"/>
            <w:color w:val="1155cc"/>
            <w:u w:val="single"/>
            <w:rtl w:val="0"/>
          </w:rPr>
          <w:t xml:space="preserve">Anexa B.1.14.3 Metodologia evaluării personalului didactic din UCP </w:t>
        </w:r>
      </w:hyperlink>
      <w:r w:rsidDel="00000000" w:rsidR="00000000" w:rsidRPr="00000000">
        <w:rPr>
          <w:rtl w:val="0"/>
        </w:rPr>
      </w:r>
    </w:p>
    <w:p w:rsidR="00000000" w:rsidDel="00000000" w:rsidP="00000000" w:rsidRDefault="00000000" w:rsidRPr="00000000" w14:paraId="0000052E">
      <w:pPr>
        <w:widowControl w:val="1"/>
        <w:spacing w:line="240" w:lineRule="auto"/>
        <w:jc w:val="left"/>
        <w:rPr>
          <w:i w:val="1"/>
          <w:color w:val="1155cc"/>
          <w:u w:val="single"/>
        </w:rPr>
      </w:pPr>
      <w:hyperlink r:id="rId423">
        <w:r w:rsidDel="00000000" w:rsidR="00000000" w:rsidRPr="00000000">
          <w:rPr>
            <w:i w:val="1"/>
            <w:color w:val="1155cc"/>
            <w:u w:val="single"/>
            <w:rtl w:val="0"/>
          </w:rPr>
          <w:t xml:space="preserve">B.1.14.4 Programe de perfectionare educationala organizate in cadrul UCP</w:t>
        </w:r>
      </w:hyperlink>
      <w:r w:rsidDel="00000000" w:rsidR="00000000" w:rsidRPr="00000000">
        <w:rPr>
          <w:rtl w:val="0"/>
        </w:rPr>
      </w:r>
    </w:p>
    <w:p w:rsidR="00000000" w:rsidDel="00000000" w:rsidP="00000000" w:rsidRDefault="00000000" w:rsidRPr="00000000" w14:paraId="0000052F">
      <w:pPr>
        <w:widowControl w:val="1"/>
        <w:spacing w:line="240" w:lineRule="auto"/>
        <w:jc w:val="left"/>
        <w:rPr>
          <w:i w:val="1"/>
          <w:color w:val="1155cc"/>
          <w:u w:val="single"/>
        </w:rPr>
      </w:pPr>
      <w:hyperlink r:id="rId424">
        <w:r w:rsidDel="00000000" w:rsidR="00000000" w:rsidRPr="00000000">
          <w:rPr>
            <w:i w:val="1"/>
            <w:color w:val="1155cc"/>
            <w:u w:val="single"/>
            <w:rtl w:val="0"/>
          </w:rPr>
          <w:t xml:space="preserve">Anexa B.1.15 Convenţii de colaborare practică</w:t>
        </w:r>
      </w:hyperlink>
      <w:r w:rsidDel="00000000" w:rsidR="00000000" w:rsidRPr="00000000">
        <w:rPr>
          <w:rtl w:val="0"/>
        </w:rPr>
      </w:r>
    </w:p>
    <w:p w:rsidR="00000000" w:rsidDel="00000000" w:rsidP="00000000" w:rsidRDefault="00000000" w:rsidRPr="00000000" w14:paraId="00000530">
      <w:pPr>
        <w:widowControl w:val="1"/>
        <w:spacing w:line="240" w:lineRule="auto"/>
        <w:jc w:val="left"/>
        <w:rPr>
          <w:i w:val="1"/>
          <w:color w:val="1155cc"/>
          <w:u w:val="single"/>
        </w:rPr>
      </w:pPr>
      <w:hyperlink r:id="rId425">
        <w:r w:rsidDel="00000000" w:rsidR="00000000" w:rsidRPr="00000000">
          <w:rPr>
            <w:i w:val="1"/>
            <w:color w:val="1155cc"/>
            <w:u w:val="single"/>
            <w:rtl w:val="0"/>
          </w:rPr>
          <w:t xml:space="preserve">Anexa B.1.17 Fişele disciplinelor</w:t>
        </w:r>
      </w:hyperlink>
      <w:r w:rsidDel="00000000" w:rsidR="00000000" w:rsidRPr="00000000">
        <w:rPr>
          <w:rtl w:val="0"/>
        </w:rPr>
      </w:r>
    </w:p>
    <w:p w:rsidR="00000000" w:rsidDel="00000000" w:rsidP="00000000" w:rsidRDefault="00000000" w:rsidRPr="00000000" w14:paraId="00000531">
      <w:pPr>
        <w:widowControl w:val="1"/>
        <w:spacing w:line="240" w:lineRule="auto"/>
        <w:jc w:val="left"/>
        <w:rPr>
          <w:i w:val="1"/>
          <w:color w:val="1155cc"/>
          <w:u w:val="single"/>
        </w:rPr>
      </w:pPr>
      <w:hyperlink r:id="rId426">
        <w:r w:rsidDel="00000000" w:rsidR="00000000" w:rsidRPr="00000000">
          <w:rPr>
            <w:i w:val="1"/>
            <w:color w:val="1155cc"/>
            <w:u w:val="single"/>
            <w:rtl w:val="0"/>
          </w:rPr>
          <w:t xml:space="preserve">Anexa B.1.19.1 Suplimentul la diplomă</w:t>
        </w:r>
      </w:hyperlink>
      <w:r w:rsidDel="00000000" w:rsidR="00000000" w:rsidRPr="00000000">
        <w:rPr>
          <w:rtl w:val="0"/>
        </w:rPr>
      </w:r>
    </w:p>
    <w:p w:rsidR="00000000" w:rsidDel="00000000" w:rsidP="00000000" w:rsidRDefault="00000000" w:rsidRPr="00000000" w14:paraId="00000532">
      <w:pPr>
        <w:widowControl w:val="1"/>
        <w:spacing w:line="240" w:lineRule="auto"/>
        <w:jc w:val="left"/>
        <w:rPr>
          <w:i w:val="1"/>
          <w:color w:val="1155cc"/>
          <w:u w:val="single"/>
        </w:rPr>
      </w:pPr>
      <w:hyperlink r:id="rId427">
        <w:r w:rsidDel="00000000" w:rsidR="00000000" w:rsidRPr="00000000">
          <w:rPr>
            <w:i w:val="1"/>
            <w:color w:val="1155cc"/>
            <w:u w:val="single"/>
            <w:rtl w:val="0"/>
          </w:rPr>
          <w:t xml:space="preserve">Anexa B.1.19.2 Orarul specializarii</w:t>
        </w:r>
      </w:hyperlink>
      <w:r w:rsidDel="00000000" w:rsidR="00000000" w:rsidRPr="00000000">
        <w:rPr>
          <w:rtl w:val="0"/>
        </w:rPr>
      </w:r>
    </w:p>
    <w:p w:rsidR="00000000" w:rsidDel="00000000" w:rsidP="00000000" w:rsidRDefault="00000000" w:rsidRPr="00000000" w14:paraId="00000533">
      <w:pPr>
        <w:widowControl w:val="1"/>
        <w:spacing w:line="240" w:lineRule="auto"/>
        <w:jc w:val="left"/>
        <w:rPr>
          <w:i w:val="1"/>
          <w:color w:val="1155cc"/>
          <w:u w:val="single"/>
        </w:rPr>
      </w:pPr>
      <w:hyperlink r:id="rId428">
        <w:r w:rsidDel="00000000" w:rsidR="00000000" w:rsidRPr="00000000">
          <w:rPr>
            <w:i w:val="1"/>
            <w:color w:val="1155cc"/>
            <w:u w:val="single"/>
            <w:rtl w:val="0"/>
          </w:rPr>
          <w:t xml:space="preserve">Anexa B.1.19.3 Extras registrul matricolă MDA</w:t>
        </w:r>
      </w:hyperlink>
      <w:r w:rsidDel="00000000" w:rsidR="00000000" w:rsidRPr="00000000">
        <w:rPr>
          <w:rtl w:val="0"/>
        </w:rPr>
      </w:r>
    </w:p>
    <w:p w:rsidR="00000000" w:rsidDel="00000000" w:rsidP="00000000" w:rsidRDefault="00000000" w:rsidRPr="00000000" w14:paraId="00000534">
      <w:pPr>
        <w:widowControl w:val="1"/>
        <w:spacing w:line="240" w:lineRule="auto"/>
        <w:jc w:val="left"/>
        <w:rPr>
          <w:i w:val="1"/>
          <w:color w:val="1155cc"/>
          <w:u w:val="single"/>
        </w:rPr>
      </w:pPr>
      <w:hyperlink r:id="rId429">
        <w:r w:rsidDel="00000000" w:rsidR="00000000" w:rsidRPr="00000000">
          <w:rPr>
            <w:i w:val="1"/>
            <w:color w:val="1155cc"/>
            <w:u w:val="single"/>
            <w:rtl w:val="0"/>
          </w:rPr>
          <w:t xml:space="preserve">Anexa B.1.21 Raport activitati de grup si ore studiu individual</w:t>
        </w:r>
      </w:hyperlink>
      <w:r w:rsidDel="00000000" w:rsidR="00000000" w:rsidRPr="00000000">
        <w:rPr>
          <w:rtl w:val="0"/>
        </w:rPr>
      </w:r>
    </w:p>
    <w:p w:rsidR="00000000" w:rsidDel="00000000" w:rsidP="00000000" w:rsidRDefault="00000000" w:rsidRPr="00000000" w14:paraId="00000535">
      <w:pPr>
        <w:widowControl w:val="1"/>
        <w:spacing w:line="240" w:lineRule="auto"/>
        <w:jc w:val="left"/>
        <w:rPr>
          <w:i w:val="1"/>
          <w:color w:val="1155cc"/>
          <w:u w:val="single"/>
        </w:rPr>
      </w:pPr>
      <w:hyperlink r:id="rId430">
        <w:r w:rsidDel="00000000" w:rsidR="00000000" w:rsidRPr="00000000">
          <w:rPr>
            <w:i w:val="1"/>
            <w:color w:val="1155cc"/>
            <w:u w:val="single"/>
            <w:rtl w:val="0"/>
          </w:rPr>
          <w:t xml:space="preserve">Anexa B.1.23 Regulament privind activitatea profesională a studenților</w:t>
        </w:r>
      </w:hyperlink>
      <w:r w:rsidDel="00000000" w:rsidR="00000000" w:rsidRPr="00000000">
        <w:rPr>
          <w:rtl w:val="0"/>
        </w:rPr>
      </w:r>
    </w:p>
    <w:p w:rsidR="00000000" w:rsidDel="00000000" w:rsidP="00000000" w:rsidRDefault="00000000" w:rsidRPr="00000000" w14:paraId="00000536">
      <w:pPr>
        <w:widowControl w:val="1"/>
        <w:spacing w:line="240" w:lineRule="auto"/>
        <w:jc w:val="left"/>
        <w:rPr>
          <w:i w:val="1"/>
          <w:color w:val="1155cc"/>
          <w:u w:val="single"/>
        </w:rPr>
      </w:pPr>
      <w:hyperlink r:id="rId431">
        <w:r w:rsidDel="00000000" w:rsidR="00000000" w:rsidRPr="00000000">
          <w:rPr>
            <w:i w:val="1"/>
            <w:color w:val="1155cc"/>
            <w:u w:val="single"/>
            <w:rtl w:val="0"/>
          </w:rPr>
          <w:t xml:space="preserve">Anexa B.1.24.1 Fișa disciplinei Practica </w:t>
        </w:r>
      </w:hyperlink>
      <w:r w:rsidDel="00000000" w:rsidR="00000000" w:rsidRPr="00000000">
        <w:rPr>
          <w:rtl w:val="0"/>
        </w:rPr>
      </w:r>
    </w:p>
    <w:p w:rsidR="00000000" w:rsidDel="00000000" w:rsidP="00000000" w:rsidRDefault="00000000" w:rsidRPr="00000000" w14:paraId="00000537">
      <w:pPr>
        <w:widowControl w:val="1"/>
        <w:spacing w:line="240" w:lineRule="auto"/>
        <w:jc w:val="left"/>
        <w:rPr>
          <w:i w:val="1"/>
          <w:color w:val="1155cc"/>
          <w:u w:val="single"/>
        </w:rPr>
      </w:pPr>
      <w:hyperlink r:id="rId432">
        <w:r w:rsidDel="00000000" w:rsidR="00000000" w:rsidRPr="00000000">
          <w:rPr>
            <w:i w:val="1"/>
            <w:color w:val="1155cc"/>
            <w:u w:val="single"/>
            <w:rtl w:val="0"/>
          </w:rPr>
          <w:t xml:space="preserve">Anexa B.1.24.2 Portfoliu de practică_exemplu</w:t>
        </w:r>
      </w:hyperlink>
      <w:r w:rsidDel="00000000" w:rsidR="00000000" w:rsidRPr="00000000">
        <w:rPr>
          <w:rtl w:val="0"/>
        </w:rPr>
      </w:r>
    </w:p>
    <w:p w:rsidR="00000000" w:rsidDel="00000000" w:rsidP="00000000" w:rsidRDefault="00000000" w:rsidRPr="00000000" w14:paraId="00000538">
      <w:pPr>
        <w:widowControl w:val="1"/>
        <w:spacing w:line="240" w:lineRule="auto"/>
        <w:jc w:val="left"/>
        <w:rPr>
          <w:i w:val="1"/>
          <w:color w:val="1155cc"/>
          <w:u w:val="single"/>
        </w:rPr>
      </w:pPr>
      <w:hyperlink r:id="rId433">
        <w:r w:rsidDel="00000000" w:rsidR="00000000" w:rsidRPr="00000000">
          <w:rPr>
            <w:i w:val="1"/>
            <w:color w:val="1155cc"/>
            <w:u w:val="single"/>
            <w:rtl w:val="0"/>
          </w:rPr>
          <w:t xml:space="preserve">Anexa B.1.25.1 Tematica lucrărilor de disertație</w:t>
        </w:r>
      </w:hyperlink>
      <w:r w:rsidDel="00000000" w:rsidR="00000000" w:rsidRPr="00000000">
        <w:rPr>
          <w:rtl w:val="0"/>
        </w:rPr>
      </w:r>
    </w:p>
    <w:p w:rsidR="00000000" w:rsidDel="00000000" w:rsidP="00000000" w:rsidRDefault="00000000" w:rsidRPr="00000000" w14:paraId="00000539">
      <w:pPr>
        <w:widowControl w:val="1"/>
        <w:spacing w:line="240" w:lineRule="auto"/>
        <w:jc w:val="left"/>
        <w:rPr>
          <w:i w:val="1"/>
          <w:color w:val="1155cc"/>
          <w:u w:val="single"/>
        </w:rPr>
      </w:pPr>
      <w:hyperlink r:id="rId434">
        <w:r w:rsidDel="00000000" w:rsidR="00000000" w:rsidRPr="00000000">
          <w:rPr>
            <w:i w:val="1"/>
            <w:color w:val="1155cc"/>
            <w:u w:val="single"/>
            <w:rtl w:val="0"/>
          </w:rPr>
          <w:t xml:space="preserve">Anexa B.1.25.2 Tematica lucrărilor de disertație propuse de mediul economic.</w:t>
        </w:r>
      </w:hyperlink>
      <w:r w:rsidDel="00000000" w:rsidR="00000000" w:rsidRPr="00000000">
        <w:rPr>
          <w:rtl w:val="0"/>
        </w:rPr>
      </w:r>
    </w:p>
    <w:p w:rsidR="00000000" w:rsidDel="00000000" w:rsidP="00000000" w:rsidRDefault="00000000" w:rsidRPr="00000000" w14:paraId="0000053A">
      <w:pPr>
        <w:widowControl w:val="1"/>
        <w:spacing w:line="240" w:lineRule="auto"/>
        <w:jc w:val="left"/>
        <w:rPr>
          <w:i w:val="1"/>
          <w:color w:val="1155cc"/>
          <w:u w:val="single"/>
        </w:rPr>
      </w:pPr>
      <w:hyperlink r:id="rId435">
        <w:r w:rsidDel="00000000" w:rsidR="00000000" w:rsidRPr="00000000">
          <w:rPr>
            <w:i w:val="1"/>
            <w:color w:val="1155cc"/>
            <w:u w:val="single"/>
            <w:rtl w:val="0"/>
          </w:rPr>
          <w:t xml:space="preserve">Anexa B.1.27 Ore la dispozitia studentilor</w:t>
        </w:r>
      </w:hyperlink>
      <w:r w:rsidDel="00000000" w:rsidR="00000000" w:rsidRPr="00000000">
        <w:rPr>
          <w:rtl w:val="0"/>
        </w:rPr>
      </w:r>
    </w:p>
    <w:p w:rsidR="00000000" w:rsidDel="00000000" w:rsidP="00000000" w:rsidRDefault="00000000" w:rsidRPr="00000000" w14:paraId="0000053B">
      <w:pPr>
        <w:widowControl w:val="1"/>
        <w:spacing w:line="240" w:lineRule="auto"/>
        <w:jc w:val="left"/>
        <w:rPr>
          <w:i w:val="1"/>
          <w:color w:val="1155cc"/>
          <w:u w:val="single"/>
        </w:rPr>
      </w:pPr>
      <w:hyperlink r:id="rId436">
        <w:r w:rsidDel="00000000" w:rsidR="00000000" w:rsidRPr="00000000">
          <w:rPr>
            <w:i w:val="1"/>
            <w:color w:val="1155cc"/>
            <w:u w:val="single"/>
            <w:rtl w:val="0"/>
          </w:rPr>
          <w:t xml:space="preserve">Anexa B.1.28.1 Regulamentul Centrului de Excelență și Orientare în Carieră Partium</w:t>
        </w:r>
      </w:hyperlink>
      <w:r w:rsidDel="00000000" w:rsidR="00000000" w:rsidRPr="00000000">
        <w:rPr>
          <w:rtl w:val="0"/>
        </w:rPr>
      </w:r>
    </w:p>
    <w:p w:rsidR="00000000" w:rsidDel="00000000" w:rsidP="00000000" w:rsidRDefault="00000000" w:rsidRPr="00000000" w14:paraId="0000053C">
      <w:pPr>
        <w:widowControl w:val="1"/>
        <w:spacing w:line="240" w:lineRule="auto"/>
        <w:jc w:val="left"/>
        <w:rPr>
          <w:i w:val="1"/>
          <w:color w:val="1155cc"/>
          <w:u w:val="single"/>
        </w:rPr>
      </w:pPr>
      <w:hyperlink r:id="rId437">
        <w:r w:rsidDel="00000000" w:rsidR="00000000" w:rsidRPr="00000000">
          <w:rPr>
            <w:i w:val="1"/>
            <w:color w:val="1155cc"/>
            <w:u w:val="single"/>
            <w:rtl w:val="0"/>
          </w:rPr>
          <w:t xml:space="preserve">Anexa B.1.28.2.a. Analiza abandon scolar</w:t>
        </w:r>
      </w:hyperlink>
      <w:r w:rsidDel="00000000" w:rsidR="00000000" w:rsidRPr="00000000">
        <w:rPr>
          <w:rtl w:val="0"/>
        </w:rPr>
      </w:r>
    </w:p>
    <w:p w:rsidR="00000000" w:rsidDel="00000000" w:rsidP="00000000" w:rsidRDefault="00000000" w:rsidRPr="00000000" w14:paraId="0000053D">
      <w:pPr>
        <w:widowControl w:val="1"/>
        <w:spacing w:line="240" w:lineRule="auto"/>
        <w:jc w:val="left"/>
        <w:rPr>
          <w:i w:val="1"/>
          <w:color w:val="1155cc"/>
          <w:u w:val="single"/>
        </w:rPr>
      </w:pPr>
      <w:hyperlink r:id="rId438">
        <w:r w:rsidDel="00000000" w:rsidR="00000000" w:rsidRPr="00000000">
          <w:rPr>
            <w:i w:val="1"/>
            <w:color w:val="1155cc"/>
            <w:u w:val="single"/>
            <w:rtl w:val="0"/>
          </w:rPr>
          <w:t xml:space="preserve">Anexa B.1.28.2.b. Programe pentru prevenirea abandonlui școlar din cadrul UCP 2020-2024</w:t>
        </w:r>
      </w:hyperlink>
      <w:r w:rsidDel="00000000" w:rsidR="00000000" w:rsidRPr="00000000">
        <w:rPr>
          <w:rtl w:val="0"/>
        </w:rPr>
      </w:r>
    </w:p>
    <w:p w:rsidR="00000000" w:rsidDel="00000000" w:rsidP="00000000" w:rsidRDefault="00000000" w:rsidRPr="00000000" w14:paraId="0000053E">
      <w:pPr>
        <w:widowControl w:val="1"/>
        <w:spacing w:line="240" w:lineRule="auto"/>
        <w:jc w:val="left"/>
        <w:rPr>
          <w:i w:val="1"/>
          <w:color w:val="1155cc"/>
          <w:u w:val="single"/>
        </w:rPr>
      </w:pPr>
      <w:hyperlink r:id="rId439">
        <w:r w:rsidDel="00000000" w:rsidR="00000000" w:rsidRPr="00000000">
          <w:rPr>
            <w:i w:val="1"/>
            <w:color w:val="1155cc"/>
            <w:u w:val="single"/>
            <w:rtl w:val="0"/>
          </w:rPr>
          <w:t xml:space="preserve">Anexa B.1.28.3.a-d. Plan operational  CEOC 2021-2024</w:t>
        </w:r>
      </w:hyperlink>
      <w:r w:rsidDel="00000000" w:rsidR="00000000" w:rsidRPr="00000000">
        <w:rPr>
          <w:rtl w:val="0"/>
        </w:rPr>
      </w:r>
    </w:p>
    <w:p w:rsidR="00000000" w:rsidDel="00000000" w:rsidP="00000000" w:rsidRDefault="00000000" w:rsidRPr="00000000" w14:paraId="0000053F">
      <w:pPr>
        <w:widowControl w:val="1"/>
        <w:spacing w:line="240" w:lineRule="auto"/>
        <w:jc w:val="left"/>
        <w:rPr>
          <w:i w:val="1"/>
          <w:color w:val="1155cc"/>
          <w:u w:val="single"/>
        </w:rPr>
      </w:pPr>
      <w:hyperlink r:id="rId440">
        <w:r w:rsidDel="00000000" w:rsidR="00000000" w:rsidRPr="00000000">
          <w:rPr>
            <w:i w:val="1"/>
            <w:color w:val="1155cc"/>
            <w:u w:val="single"/>
            <w:rtl w:val="0"/>
          </w:rPr>
          <w:t xml:space="preserve">Anexa B.1.28.4 Burse speciale, premii, finanțări</w:t>
        </w:r>
      </w:hyperlink>
      <w:r w:rsidDel="00000000" w:rsidR="00000000" w:rsidRPr="00000000">
        <w:rPr>
          <w:rtl w:val="0"/>
        </w:rPr>
      </w:r>
    </w:p>
    <w:p w:rsidR="00000000" w:rsidDel="00000000" w:rsidP="00000000" w:rsidRDefault="00000000" w:rsidRPr="00000000" w14:paraId="00000540">
      <w:pPr>
        <w:widowControl w:val="1"/>
        <w:spacing w:line="240" w:lineRule="auto"/>
        <w:jc w:val="left"/>
        <w:rPr>
          <w:i w:val="1"/>
          <w:color w:val="1155cc"/>
          <w:u w:val="single"/>
        </w:rPr>
      </w:pPr>
      <w:hyperlink r:id="rId441">
        <w:r w:rsidDel="00000000" w:rsidR="00000000" w:rsidRPr="00000000">
          <w:rPr>
            <w:i w:val="1"/>
            <w:color w:val="1155cc"/>
            <w:u w:val="single"/>
            <w:rtl w:val="0"/>
          </w:rPr>
          <w:t xml:space="preserve">Anexa B.1.29. Rata de absolvire cu diplomă de master a ultimilor trei promoţii</w:t>
        </w:r>
      </w:hyperlink>
      <w:r w:rsidDel="00000000" w:rsidR="00000000" w:rsidRPr="00000000">
        <w:rPr>
          <w:rtl w:val="0"/>
        </w:rPr>
      </w:r>
    </w:p>
    <w:p w:rsidR="00000000" w:rsidDel="00000000" w:rsidP="00000000" w:rsidRDefault="00000000" w:rsidRPr="00000000" w14:paraId="00000541">
      <w:pPr>
        <w:widowControl w:val="1"/>
        <w:spacing w:line="240" w:lineRule="auto"/>
        <w:jc w:val="left"/>
        <w:rPr>
          <w:i w:val="1"/>
          <w:color w:val="1155cc"/>
          <w:u w:val="single"/>
        </w:rPr>
      </w:pPr>
      <w:r w:rsidDel="00000000" w:rsidR="00000000" w:rsidRPr="00000000">
        <w:rPr>
          <w:rtl w:val="0"/>
        </w:rPr>
      </w:r>
    </w:p>
    <w:p w:rsidR="00000000" w:rsidDel="00000000" w:rsidP="00000000" w:rsidRDefault="00000000" w:rsidRPr="00000000" w14:paraId="00000542">
      <w:pPr>
        <w:widowControl w:val="1"/>
        <w:spacing w:line="240" w:lineRule="auto"/>
        <w:jc w:val="left"/>
        <w:rPr>
          <w:b w:val="1"/>
          <w:i w:val="1"/>
        </w:rPr>
      </w:pPr>
      <w:r w:rsidDel="00000000" w:rsidR="00000000" w:rsidRPr="00000000">
        <w:rPr>
          <w:rtl w:val="0"/>
        </w:rPr>
      </w:r>
    </w:p>
    <w:p w:rsidR="00000000" w:rsidDel="00000000" w:rsidP="00000000" w:rsidRDefault="00000000" w:rsidRPr="00000000" w14:paraId="00000543">
      <w:pPr>
        <w:widowControl w:val="1"/>
        <w:spacing w:line="240" w:lineRule="auto"/>
        <w:jc w:val="left"/>
        <w:rPr>
          <w:i w:val="1"/>
        </w:rPr>
      </w:pPr>
      <w:r w:rsidDel="00000000" w:rsidR="00000000" w:rsidRPr="00000000">
        <w:rPr>
          <w:b w:val="1"/>
          <w:i w:val="1"/>
          <w:rtl w:val="0"/>
        </w:rPr>
        <w:t xml:space="preserve">B2. Accesibilitatea resurselor educaționale ESG 1.6</w:t>
      </w:r>
      <w:r w:rsidDel="00000000" w:rsidR="00000000" w:rsidRPr="00000000">
        <w:rPr>
          <w:rtl w:val="0"/>
        </w:rPr>
      </w:r>
    </w:p>
    <w:p w:rsidR="00000000" w:rsidDel="00000000" w:rsidP="00000000" w:rsidRDefault="00000000" w:rsidRPr="00000000" w14:paraId="00000544">
      <w:pPr>
        <w:widowControl w:val="1"/>
        <w:spacing w:line="240" w:lineRule="auto"/>
        <w:jc w:val="left"/>
        <w:rPr>
          <w:i w:val="1"/>
          <w:color w:val="1155cc"/>
          <w:u w:val="single"/>
        </w:rPr>
      </w:pPr>
      <w:hyperlink r:id="rId442">
        <w:r w:rsidDel="00000000" w:rsidR="00000000" w:rsidRPr="00000000">
          <w:rPr>
            <w:i w:val="1"/>
            <w:color w:val="1155cc"/>
            <w:u w:val="single"/>
            <w:rtl w:val="0"/>
          </w:rPr>
          <w:t xml:space="preserve">Anexa B.2.2 Acoperirea cu material didactic a disciplinelor din planul de învățământ </w:t>
        </w:r>
      </w:hyperlink>
      <w:r w:rsidDel="00000000" w:rsidR="00000000" w:rsidRPr="00000000">
        <w:rPr>
          <w:rtl w:val="0"/>
        </w:rPr>
      </w:r>
    </w:p>
    <w:p w:rsidR="00000000" w:rsidDel="00000000" w:rsidP="00000000" w:rsidRDefault="00000000" w:rsidRPr="00000000" w14:paraId="00000545">
      <w:pPr>
        <w:widowControl w:val="1"/>
        <w:spacing w:line="240" w:lineRule="auto"/>
        <w:jc w:val="left"/>
        <w:rPr>
          <w:i w:val="1"/>
          <w:color w:val="1155cc"/>
          <w:u w:val="single"/>
        </w:rPr>
      </w:pPr>
      <w:hyperlink r:id="rId443">
        <w:r w:rsidDel="00000000" w:rsidR="00000000" w:rsidRPr="00000000">
          <w:rPr>
            <w:i w:val="1"/>
            <w:color w:val="1155cc"/>
            <w:u w:val="single"/>
            <w:rtl w:val="0"/>
          </w:rPr>
          <w:t xml:space="preserve">Anexa B.2.8.1 Resurse de invatare in format electronic</w:t>
        </w:r>
      </w:hyperlink>
      <w:r w:rsidDel="00000000" w:rsidR="00000000" w:rsidRPr="00000000">
        <w:rPr>
          <w:rtl w:val="0"/>
        </w:rPr>
      </w:r>
    </w:p>
    <w:p w:rsidR="00000000" w:rsidDel="00000000" w:rsidP="00000000" w:rsidRDefault="00000000" w:rsidRPr="00000000" w14:paraId="00000546">
      <w:pPr>
        <w:widowControl w:val="1"/>
        <w:spacing w:line="240" w:lineRule="auto"/>
        <w:jc w:val="left"/>
        <w:rPr>
          <w:i w:val="1"/>
          <w:color w:val="1155cc"/>
          <w:u w:val="single"/>
        </w:rPr>
      </w:pPr>
      <w:hyperlink r:id="rId444">
        <w:r w:rsidDel="00000000" w:rsidR="00000000" w:rsidRPr="00000000">
          <w:rPr>
            <w:i w:val="1"/>
            <w:color w:val="1155cc"/>
            <w:u w:val="single"/>
            <w:rtl w:val="0"/>
          </w:rPr>
          <w:t xml:space="preserve">Anexa B.2.6.1 Indrumatori de an</w:t>
        </w:r>
      </w:hyperlink>
      <w:r w:rsidDel="00000000" w:rsidR="00000000" w:rsidRPr="00000000">
        <w:rPr>
          <w:rtl w:val="0"/>
        </w:rPr>
      </w:r>
    </w:p>
    <w:p w:rsidR="00000000" w:rsidDel="00000000" w:rsidP="00000000" w:rsidRDefault="00000000" w:rsidRPr="00000000" w14:paraId="00000547">
      <w:pPr>
        <w:widowControl w:val="1"/>
        <w:spacing w:line="240" w:lineRule="auto"/>
        <w:jc w:val="left"/>
        <w:rPr>
          <w:i w:val="1"/>
          <w:color w:val="1155cc"/>
          <w:u w:val="single"/>
        </w:rPr>
      </w:pPr>
      <w:hyperlink r:id="rId445">
        <w:r w:rsidDel="00000000" w:rsidR="00000000" w:rsidRPr="00000000">
          <w:rPr>
            <w:i w:val="1"/>
            <w:color w:val="1155cc"/>
            <w:u w:val="single"/>
            <w:rtl w:val="0"/>
          </w:rPr>
          <w:t xml:space="preserve">Anexa B.2.6.2a-d Raportul sintetic annual al Centrul de Consiliere și Orientare în Carieră 2019-2023</w:t>
        </w:r>
      </w:hyperlink>
      <w:r w:rsidDel="00000000" w:rsidR="00000000" w:rsidRPr="00000000">
        <w:rPr>
          <w:rtl w:val="0"/>
        </w:rPr>
      </w:r>
    </w:p>
    <w:p w:rsidR="00000000" w:rsidDel="00000000" w:rsidP="00000000" w:rsidRDefault="00000000" w:rsidRPr="00000000" w14:paraId="00000548">
      <w:pPr>
        <w:widowControl w:val="1"/>
        <w:spacing w:line="240" w:lineRule="auto"/>
        <w:jc w:val="left"/>
        <w:rPr>
          <w:i w:val="1"/>
          <w:color w:val="1155cc"/>
          <w:u w:val="single"/>
        </w:rPr>
      </w:pPr>
      <w:hyperlink r:id="rId446">
        <w:r w:rsidDel="00000000" w:rsidR="00000000" w:rsidRPr="00000000">
          <w:rPr>
            <w:i w:val="1"/>
            <w:color w:val="1155cc"/>
            <w:u w:val="single"/>
            <w:rtl w:val="0"/>
          </w:rPr>
          <w:t xml:space="preserve">Anexa B.2.7 Regulament de acordare a burselor</w:t>
        </w:r>
      </w:hyperlink>
      <w:r w:rsidDel="00000000" w:rsidR="00000000" w:rsidRPr="00000000">
        <w:rPr>
          <w:rtl w:val="0"/>
        </w:rPr>
      </w:r>
    </w:p>
    <w:p w:rsidR="00000000" w:rsidDel="00000000" w:rsidP="00000000" w:rsidRDefault="00000000" w:rsidRPr="00000000" w14:paraId="00000549">
      <w:pPr>
        <w:widowControl w:val="1"/>
        <w:spacing w:line="240" w:lineRule="auto"/>
        <w:jc w:val="left"/>
        <w:rPr>
          <w:i w:val="1"/>
          <w:color w:val="1155cc"/>
          <w:u w:val="single"/>
        </w:rPr>
      </w:pPr>
      <w:hyperlink r:id="rId447">
        <w:r w:rsidDel="00000000" w:rsidR="00000000" w:rsidRPr="00000000">
          <w:rPr>
            <w:i w:val="1"/>
            <w:color w:val="1155cc"/>
            <w:u w:val="single"/>
            <w:rtl w:val="0"/>
          </w:rPr>
          <w:t xml:space="preserve">Anexa  B 2.8.1 Resurse de ȋnvăţare ȋn format electronic</w:t>
        </w:r>
      </w:hyperlink>
      <w:r w:rsidDel="00000000" w:rsidR="00000000" w:rsidRPr="00000000">
        <w:rPr>
          <w:rtl w:val="0"/>
        </w:rPr>
      </w:r>
    </w:p>
    <w:p w:rsidR="00000000" w:rsidDel="00000000" w:rsidP="00000000" w:rsidRDefault="00000000" w:rsidRPr="00000000" w14:paraId="0000054A">
      <w:pPr>
        <w:widowControl w:val="1"/>
        <w:spacing w:line="240" w:lineRule="auto"/>
        <w:jc w:val="left"/>
        <w:rPr>
          <w:i w:val="1"/>
          <w:color w:val="1155cc"/>
          <w:u w:val="single"/>
        </w:rPr>
      </w:pPr>
      <w:hyperlink r:id="rId448">
        <w:r w:rsidDel="00000000" w:rsidR="00000000" w:rsidRPr="00000000">
          <w:rPr>
            <w:i w:val="1"/>
            <w:color w:val="1155cc"/>
            <w:u w:val="single"/>
            <w:rtl w:val="0"/>
          </w:rPr>
          <w:t xml:space="preserve">Anexa B.2.8.2 Arhitectura modului informatic</w:t>
        </w:r>
      </w:hyperlink>
      <w:r w:rsidDel="00000000" w:rsidR="00000000" w:rsidRPr="00000000">
        <w:rPr>
          <w:rtl w:val="0"/>
        </w:rPr>
      </w:r>
    </w:p>
    <w:p w:rsidR="00000000" w:rsidDel="00000000" w:rsidP="00000000" w:rsidRDefault="00000000" w:rsidRPr="00000000" w14:paraId="0000054B">
      <w:pPr>
        <w:widowControl w:val="1"/>
        <w:spacing w:line="240" w:lineRule="auto"/>
        <w:jc w:val="left"/>
        <w:rPr>
          <w:i w:val="1"/>
          <w:color w:val="1155cc"/>
          <w:u w:val="single"/>
        </w:rPr>
      </w:pPr>
      <w:hyperlink r:id="rId449">
        <w:r w:rsidDel="00000000" w:rsidR="00000000" w:rsidRPr="00000000">
          <w:rPr>
            <w:i w:val="1"/>
            <w:color w:val="1155cc"/>
            <w:u w:val="single"/>
            <w:rtl w:val="0"/>
          </w:rPr>
          <w:t xml:space="preserve">Anexa B.2.9 Spatii cazare si cantină</w:t>
        </w:r>
      </w:hyperlink>
      <w:r w:rsidDel="00000000" w:rsidR="00000000" w:rsidRPr="00000000">
        <w:rPr>
          <w:rtl w:val="0"/>
        </w:rPr>
      </w:r>
    </w:p>
    <w:p w:rsidR="00000000" w:rsidDel="00000000" w:rsidP="00000000" w:rsidRDefault="00000000" w:rsidRPr="00000000" w14:paraId="0000054C">
      <w:pPr>
        <w:widowControl w:val="1"/>
        <w:spacing w:line="240" w:lineRule="auto"/>
        <w:jc w:val="left"/>
        <w:rPr>
          <w:i w:val="1"/>
          <w:color w:val="1155cc"/>
          <w:u w:val="single"/>
        </w:rPr>
      </w:pPr>
      <w:hyperlink r:id="rId450">
        <w:r w:rsidDel="00000000" w:rsidR="00000000" w:rsidRPr="00000000">
          <w:rPr>
            <w:i w:val="1"/>
            <w:color w:val="1155cc"/>
            <w:u w:val="single"/>
            <w:rtl w:val="0"/>
          </w:rPr>
          <w:t xml:space="preserve">Anexa B.2.10 Situația mobilității Erasmus</w:t>
        </w:r>
      </w:hyperlink>
      <w:r w:rsidDel="00000000" w:rsidR="00000000" w:rsidRPr="00000000">
        <w:rPr>
          <w:rtl w:val="0"/>
        </w:rPr>
      </w:r>
    </w:p>
    <w:p w:rsidR="00000000" w:rsidDel="00000000" w:rsidP="00000000" w:rsidRDefault="00000000" w:rsidRPr="00000000" w14:paraId="0000054D">
      <w:pPr>
        <w:widowControl w:val="1"/>
        <w:spacing w:line="240" w:lineRule="auto"/>
        <w:jc w:val="left"/>
        <w:rPr>
          <w:b w:val="1"/>
          <w:i w:val="1"/>
        </w:rPr>
      </w:pPr>
      <w:r w:rsidDel="00000000" w:rsidR="00000000" w:rsidRPr="00000000">
        <w:rPr>
          <w:rtl w:val="0"/>
        </w:rPr>
      </w:r>
    </w:p>
    <w:p w:rsidR="00000000" w:rsidDel="00000000" w:rsidP="00000000" w:rsidRDefault="00000000" w:rsidRPr="00000000" w14:paraId="0000054E">
      <w:pPr>
        <w:widowControl w:val="1"/>
        <w:spacing w:line="240" w:lineRule="auto"/>
        <w:jc w:val="left"/>
        <w:rPr>
          <w:b w:val="1"/>
          <w:i w:val="1"/>
        </w:rPr>
      </w:pPr>
      <w:r w:rsidDel="00000000" w:rsidR="00000000" w:rsidRPr="00000000">
        <w:rPr>
          <w:rtl w:val="0"/>
        </w:rPr>
      </w:r>
    </w:p>
    <w:p w:rsidR="00000000" w:rsidDel="00000000" w:rsidP="00000000" w:rsidRDefault="00000000" w:rsidRPr="00000000" w14:paraId="0000054F">
      <w:pPr>
        <w:widowControl w:val="1"/>
        <w:spacing w:line="240" w:lineRule="auto"/>
        <w:jc w:val="left"/>
        <w:rPr>
          <w:i w:val="1"/>
        </w:rPr>
      </w:pPr>
      <w:r w:rsidDel="00000000" w:rsidR="00000000" w:rsidRPr="00000000">
        <w:rPr>
          <w:b w:val="1"/>
          <w:i w:val="1"/>
          <w:rtl w:val="0"/>
        </w:rPr>
        <w:t xml:space="preserve">B3. Rezultatele învățării    ESG 1.3</w:t>
      </w:r>
      <w:r w:rsidDel="00000000" w:rsidR="00000000" w:rsidRPr="00000000">
        <w:rPr>
          <w:rtl w:val="0"/>
        </w:rPr>
      </w:r>
    </w:p>
    <w:p w:rsidR="00000000" w:rsidDel="00000000" w:rsidP="00000000" w:rsidRDefault="00000000" w:rsidRPr="00000000" w14:paraId="00000550">
      <w:pPr>
        <w:widowControl w:val="1"/>
        <w:spacing w:line="240" w:lineRule="auto"/>
        <w:jc w:val="left"/>
        <w:rPr>
          <w:i w:val="1"/>
          <w:color w:val="1155cc"/>
          <w:u w:val="single"/>
        </w:rPr>
      </w:pPr>
      <w:hyperlink r:id="rId451">
        <w:r w:rsidDel="00000000" w:rsidR="00000000" w:rsidRPr="00000000">
          <w:rPr>
            <w:i w:val="1"/>
            <w:color w:val="1155cc"/>
            <w:u w:val="single"/>
            <w:rtl w:val="0"/>
          </w:rPr>
          <w:t xml:space="preserve">Anexa B.3.1.1. Participarea studenților la manifestări științifice</w:t>
        </w:r>
      </w:hyperlink>
      <w:r w:rsidDel="00000000" w:rsidR="00000000" w:rsidRPr="00000000">
        <w:rPr>
          <w:rtl w:val="0"/>
        </w:rPr>
      </w:r>
    </w:p>
    <w:p w:rsidR="00000000" w:rsidDel="00000000" w:rsidP="00000000" w:rsidRDefault="00000000" w:rsidRPr="00000000" w14:paraId="00000551">
      <w:pPr>
        <w:widowControl w:val="1"/>
        <w:spacing w:line="240" w:lineRule="auto"/>
        <w:jc w:val="left"/>
        <w:rPr>
          <w:i w:val="1"/>
          <w:color w:val="1155cc"/>
          <w:u w:val="single"/>
        </w:rPr>
      </w:pPr>
      <w:hyperlink r:id="rId452">
        <w:r w:rsidDel="00000000" w:rsidR="00000000" w:rsidRPr="00000000">
          <w:rPr>
            <w:i w:val="1"/>
            <w:color w:val="1155cc"/>
            <w:u w:val="single"/>
            <w:rtl w:val="0"/>
          </w:rPr>
          <w:t xml:space="preserve">Anexa B.3.2.1 Catalog cu lucrările de disertație 2020-2024</w:t>
        </w:r>
      </w:hyperlink>
      <w:r w:rsidDel="00000000" w:rsidR="00000000" w:rsidRPr="00000000">
        <w:rPr>
          <w:rtl w:val="0"/>
        </w:rPr>
      </w:r>
    </w:p>
    <w:p w:rsidR="00000000" w:rsidDel="00000000" w:rsidP="00000000" w:rsidRDefault="00000000" w:rsidRPr="00000000" w14:paraId="00000552">
      <w:pPr>
        <w:widowControl w:val="1"/>
        <w:spacing w:line="240" w:lineRule="auto"/>
        <w:jc w:val="left"/>
        <w:rPr>
          <w:i w:val="1"/>
          <w:color w:val="1155cc"/>
          <w:u w:val="single"/>
        </w:rPr>
      </w:pPr>
      <w:hyperlink r:id="rId453">
        <w:r w:rsidDel="00000000" w:rsidR="00000000" w:rsidRPr="00000000">
          <w:rPr>
            <w:i w:val="1"/>
            <w:color w:val="1155cc"/>
            <w:u w:val="single"/>
            <w:rtl w:val="0"/>
          </w:rPr>
          <w:t xml:space="preserve">Anexa B.3.3.1 Valorificarea calificării </w:t>
        </w:r>
      </w:hyperlink>
      <w:r w:rsidDel="00000000" w:rsidR="00000000" w:rsidRPr="00000000">
        <w:rPr>
          <w:rtl w:val="0"/>
        </w:rPr>
      </w:r>
    </w:p>
    <w:p w:rsidR="00000000" w:rsidDel="00000000" w:rsidP="00000000" w:rsidRDefault="00000000" w:rsidRPr="00000000" w14:paraId="00000553">
      <w:pPr>
        <w:widowControl w:val="1"/>
        <w:spacing w:line="240" w:lineRule="auto"/>
        <w:jc w:val="left"/>
        <w:rPr>
          <w:i w:val="1"/>
          <w:color w:val="1155cc"/>
          <w:u w:val="single"/>
        </w:rPr>
      </w:pPr>
      <w:r w:rsidDel="00000000" w:rsidR="00000000" w:rsidRPr="00000000">
        <w:rPr>
          <w:i w:val="1"/>
          <w:color w:val="1155cc"/>
          <w:u w:val="single"/>
          <w:rtl w:val="0"/>
        </w:rPr>
        <w:t xml:space="preserve">Anexa B.3.3.2 Promovabilitatea la examenul de disertație</w:t>
      </w:r>
    </w:p>
    <w:p w:rsidR="00000000" w:rsidDel="00000000" w:rsidP="00000000" w:rsidRDefault="00000000" w:rsidRPr="00000000" w14:paraId="00000554">
      <w:pPr>
        <w:widowControl w:val="1"/>
        <w:spacing w:line="240" w:lineRule="auto"/>
        <w:jc w:val="left"/>
        <w:rPr>
          <w:b w:val="1"/>
          <w:i w:val="1"/>
        </w:rPr>
      </w:pPr>
      <w:r w:rsidDel="00000000" w:rsidR="00000000" w:rsidRPr="00000000">
        <w:rPr>
          <w:rtl w:val="0"/>
        </w:rPr>
      </w:r>
    </w:p>
    <w:p w:rsidR="00000000" w:rsidDel="00000000" w:rsidP="00000000" w:rsidRDefault="00000000" w:rsidRPr="00000000" w14:paraId="00000555">
      <w:pPr>
        <w:widowControl w:val="1"/>
        <w:spacing w:line="240" w:lineRule="auto"/>
        <w:jc w:val="left"/>
        <w:rPr>
          <w:b w:val="1"/>
          <w:i w:val="1"/>
        </w:rPr>
      </w:pPr>
      <w:r w:rsidDel="00000000" w:rsidR="00000000" w:rsidRPr="00000000">
        <w:rPr>
          <w:b w:val="1"/>
          <w:i w:val="1"/>
          <w:rtl w:val="0"/>
        </w:rPr>
        <w:t xml:space="preserve">B5. Activitatea financiară a organizației</w:t>
      </w:r>
    </w:p>
    <w:p w:rsidR="00000000" w:rsidDel="00000000" w:rsidP="00000000" w:rsidRDefault="00000000" w:rsidRPr="00000000" w14:paraId="00000556">
      <w:pPr>
        <w:widowControl w:val="1"/>
        <w:spacing w:line="240" w:lineRule="auto"/>
        <w:jc w:val="left"/>
        <w:rPr>
          <w:i w:val="1"/>
          <w:color w:val="1155cc"/>
          <w:u w:val="single"/>
        </w:rPr>
      </w:pPr>
      <w:hyperlink r:id="rId454">
        <w:r w:rsidDel="00000000" w:rsidR="00000000" w:rsidRPr="00000000">
          <w:rPr>
            <w:i w:val="1"/>
            <w:color w:val="1155cc"/>
            <w:u w:val="single"/>
            <w:rtl w:val="0"/>
          </w:rPr>
          <w:t xml:space="preserve">Anexa B.5.1.1 Bilant 2019</w:t>
        </w:r>
      </w:hyperlink>
      <w:r w:rsidDel="00000000" w:rsidR="00000000" w:rsidRPr="00000000">
        <w:rPr>
          <w:rtl w:val="0"/>
        </w:rPr>
      </w:r>
    </w:p>
    <w:p w:rsidR="00000000" w:rsidDel="00000000" w:rsidP="00000000" w:rsidRDefault="00000000" w:rsidRPr="00000000" w14:paraId="00000557">
      <w:pPr>
        <w:widowControl w:val="1"/>
        <w:spacing w:line="240" w:lineRule="auto"/>
        <w:jc w:val="left"/>
        <w:rPr>
          <w:i w:val="1"/>
          <w:color w:val="1155cc"/>
          <w:u w:val="single"/>
        </w:rPr>
      </w:pPr>
      <w:hyperlink r:id="rId455">
        <w:r w:rsidDel="00000000" w:rsidR="00000000" w:rsidRPr="00000000">
          <w:rPr>
            <w:i w:val="1"/>
            <w:color w:val="1155cc"/>
            <w:u w:val="single"/>
            <w:rtl w:val="0"/>
          </w:rPr>
          <w:t xml:space="preserve">Anexa B.5.1.2 Bilant 2020</w:t>
        </w:r>
      </w:hyperlink>
      <w:r w:rsidDel="00000000" w:rsidR="00000000" w:rsidRPr="00000000">
        <w:rPr>
          <w:rtl w:val="0"/>
        </w:rPr>
      </w:r>
    </w:p>
    <w:p w:rsidR="00000000" w:rsidDel="00000000" w:rsidP="00000000" w:rsidRDefault="00000000" w:rsidRPr="00000000" w14:paraId="00000558">
      <w:pPr>
        <w:widowControl w:val="1"/>
        <w:spacing w:line="240" w:lineRule="auto"/>
        <w:jc w:val="left"/>
        <w:rPr>
          <w:i w:val="1"/>
          <w:color w:val="1155cc"/>
          <w:u w:val="single"/>
        </w:rPr>
      </w:pPr>
      <w:hyperlink r:id="rId456">
        <w:r w:rsidDel="00000000" w:rsidR="00000000" w:rsidRPr="00000000">
          <w:rPr>
            <w:i w:val="1"/>
            <w:color w:val="1155cc"/>
            <w:u w:val="single"/>
            <w:rtl w:val="0"/>
          </w:rPr>
          <w:t xml:space="preserve">Anexa B.5.1.3 Bilant 2021</w:t>
        </w:r>
      </w:hyperlink>
      <w:r w:rsidDel="00000000" w:rsidR="00000000" w:rsidRPr="00000000">
        <w:rPr>
          <w:rtl w:val="0"/>
        </w:rPr>
      </w:r>
    </w:p>
    <w:p w:rsidR="00000000" w:rsidDel="00000000" w:rsidP="00000000" w:rsidRDefault="00000000" w:rsidRPr="00000000" w14:paraId="00000559">
      <w:pPr>
        <w:widowControl w:val="1"/>
        <w:spacing w:line="240" w:lineRule="auto"/>
        <w:jc w:val="left"/>
        <w:rPr>
          <w:i w:val="1"/>
          <w:color w:val="1155cc"/>
          <w:u w:val="single"/>
        </w:rPr>
      </w:pPr>
      <w:hyperlink r:id="rId457">
        <w:r w:rsidDel="00000000" w:rsidR="00000000" w:rsidRPr="00000000">
          <w:rPr>
            <w:i w:val="1"/>
            <w:color w:val="1155cc"/>
            <w:u w:val="single"/>
            <w:rtl w:val="0"/>
          </w:rPr>
          <w:t xml:space="preserve">Anexa B.5.1.4 Bilant 2022</w:t>
        </w:r>
      </w:hyperlink>
      <w:r w:rsidDel="00000000" w:rsidR="00000000" w:rsidRPr="00000000">
        <w:rPr>
          <w:rtl w:val="0"/>
        </w:rPr>
      </w:r>
    </w:p>
    <w:p w:rsidR="00000000" w:rsidDel="00000000" w:rsidP="00000000" w:rsidRDefault="00000000" w:rsidRPr="00000000" w14:paraId="0000055A">
      <w:pPr>
        <w:widowControl w:val="1"/>
        <w:spacing w:line="240" w:lineRule="auto"/>
        <w:jc w:val="left"/>
        <w:rPr>
          <w:i w:val="1"/>
          <w:color w:val="1155cc"/>
          <w:u w:val="single"/>
        </w:rPr>
      </w:pPr>
      <w:hyperlink r:id="rId458">
        <w:r w:rsidDel="00000000" w:rsidR="00000000" w:rsidRPr="00000000">
          <w:rPr>
            <w:i w:val="1"/>
            <w:color w:val="1155cc"/>
            <w:u w:val="single"/>
            <w:rtl w:val="0"/>
          </w:rPr>
          <w:t xml:space="preserve">Anexa B.5.1.5 Bilant 2023</w:t>
        </w:r>
      </w:hyperlink>
      <w:r w:rsidDel="00000000" w:rsidR="00000000" w:rsidRPr="00000000">
        <w:rPr>
          <w:rtl w:val="0"/>
        </w:rPr>
      </w:r>
    </w:p>
    <w:p w:rsidR="00000000" w:rsidDel="00000000" w:rsidP="00000000" w:rsidRDefault="00000000" w:rsidRPr="00000000" w14:paraId="0000055B">
      <w:pPr>
        <w:widowControl w:val="1"/>
        <w:spacing w:line="240" w:lineRule="auto"/>
        <w:jc w:val="left"/>
        <w:rPr>
          <w:i w:val="1"/>
          <w:color w:val="1155cc"/>
          <w:u w:val="single"/>
        </w:rPr>
      </w:pPr>
      <w:hyperlink r:id="rId459">
        <w:r w:rsidDel="00000000" w:rsidR="00000000" w:rsidRPr="00000000">
          <w:rPr>
            <w:i w:val="1"/>
            <w:color w:val="1155cc"/>
            <w:u w:val="single"/>
            <w:rtl w:val="0"/>
          </w:rPr>
          <w:t xml:space="preserve">Anexa B.5.2 Buget cercetare</w:t>
        </w:r>
      </w:hyperlink>
      <w:r w:rsidDel="00000000" w:rsidR="00000000" w:rsidRPr="00000000">
        <w:rPr>
          <w:rtl w:val="0"/>
        </w:rPr>
      </w:r>
    </w:p>
    <w:p w:rsidR="00000000" w:rsidDel="00000000" w:rsidP="00000000" w:rsidRDefault="00000000" w:rsidRPr="00000000" w14:paraId="0000055C">
      <w:pPr>
        <w:widowControl w:val="1"/>
        <w:spacing w:line="240" w:lineRule="auto"/>
        <w:jc w:val="left"/>
        <w:rPr>
          <w:i w:val="1"/>
          <w:color w:val="1155cc"/>
          <w:u w:val="single"/>
        </w:rPr>
      </w:pPr>
      <w:hyperlink r:id="rId460">
        <w:r w:rsidDel="00000000" w:rsidR="00000000" w:rsidRPr="00000000">
          <w:rPr>
            <w:i w:val="1"/>
            <w:color w:val="1155cc"/>
            <w:u w:val="single"/>
            <w:rtl w:val="0"/>
          </w:rPr>
          <w:t xml:space="preserve">Anexa B.5.3.1.1 Audit 2019</w:t>
        </w:r>
      </w:hyperlink>
      <w:r w:rsidDel="00000000" w:rsidR="00000000" w:rsidRPr="00000000">
        <w:rPr>
          <w:rtl w:val="0"/>
        </w:rPr>
      </w:r>
    </w:p>
    <w:p w:rsidR="00000000" w:rsidDel="00000000" w:rsidP="00000000" w:rsidRDefault="00000000" w:rsidRPr="00000000" w14:paraId="0000055D">
      <w:pPr>
        <w:widowControl w:val="1"/>
        <w:spacing w:line="240" w:lineRule="auto"/>
        <w:jc w:val="left"/>
        <w:rPr>
          <w:i w:val="1"/>
          <w:color w:val="1155cc"/>
          <w:u w:val="single"/>
        </w:rPr>
      </w:pPr>
      <w:hyperlink r:id="rId461">
        <w:r w:rsidDel="00000000" w:rsidR="00000000" w:rsidRPr="00000000">
          <w:rPr>
            <w:i w:val="1"/>
            <w:color w:val="1155cc"/>
            <w:u w:val="single"/>
            <w:rtl w:val="0"/>
          </w:rPr>
          <w:t xml:space="preserve">Anexa B.5.3.1.2 Audit 2020</w:t>
        </w:r>
      </w:hyperlink>
      <w:r w:rsidDel="00000000" w:rsidR="00000000" w:rsidRPr="00000000">
        <w:rPr>
          <w:rtl w:val="0"/>
        </w:rPr>
      </w:r>
    </w:p>
    <w:p w:rsidR="00000000" w:rsidDel="00000000" w:rsidP="00000000" w:rsidRDefault="00000000" w:rsidRPr="00000000" w14:paraId="0000055E">
      <w:pPr>
        <w:widowControl w:val="1"/>
        <w:spacing w:line="240" w:lineRule="auto"/>
        <w:jc w:val="left"/>
        <w:rPr>
          <w:i w:val="1"/>
          <w:color w:val="1155cc"/>
          <w:u w:val="single"/>
        </w:rPr>
      </w:pPr>
      <w:hyperlink r:id="rId462">
        <w:r w:rsidDel="00000000" w:rsidR="00000000" w:rsidRPr="00000000">
          <w:rPr>
            <w:i w:val="1"/>
            <w:color w:val="1155cc"/>
            <w:u w:val="single"/>
            <w:rtl w:val="0"/>
          </w:rPr>
          <w:t xml:space="preserve">Anexa B.5.3.1.3 Audit 2021</w:t>
        </w:r>
      </w:hyperlink>
      <w:r w:rsidDel="00000000" w:rsidR="00000000" w:rsidRPr="00000000">
        <w:rPr>
          <w:rtl w:val="0"/>
        </w:rPr>
      </w:r>
    </w:p>
    <w:p w:rsidR="00000000" w:rsidDel="00000000" w:rsidP="00000000" w:rsidRDefault="00000000" w:rsidRPr="00000000" w14:paraId="0000055F">
      <w:pPr>
        <w:widowControl w:val="1"/>
        <w:spacing w:line="240" w:lineRule="auto"/>
        <w:jc w:val="left"/>
        <w:rPr>
          <w:i w:val="1"/>
          <w:color w:val="1155cc"/>
          <w:u w:val="single"/>
        </w:rPr>
      </w:pPr>
      <w:hyperlink r:id="rId463">
        <w:r w:rsidDel="00000000" w:rsidR="00000000" w:rsidRPr="00000000">
          <w:rPr>
            <w:i w:val="1"/>
            <w:color w:val="1155cc"/>
            <w:u w:val="single"/>
            <w:rtl w:val="0"/>
          </w:rPr>
          <w:t xml:space="preserve">Anexa B.5.3.1.4 Audit 2022</w:t>
        </w:r>
      </w:hyperlink>
      <w:r w:rsidDel="00000000" w:rsidR="00000000" w:rsidRPr="00000000">
        <w:rPr>
          <w:rtl w:val="0"/>
        </w:rPr>
      </w:r>
    </w:p>
    <w:p w:rsidR="00000000" w:rsidDel="00000000" w:rsidP="00000000" w:rsidRDefault="00000000" w:rsidRPr="00000000" w14:paraId="00000560">
      <w:pPr>
        <w:widowControl w:val="1"/>
        <w:spacing w:line="240" w:lineRule="auto"/>
        <w:jc w:val="left"/>
        <w:rPr>
          <w:i w:val="1"/>
          <w:color w:val="1155cc"/>
          <w:u w:val="single"/>
        </w:rPr>
      </w:pPr>
      <w:hyperlink r:id="rId464">
        <w:r w:rsidDel="00000000" w:rsidR="00000000" w:rsidRPr="00000000">
          <w:rPr>
            <w:i w:val="1"/>
            <w:color w:val="1155cc"/>
            <w:u w:val="single"/>
            <w:rtl w:val="0"/>
          </w:rPr>
          <w:t xml:space="preserve">Anexa B.5.3.1.5 Audit 2023</w:t>
        </w:r>
      </w:hyperlink>
      <w:r w:rsidDel="00000000" w:rsidR="00000000" w:rsidRPr="00000000">
        <w:rPr>
          <w:rtl w:val="0"/>
        </w:rPr>
      </w:r>
    </w:p>
    <w:p w:rsidR="00000000" w:rsidDel="00000000" w:rsidP="00000000" w:rsidRDefault="00000000" w:rsidRPr="00000000" w14:paraId="00000561">
      <w:pPr>
        <w:widowControl w:val="1"/>
        <w:spacing w:line="240" w:lineRule="auto"/>
        <w:jc w:val="left"/>
        <w:rPr>
          <w:i w:val="1"/>
          <w:color w:val="1155cc"/>
          <w:u w:val="single"/>
        </w:rPr>
      </w:pPr>
      <w:hyperlink r:id="rId465">
        <w:r w:rsidDel="00000000" w:rsidR="00000000" w:rsidRPr="00000000">
          <w:rPr>
            <w:i w:val="1"/>
            <w:color w:val="1155cc"/>
            <w:u w:val="single"/>
            <w:rtl w:val="0"/>
          </w:rPr>
          <w:t xml:space="preserve">Anexa B.5.3.2 Regulementul comisiei de audit intern</w:t>
        </w:r>
      </w:hyperlink>
      <w:r w:rsidDel="00000000" w:rsidR="00000000" w:rsidRPr="00000000">
        <w:rPr>
          <w:rtl w:val="0"/>
        </w:rPr>
      </w:r>
    </w:p>
    <w:p w:rsidR="00000000" w:rsidDel="00000000" w:rsidP="00000000" w:rsidRDefault="00000000" w:rsidRPr="00000000" w14:paraId="00000562">
      <w:pPr>
        <w:widowControl w:val="1"/>
        <w:spacing w:line="240" w:lineRule="auto"/>
        <w:jc w:val="left"/>
        <w:rPr>
          <w:i w:val="1"/>
        </w:rPr>
      </w:pPr>
      <w:r w:rsidDel="00000000" w:rsidR="00000000" w:rsidRPr="00000000">
        <w:rPr>
          <w:rtl w:val="0"/>
        </w:rPr>
      </w:r>
    </w:p>
    <w:p w:rsidR="00000000" w:rsidDel="00000000" w:rsidP="00000000" w:rsidRDefault="00000000" w:rsidRPr="00000000" w14:paraId="00000563">
      <w:pPr>
        <w:widowControl w:val="1"/>
        <w:spacing w:line="240" w:lineRule="auto"/>
        <w:jc w:val="left"/>
        <w:rPr>
          <w:i w:val="1"/>
        </w:rPr>
      </w:pPr>
      <w:r w:rsidDel="00000000" w:rsidR="00000000" w:rsidRPr="00000000">
        <w:rPr>
          <w:rtl w:val="0"/>
        </w:rPr>
      </w:r>
    </w:p>
    <w:p w:rsidR="00000000" w:rsidDel="00000000" w:rsidP="00000000" w:rsidRDefault="00000000" w:rsidRPr="00000000" w14:paraId="00000564">
      <w:pPr>
        <w:widowControl w:val="1"/>
        <w:spacing w:line="240" w:lineRule="auto"/>
        <w:jc w:val="left"/>
        <w:rPr>
          <w:i w:val="1"/>
        </w:rPr>
      </w:pPr>
      <w:r w:rsidDel="00000000" w:rsidR="00000000" w:rsidRPr="00000000">
        <w:rPr>
          <w:b w:val="1"/>
          <w:i w:val="1"/>
          <w:rtl w:val="0"/>
        </w:rPr>
        <w:t xml:space="preserve">C. MANAGEMENTUL CALITĂȚII</w:t>
      </w:r>
      <w:r w:rsidDel="00000000" w:rsidR="00000000" w:rsidRPr="00000000">
        <w:rPr>
          <w:rtl w:val="0"/>
        </w:rPr>
      </w:r>
    </w:p>
    <w:p w:rsidR="00000000" w:rsidDel="00000000" w:rsidP="00000000" w:rsidRDefault="00000000" w:rsidRPr="00000000" w14:paraId="00000565">
      <w:pPr>
        <w:widowControl w:val="1"/>
        <w:spacing w:line="240" w:lineRule="auto"/>
        <w:jc w:val="left"/>
        <w:rPr>
          <w:i w:val="1"/>
        </w:rPr>
      </w:pPr>
      <w:r w:rsidDel="00000000" w:rsidR="00000000" w:rsidRPr="00000000">
        <w:rPr>
          <w:b w:val="1"/>
          <w:i w:val="1"/>
          <w:rtl w:val="0"/>
        </w:rPr>
        <w:t xml:space="preserve">C1. Strategii și proceduri pentru asigurarea calității    ESG 1.1</w:t>
      </w:r>
      <w:r w:rsidDel="00000000" w:rsidR="00000000" w:rsidRPr="00000000">
        <w:rPr>
          <w:i w:val="1"/>
          <w:rtl w:val="0"/>
        </w:rPr>
        <w:t xml:space="preserve">.</w:t>
      </w:r>
    </w:p>
    <w:p w:rsidR="00000000" w:rsidDel="00000000" w:rsidP="00000000" w:rsidRDefault="00000000" w:rsidRPr="00000000" w14:paraId="00000566">
      <w:pPr>
        <w:widowControl w:val="1"/>
        <w:spacing w:line="240" w:lineRule="auto"/>
        <w:jc w:val="left"/>
        <w:rPr>
          <w:i w:val="1"/>
          <w:color w:val="1155cc"/>
          <w:u w:val="single"/>
        </w:rPr>
      </w:pPr>
      <w:hyperlink r:id="rId466">
        <w:r w:rsidDel="00000000" w:rsidR="00000000" w:rsidRPr="00000000">
          <w:rPr>
            <w:i w:val="1"/>
            <w:color w:val="1155cc"/>
            <w:u w:val="single"/>
            <w:rtl w:val="0"/>
          </w:rPr>
          <w:t xml:space="preserve">Anexa C.1.1.1 Raportul Comisiei pentru Evaluarea şi Asigurarea Calităţii (CEAC) 2022-2023</w:t>
        </w:r>
      </w:hyperlink>
      <w:r w:rsidDel="00000000" w:rsidR="00000000" w:rsidRPr="00000000">
        <w:rPr>
          <w:rtl w:val="0"/>
        </w:rPr>
      </w:r>
    </w:p>
    <w:p w:rsidR="00000000" w:rsidDel="00000000" w:rsidP="00000000" w:rsidRDefault="00000000" w:rsidRPr="00000000" w14:paraId="00000567">
      <w:pPr>
        <w:widowControl w:val="1"/>
        <w:spacing w:line="240" w:lineRule="auto"/>
        <w:jc w:val="left"/>
        <w:rPr>
          <w:i w:val="1"/>
          <w:color w:val="1155cc"/>
          <w:u w:val="single"/>
        </w:rPr>
      </w:pPr>
      <w:hyperlink r:id="rId467">
        <w:r w:rsidDel="00000000" w:rsidR="00000000" w:rsidRPr="00000000">
          <w:rPr>
            <w:i w:val="1"/>
            <w:color w:val="1155cc"/>
            <w:u w:val="single"/>
            <w:rtl w:val="0"/>
          </w:rPr>
          <w:t xml:space="preserve">Anexa C.1.1.2 Regulamentul CEAC</w:t>
        </w:r>
      </w:hyperlink>
      <w:r w:rsidDel="00000000" w:rsidR="00000000" w:rsidRPr="00000000">
        <w:rPr>
          <w:rtl w:val="0"/>
        </w:rPr>
      </w:r>
    </w:p>
    <w:p w:rsidR="00000000" w:rsidDel="00000000" w:rsidP="00000000" w:rsidRDefault="00000000" w:rsidRPr="00000000" w14:paraId="00000568">
      <w:pPr>
        <w:widowControl w:val="1"/>
        <w:spacing w:line="240" w:lineRule="auto"/>
        <w:jc w:val="left"/>
        <w:rPr>
          <w:i w:val="1"/>
          <w:color w:val="1155cc"/>
          <w:u w:val="single"/>
        </w:rPr>
      </w:pPr>
      <w:hyperlink r:id="rId468">
        <w:r w:rsidDel="00000000" w:rsidR="00000000" w:rsidRPr="00000000">
          <w:rPr>
            <w:i w:val="1"/>
            <w:color w:val="1155cc"/>
            <w:u w:val="single"/>
            <w:rtl w:val="0"/>
          </w:rPr>
          <w:t xml:space="preserve">Anexa C.1.1.3 Regulament privind asigurarea calitatii</w:t>
        </w:r>
      </w:hyperlink>
      <w:r w:rsidDel="00000000" w:rsidR="00000000" w:rsidRPr="00000000">
        <w:rPr>
          <w:rtl w:val="0"/>
        </w:rPr>
      </w:r>
    </w:p>
    <w:p w:rsidR="00000000" w:rsidDel="00000000" w:rsidP="00000000" w:rsidRDefault="00000000" w:rsidRPr="00000000" w14:paraId="00000569">
      <w:pPr>
        <w:widowControl w:val="1"/>
        <w:spacing w:line="240" w:lineRule="auto"/>
        <w:jc w:val="left"/>
        <w:rPr>
          <w:i w:val="1"/>
          <w:color w:val="1155cc"/>
          <w:u w:val="single"/>
        </w:rPr>
      </w:pPr>
      <w:hyperlink r:id="rId469">
        <w:r w:rsidDel="00000000" w:rsidR="00000000" w:rsidRPr="00000000">
          <w:rPr>
            <w:i w:val="1"/>
            <w:color w:val="1155cc"/>
            <w:u w:val="single"/>
            <w:rtl w:val="0"/>
          </w:rPr>
          <w:t xml:space="preserve">Anexa C.1.4.1 Feedback absolvenți</w:t>
        </w:r>
      </w:hyperlink>
      <w:r w:rsidDel="00000000" w:rsidR="00000000" w:rsidRPr="00000000">
        <w:rPr>
          <w:rtl w:val="0"/>
        </w:rPr>
      </w:r>
    </w:p>
    <w:p w:rsidR="00000000" w:rsidDel="00000000" w:rsidP="00000000" w:rsidRDefault="00000000" w:rsidRPr="00000000" w14:paraId="0000056A">
      <w:pPr>
        <w:widowControl w:val="1"/>
        <w:spacing w:line="240" w:lineRule="auto"/>
        <w:jc w:val="left"/>
        <w:rPr>
          <w:i w:val="1"/>
          <w:color w:val="1155cc"/>
          <w:u w:val="single"/>
        </w:rPr>
      </w:pPr>
      <w:hyperlink r:id="rId470">
        <w:r w:rsidDel="00000000" w:rsidR="00000000" w:rsidRPr="00000000">
          <w:rPr>
            <w:i w:val="1"/>
            <w:color w:val="1155cc"/>
            <w:u w:val="single"/>
            <w:rtl w:val="0"/>
          </w:rPr>
          <w:t xml:space="preserve">Anexa C.1.5.1 Feedback angajatori, tutori de practică</w:t>
        </w:r>
      </w:hyperlink>
      <w:r w:rsidDel="00000000" w:rsidR="00000000" w:rsidRPr="00000000">
        <w:rPr>
          <w:rtl w:val="0"/>
        </w:rPr>
      </w:r>
    </w:p>
    <w:p w:rsidR="00000000" w:rsidDel="00000000" w:rsidP="00000000" w:rsidRDefault="00000000" w:rsidRPr="00000000" w14:paraId="0000056B">
      <w:pPr>
        <w:widowControl w:val="1"/>
        <w:spacing w:line="240" w:lineRule="auto"/>
        <w:jc w:val="left"/>
        <w:rPr>
          <w:i w:val="1"/>
          <w:color w:val="1155cc"/>
          <w:u w:val="single"/>
        </w:rPr>
      </w:pPr>
      <w:hyperlink r:id="rId471">
        <w:r w:rsidDel="00000000" w:rsidR="00000000" w:rsidRPr="00000000">
          <w:rPr>
            <w:i w:val="1"/>
            <w:color w:val="1155cc"/>
            <w:u w:val="single"/>
            <w:rtl w:val="0"/>
          </w:rPr>
          <w:t xml:space="preserve">Anexa C.1.6.1. Analiza rezultatelor evaluării cadrelor didactice</w:t>
        </w:r>
      </w:hyperlink>
      <w:r w:rsidDel="00000000" w:rsidR="00000000" w:rsidRPr="00000000">
        <w:rPr>
          <w:rtl w:val="0"/>
        </w:rPr>
      </w:r>
    </w:p>
    <w:p w:rsidR="00000000" w:rsidDel="00000000" w:rsidP="00000000" w:rsidRDefault="00000000" w:rsidRPr="00000000" w14:paraId="0000056C">
      <w:pPr>
        <w:widowControl w:val="1"/>
        <w:spacing w:line="240" w:lineRule="auto"/>
        <w:jc w:val="left"/>
        <w:rPr>
          <w:i w:val="1"/>
          <w:color w:val="1155cc"/>
          <w:u w:val="single"/>
        </w:rPr>
      </w:pPr>
      <w:hyperlink r:id="rId472">
        <w:r w:rsidDel="00000000" w:rsidR="00000000" w:rsidRPr="00000000">
          <w:rPr>
            <w:i w:val="1"/>
            <w:color w:val="1155cc"/>
            <w:u w:val="single"/>
            <w:rtl w:val="0"/>
          </w:rPr>
          <w:t xml:space="preserve">Anexa C.1.6.2 Analiza rezultatelor aprecierii mediului de învățare de către studenți</w:t>
        </w:r>
      </w:hyperlink>
      <w:r w:rsidDel="00000000" w:rsidR="00000000" w:rsidRPr="00000000">
        <w:rPr>
          <w:rtl w:val="0"/>
        </w:rPr>
      </w:r>
    </w:p>
    <w:p w:rsidR="00000000" w:rsidDel="00000000" w:rsidP="00000000" w:rsidRDefault="00000000" w:rsidRPr="00000000" w14:paraId="0000056D">
      <w:pPr>
        <w:widowControl w:val="1"/>
        <w:spacing w:line="240" w:lineRule="auto"/>
        <w:jc w:val="left"/>
        <w:rPr>
          <w:i w:val="1"/>
        </w:rPr>
      </w:pPr>
      <w:r w:rsidDel="00000000" w:rsidR="00000000" w:rsidRPr="00000000">
        <w:rPr>
          <w:rtl w:val="0"/>
        </w:rPr>
      </w:r>
    </w:p>
    <w:p w:rsidR="00000000" w:rsidDel="00000000" w:rsidP="00000000" w:rsidRDefault="00000000" w:rsidRPr="00000000" w14:paraId="0000056E">
      <w:pPr>
        <w:widowControl w:val="1"/>
        <w:spacing w:line="240" w:lineRule="auto"/>
        <w:jc w:val="left"/>
        <w:rPr>
          <w:i w:val="1"/>
        </w:rPr>
      </w:pPr>
      <w:r w:rsidDel="00000000" w:rsidR="00000000" w:rsidRPr="00000000">
        <w:rPr>
          <w:rtl w:val="0"/>
        </w:rPr>
      </w:r>
    </w:p>
    <w:p w:rsidR="00000000" w:rsidDel="00000000" w:rsidP="00000000" w:rsidRDefault="00000000" w:rsidRPr="00000000" w14:paraId="0000056F">
      <w:pPr>
        <w:widowControl w:val="1"/>
        <w:tabs>
          <w:tab w:val="left" w:leader="none" w:pos="227"/>
        </w:tabs>
        <w:spacing w:before="120" w:line="240" w:lineRule="auto"/>
        <w:rPr>
          <w:b w:val="1"/>
        </w:rPr>
      </w:pPr>
      <w:r w:rsidDel="00000000" w:rsidR="00000000" w:rsidRPr="00000000">
        <w:rPr>
          <w:b w:val="1"/>
          <w:rtl w:val="0"/>
        </w:rPr>
        <w:t xml:space="preserve">Prezentul dosar conține 52 (cincizecișidoi) de pagini.</w:t>
      </w:r>
    </w:p>
    <w:p w:rsidR="00000000" w:rsidDel="00000000" w:rsidP="00000000" w:rsidRDefault="00000000" w:rsidRPr="00000000" w14:paraId="00000570">
      <w:pPr>
        <w:widowControl w:val="1"/>
        <w:tabs>
          <w:tab w:val="left" w:leader="none" w:pos="227"/>
        </w:tabs>
        <w:spacing w:before="120" w:line="240" w:lineRule="auto"/>
        <w:rPr>
          <w:b w:val="1"/>
        </w:rPr>
      </w:pPr>
      <w:r w:rsidDel="00000000" w:rsidR="00000000" w:rsidRPr="00000000">
        <w:rPr>
          <w:rtl w:val="0"/>
        </w:rPr>
      </w:r>
    </w:p>
    <w:p w:rsidR="00000000" w:rsidDel="00000000" w:rsidP="00000000" w:rsidRDefault="00000000" w:rsidRPr="00000000" w14:paraId="00000571">
      <w:pPr>
        <w:widowControl w:val="1"/>
        <w:tabs>
          <w:tab w:val="left" w:leader="none" w:pos="227"/>
        </w:tabs>
        <w:spacing w:before="120" w:line="240" w:lineRule="auto"/>
        <w:rPr>
          <w:b w:val="1"/>
        </w:rPr>
      </w:pPr>
      <w:r w:rsidDel="00000000" w:rsidR="00000000" w:rsidRPr="00000000">
        <w:rPr>
          <w:b w:val="1"/>
          <w:rtl w:val="0"/>
        </w:rPr>
        <w:t xml:space="preserve">05 decembrie 2024</w:t>
      </w:r>
    </w:p>
    <w:p w:rsidR="00000000" w:rsidDel="00000000" w:rsidP="00000000" w:rsidRDefault="00000000" w:rsidRPr="00000000" w14:paraId="00000572">
      <w:pPr>
        <w:widowControl w:val="1"/>
        <w:spacing w:line="240" w:lineRule="auto"/>
        <w:jc w:val="left"/>
        <w:rPr>
          <w:i w:val="1"/>
        </w:rPr>
      </w:pPr>
      <w:r w:rsidDel="00000000" w:rsidR="00000000" w:rsidRPr="00000000">
        <w:rPr>
          <w:rtl w:val="0"/>
        </w:rPr>
      </w:r>
    </w:p>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57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57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sectPr>
      <w:footerReference r:id="rId473" w:type="default"/>
      <w:footerReference r:id="rId474" w:type="even"/>
      <w:type w:val="nextPage"/>
      <w:pgSz w:h="16839" w:w="11907" w:orient="portrait"/>
      <w:pgMar w:bottom="1134" w:top="1134" w:left="567" w:right="1134" w:header="561" w:footer="56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04"/>
        <w:tab w:val="right" w:leader="none" w:pos="9723"/>
      </w:tabs>
      <w:spacing w:after="0" w:before="0" w:line="312"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04"/>
        <w:tab w:val="right" w:leader="none" w:pos="9723"/>
      </w:tabs>
      <w:spacing w:after="0" w:before="0" w:line="312"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04"/>
        <w:tab w:val="right" w:leader="none" w:pos="9723"/>
      </w:tabs>
      <w:spacing w:after="0" w:before="0" w:line="312"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04"/>
        <w:tab w:val="right" w:leader="none" w:pos="9723"/>
      </w:tabs>
      <w:spacing w:after="0" w:before="0" w:line="312" w:lineRule="auto"/>
      <w:ind w:left="0" w:right="36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04"/>
        <w:tab w:val="right" w:leader="none" w:pos="9723"/>
      </w:tabs>
      <w:spacing w:after="0" w:before="0" w:line="312"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904"/>
        <w:tab w:val="right" w:leader="none" w:pos="9723"/>
      </w:tabs>
      <w:spacing w:after="0" w:before="0" w:line="312" w:lineRule="auto"/>
      <w:ind w:left="0" w:right="360" w:firstLine="0"/>
      <w:jc w:val="both"/>
      <w:rPr>
        <w:color w:val="ff0000"/>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580">
    <w:pPr>
      <w:tabs>
        <w:tab w:val="left" w:leader="none" w:pos="288"/>
      </w:tabs>
      <w:spacing w:after="120" w:line="240" w:lineRule="auto"/>
      <w:rPr>
        <w:color w:val="ff000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9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81">
    <w:pPr>
      <w:widowControl w:val="1"/>
      <w:tabs>
        <w:tab w:val="center" w:leader="none" w:pos="4680"/>
        <w:tab w:val="right" w:leader="none" w:pos="9360"/>
      </w:tabs>
      <w:spacing w:before="120" w:line="240" w:lineRule="auto"/>
      <w:rPr>
        <w:sz w:val="18"/>
        <w:szCs w:val="18"/>
      </w:rPr>
    </w:pPr>
    <w:r w:rsidDel="00000000" w:rsidR="00000000" w:rsidRPr="00000000">
      <w:rPr>
        <w:sz w:val="18"/>
        <w:szCs w:val="18"/>
        <w:rtl w:val="0"/>
      </w:rPr>
      <w:t xml:space="preserve">UNIVERSITATEA CREȘTINĂ PARTIUM / REI                                               MANAGEMENTUL DEZVOLTĂRII AFACERILOR</w:t>
    </w:r>
  </w:p>
  <w:p w:rsidR="00000000" w:rsidDel="00000000" w:rsidP="00000000" w:rsidRDefault="00000000" w:rsidRPr="00000000" w14:paraId="0000058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83">
    <w:pPr>
      <w:widowControl w:val="1"/>
      <w:tabs>
        <w:tab w:val="left" w:leader="none" w:pos="227"/>
      </w:tabs>
      <w:spacing w:before="120" w:line="240" w:lineRule="auto"/>
      <w:rPr/>
    </w:pPr>
    <w:r w:rsidDel="00000000" w:rsidR="00000000" w:rsidRPr="00000000">
      <w:rPr>
        <w:rtl w:val="0"/>
      </w:rPr>
    </w:r>
  </w:p>
  <w:p w:rsidR="00000000" w:rsidDel="00000000" w:rsidP="00000000" w:rsidRDefault="00000000" w:rsidRPr="00000000" w14:paraId="00000584">
    <w:pPr>
      <w:spacing w:line="276" w:lineRule="auto"/>
      <w:jc w:val="lef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116245" cy="1462088"/>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16245" cy="1462088"/>
                  </a:xfrm>
                  <a:prstGeom prst="rect"/>
                  <a:ln/>
                </pic:spPr>
              </pic:pic>
            </a:graphicData>
          </a:graphic>
        </wp:anchor>
      </w:drawing>
    </w:r>
  </w:p>
  <w:tbl>
    <w:tblPr>
      <w:tblStyle w:val="Table14"/>
      <w:tblW w:w="7560.0" w:type="dxa"/>
      <w:jc w:val="left"/>
      <w:tblInd w:w="-115.0" w:type="dxa"/>
      <w:tblLayout w:type="fixed"/>
      <w:tblLook w:val="0400"/>
    </w:tblPr>
    <w:tblGrid>
      <w:gridCol w:w="7560"/>
      <w:tblGridChange w:id="0">
        <w:tblGrid>
          <w:gridCol w:w="7560"/>
        </w:tblGrid>
      </w:tblGridChange>
    </w:tblGrid>
    <w:tr>
      <w:trPr>
        <w:cantSplit w:val="0"/>
        <w:trHeight w:val="1124" w:hRule="atLeast"/>
        <w:tblHeader w:val="0"/>
      </w:trPr>
      <w:tc>
        <w:tcPr/>
        <w:p w:rsidR="00000000" w:rsidDel="00000000" w:rsidP="00000000" w:rsidRDefault="00000000" w:rsidRPr="00000000" w14:paraId="00000585">
          <w:pPr>
            <w:widowControl w:val="1"/>
            <w:tabs>
              <w:tab w:val="center" w:leader="none" w:pos="4680"/>
              <w:tab w:val="right" w:leader="none" w:pos="9360"/>
            </w:tabs>
            <w:spacing w:before="120" w:line="240" w:lineRule="auto"/>
            <w:jc w:val="left"/>
            <w:rPr>
              <w:color w:val="3b3838"/>
              <w:sz w:val="20"/>
              <w:szCs w:val="20"/>
            </w:rPr>
          </w:pPr>
          <w:r w:rsidDel="00000000" w:rsidR="00000000" w:rsidRPr="00000000">
            <w:rPr>
              <w:color w:val="3b3838"/>
              <w:sz w:val="20"/>
              <w:szCs w:val="20"/>
              <w:rtl w:val="0"/>
            </w:rPr>
            <w:t xml:space="preserve">UNIVERSITATEA CREȘTINĂ PARTIUM</w:t>
          </w:r>
        </w:p>
        <w:p w:rsidR="00000000" w:rsidDel="00000000" w:rsidP="00000000" w:rsidRDefault="00000000" w:rsidRPr="00000000" w14:paraId="00000586">
          <w:pPr>
            <w:widowControl w:val="1"/>
            <w:tabs>
              <w:tab w:val="center" w:leader="none" w:pos="4680"/>
              <w:tab w:val="right" w:leader="none" w:pos="9360"/>
            </w:tabs>
            <w:spacing w:before="120" w:line="240" w:lineRule="auto"/>
            <w:jc w:val="left"/>
            <w:rPr>
              <w:sz w:val="20"/>
              <w:szCs w:val="20"/>
            </w:rPr>
          </w:pPr>
          <w:r w:rsidDel="00000000" w:rsidR="00000000" w:rsidRPr="00000000">
            <w:rPr>
              <w:sz w:val="20"/>
              <w:szCs w:val="20"/>
              <w:rtl w:val="0"/>
            </w:rPr>
            <w:t xml:space="preserve">str. Primăriei, nr. 36, Oradea, cod. 410209</w:t>
          </w:r>
        </w:p>
        <w:p w:rsidR="00000000" w:rsidDel="00000000" w:rsidP="00000000" w:rsidRDefault="00000000" w:rsidRPr="00000000" w14:paraId="00000587">
          <w:pPr>
            <w:widowControl w:val="1"/>
            <w:tabs>
              <w:tab w:val="center" w:leader="none" w:pos="4680"/>
              <w:tab w:val="right" w:leader="none" w:pos="9360"/>
            </w:tabs>
            <w:spacing w:before="120" w:line="240" w:lineRule="auto"/>
            <w:jc w:val="left"/>
            <w:rPr>
              <w:color w:val="e36c09"/>
              <w:sz w:val="20"/>
              <w:szCs w:val="20"/>
            </w:rPr>
          </w:pPr>
          <w:hyperlink r:id="rId2">
            <w:r w:rsidDel="00000000" w:rsidR="00000000" w:rsidRPr="00000000">
              <w:rPr>
                <w:color w:val="e36c09"/>
                <w:sz w:val="20"/>
                <w:szCs w:val="20"/>
                <w:u w:val="single"/>
                <w:rtl w:val="0"/>
              </w:rPr>
              <w:t xml:space="preserve">www.partium.ro</w:t>
            </w:r>
          </w:hyperlink>
          <w:r w:rsidDel="00000000" w:rsidR="00000000" w:rsidRPr="00000000">
            <w:rPr>
              <w:rtl w:val="0"/>
            </w:rPr>
          </w:r>
        </w:p>
        <w:p w:rsidR="00000000" w:rsidDel="00000000" w:rsidP="00000000" w:rsidRDefault="00000000" w:rsidRPr="00000000" w14:paraId="00000588">
          <w:pPr>
            <w:widowControl w:val="1"/>
            <w:tabs>
              <w:tab w:val="left" w:leader="none" w:pos="227"/>
            </w:tabs>
            <w:spacing w:line="240" w:lineRule="auto"/>
            <w:jc w:val="left"/>
            <w:rPr>
              <w:color w:val="333333"/>
              <w:sz w:val="20"/>
              <w:szCs w:val="20"/>
            </w:rPr>
          </w:pPr>
          <w:r w:rsidDel="00000000" w:rsidR="00000000" w:rsidRPr="00000000">
            <w:rPr>
              <w:b w:val="1"/>
              <w:color w:val="333333"/>
              <w:sz w:val="20"/>
              <w:szCs w:val="20"/>
              <w:rtl w:val="0"/>
            </w:rPr>
            <w:t xml:space="preserve">Rectorat </w:t>
          </w:r>
          <w:r w:rsidDel="00000000" w:rsidR="00000000" w:rsidRPr="00000000">
            <w:rPr>
              <w:rtl w:val="0"/>
            </w:rPr>
          </w:r>
        </w:p>
        <w:p w:rsidR="00000000" w:rsidDel="00000000" w:rsidP="00000000" w:rsidRDefault="00000000" w:rsidRPr="00000000" w14:paraId="00000589">
          <w:pPr>
            <w:widowControl w:val="1"/>
            <w:tabs>
              <w:tab w:val="left" w:leader="none" w:pos="227"/>
            </w:tabs>
            <w:spacing w:line="240" w:lineRule="auto"/>
            <w:jc w:val="left"/>
            <w:rPr>
              <w:color w:val="333333"/>
              <w:sz w:val="20"/>
              <w:szCs w:val="20"/>
            </w:rPr>
          </w:pPr>
          <w:r w:rsidDel="00000000" w:rsidR="00000000" w:rsidRPr="00000000">
            <w:rPr>
              <w:color w:val="333333"/>
              <w:sz w:val="20"/>
              <w:szCs w:val="20"/>
              <w:rtl w:val="0"/>
            </w:rPr>
            <w:t xml:space="preserve">Adresa: RO 410209 Oradea, str. Primăriei nr. 36, Telefon/Fax: (+40)-259-418-244</w:t>
          </w:r>
        </w:p>
        <w:p w:rsidR="00000000" w:rsidDel="00000000" w:rsidP="00000000" w:rsidRDefault="00000000" w:rsidRPr="00000000" w14:paraId="0000058A">
          <w:pPr>
            <w:widowControl w:val="1"/>
            <w:tabs>
              <w:tab w:val="left" w:leader="none" w:pos="227"/>
            </w:tabs>
            <w:spacing w:line="240" w:lineRule="auto"/>
            <w:jc w:val="left"/>
            <w:rPr>
              <w:color w:val="4c8e38"/>
              <w:sz w:val="20"/>
              <w:szCs w:val="20"/>
              <w:u w:val="single"/>
            </w:rPr>
          </w:pPr>
          <w:r w:rsidDel="00000000" w:rsidR="00000000" w:rsidRPr="00000000">
            <w:rPr>
              <w:color w:val="333333"/>
              <w:sz w:val="20"/>
              <w:szCs w:val="20"/>
              <w:rtl w:val="0"/>
            </w:rPr>
            <w:t xml:space="preserve">                                         E-mail: </w:t>
          </w:r>
          <w:hyperlink r:id="rId3">
            <w:r w:rsidDel="00000000" w:rsidR="00000000" w:rsidRPr="00000000">
              <w:rPr>
                <w:color w:val="4c8e38"/>
                <w:sz w:val="20"/>
                <w:szCs w:val="20"/>
                <w:u w:val="single"/>
                <w:rtl w:val="0"/>
              </w:rPr>
              <w:t xml:space="preserve">partium@partium.ro</w:t>
            </w:r>
          </w:hyperlink>
          <w:r w:rsidDel="00000000" w:rsidR="00000000" w:rsidRPr="00000000">
            <w:rPr>
              <w:rtl w:val="0"/>
            </w:rPr>
          </w:r>
        </w:p>
        <w:p w:rsidR="00000000" w:rsidDel="00000000" w:rsidP="00000000" w:rsidRDefault="00000000" w:rsidRPr="00000000" w14:paraId="0000058B">
          <w:pPr>
            <w:widowControl w:val="1"/>
            <w:tabs>
              <w:tab w:val="left" w:leader="none" w:pos="227"/>
            </w:tabs>
            <w:spacing w:line="240" w:lineRule="auto"/>
            <w:jc w:val="left"/>
            <w:rPr>
              <w:color w:val="333333"/>
              <w:sz w:val="20"/>
              <w:szCs w:val="20"/>
            </w:rPr>
          </w:pPr>
          <w:r w:rsidDel="00000000" w:rsidR="00000000" w:rsidRPr="00000000">
            <w:rPr>
              <w:rtl w:val="0"/>
            </w:rPr>
          </w:r>
        </w:p>
        <w:p w:rsidR="00000000" w:rsidDel="00000000" w:rsidP="00000000" w:rsidRDefault="00000000" w:rsidRPr="00000000" w14:paraId="0000058C">
          <w:pPr>
            <w:widowControl w:val="1"/>
            <w:tabs>
              <w:tab w:val="left" w:leader="none" w:pos="227"/>
            </w:tabs>
            <w:spacing w:line="240" w:lineRule="auto"/>
            <w:jc w:val="left"/>
            <w:rPr>
              <w:color w:val="333333"/>
              <w:sz w:val="20"/>
              <w:szCs w:val="20"/>
            </w:rPr>
          </w:pPr>
          <w:r w:rsidDel="00000000" w:rsidR="00000000" w:rsidRPr="00000000">
            <w:rPr>
              <w:b w:val="1"/>
              <w:color w:val="333333"/>
              <w:sz w:val="20"/>
              <w:szCs w:val="20"/>
              <w:rtl w:val="0"/>
            </w:rPr>
            <w:t xml:space="preserve">                                    FACULTATEA DE ȘTIINȚE ECONOMICE ȘI SOCIALE </w:t>
          </w:r>
          <w:r w:rsidDel="00000000" w:rsidR="00000000" w:rsidRPr="00000000">
            <w:rPr>
              <w:rtl w:val="0"/>
            </w:rPr>
          </w:r>
        </w:p>
        <w:p w:rsidR="00000000" w:rsidDel="00000000" w:rsidP="00000000" w:rsidRDefault="00000000" w:rsidRPr="00000000" w14:paraId="0000058D">
          <w:pPr>
            <w:widowControl w:val="1"/>
            <w:tabs>
              <w:tab w:val="left" w:leader="none" w:pos="227"/>
            </w:tabs>
            <w:spacing w:line="240" w:lineRule="auto"/>
            <w:jc w:val="left"/>
            <w:rPr>
              <w:color w:val="333333"/>
              <w:sz w:val="20"/>
              <w:szCs w:val="20"/>
            </w:rPr>
          </w:pPr>
          <w:r w:rsidDel="00000000" w:rsidR="00000000" w:rsidRPr="00000000">
            <w:rPr>
              <w:b w:val="1"/>
              <w:color w:val="333333"/>
              <w:sz w:val="20"/>
              <w:szCs w:val="20"/>
              <w:rtl w:val="0"/>
            </w:rPr>
            <w:t xml:space="preserve">                                     Decanat</w:t>
          </w:r>
          <w:r w:rsidDel="00000000" w:rsidR="00000000" w:rsidRPr="00000000">
            <w:rPr>
              <w:rtl w:val="0"/>
            </w:rPr>
          </w:r>
        </w:p>
        <w:p w:rsidR="00000000" w:rsidDel="00000000" w:rsidP="00000000" w:rsidRDefault="00000000" w:rsidRPr="00000000" w14:paraId="0000058E">
          <w:pPr>
            <w:widowControl w:val="1"/>
            <w:tabs>
              <w:tab w:val="left" w:leader="none" w:pos="227"/>
            </w:tabs>
            <w:spacing w:line="240" w:lineRule="auto"/>
            <w:jc w:val="left"/>
            <w:rPr>
              <w:rFonts w:ascii="Arial" w:cs="Arial" w:eastAsia="Arial" w:hAnsi="Arial"/>
              <w:color w:val="333333"/>
              <w:sz w:val="18"/>
              <w:szCs w:val="18"/>
            </w:rPr>
          </w:pPr>
          <w:r w:rsidDel="00000000" w:rsidR="00000000" w:rsidRPr="00000000">
            <w:rPr>
              <w:color w:val="333333"/>
              <w:sz w:val="20"/>
              <w:szCs w:val="20"/>
              <w:rtl w:val="0"/>
            </w:rPr>
            <w:t xml:space="preserve">                                    Adresa: RO 410209 Oradea, str. Primăriei nr. 27, Telefon/Fax:               (+40)-259-418-252</w:t>
          </w:r>
          <w:r w:rsidDel="00000000" w:rsidR="00000000" w:rsidRPr="00000000">
            <w:rPr>
              <w:rtl w:val="0"/>
            </w:rPr>
          </w:r>
        </w:p>
      </w:tc>
    </w:tr>
    <w:tr>
      <w:trPr>
        <w:cantSplit w:val="0"/>
        <w:trHeight w:val="60" w:hRule="atLeast"/>
        <w:tblHeader w:val="0"/>
      </w:trPr>
      <w:tc>
        <w:tcPr/>
        <w:p w:rsidR="00000000" w:rsidDel="00000000" w:rsidP="00000000" w:rsidRDefault="00000000" w:rsidRPr="00000000" w14:paraId="0000058F">
          <w:pPr>
            <w:widowControl w:val="1"/>
            <w:tabs>
              <w:tab w:val="center" w:leader="none" w:pos="4680"/>
              <w:tab w:val="right" w:leader="none" w:pos="9360"/>
            </w:tabs>
            <w:spacing w:before="120" w:line="240" w:lineRule="auto"/>
            <w:jc w:val="left"/>
            <w:rPr>
              <w:color w:val="3b3838"/>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590">
          <w:pPr>
            <w:widowControl w:val="1"/>
            <w:tabs>
              <w:tab w:val="center" w:leader="none" w:pos="4680"/>
              <w:tab w:val="right" w:leader="none" w:pos="9360"/>
            </w:tabs>
            <w:spacing w:before="120" w:line="240" w:lineRule="auto"/>
            <w:jc w:val="left"/>
            <w:rPr>
              <w:color w:val="3b3838"/>
              <w:sz w:val="20"/>
              <w:szCs w:val="20"/>
            </w:rPr>
          </w:pPr>
          <w:r w:rsidDel="00000000" w:rsidR="00000000" w:rsidRPr="00000000">
            <w:rPr>
              <w:rtl w:val="0"/>
            </w:rPr>
          </w:r>
        </w:p>
      </w:tc>
    </w:tr>
  </w:tbl>
  <w:p w:rsidR="00000000" w:rsidDel="00000000" w:rsidP="00000000" w:rsidRDefault="00000000" w:rsidRPr="00000000" w14:paraId="00000591">
    <w:pPr>
      <w:widowControl w:val="1"/>
      <w:tabs>
        <w:tab w:val="center" w:leader="none" w:pos="4680"/>
        <w:tab w:val="right" w:leader="none" w:pos="9360"/>
      </w:tabs>
      <w:spacing w:before="120" w:line="240" w:lineRule="auto"/>
      <w:ind w:firstLine="7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92" w:hanging="360"/>
      </w:pPr>
      <w:rPr>
        <w:rFonts w:ascii="Noto Sans Symbols" w:cs="Noto Sans Symbols" w:eastAsia="Noto Sans Symbols" w:hAnsi="Noto Sans Symbols"/>
      </w:rPr>
    </w:lvl>
    <w:lvl w:ilvl="1">
      <w:start w:val="1"/>
      <w:numFmt w:val="bullet"/>
      <w:lvlText w:val="o"/>
      <w:lvlJc w:val="left"/>
      <w:pPr>
        <w:ind w:left="1512" w:hanging="360"/>
      </w:pPr>
      <w:rPr>
        <w:rFonts w:ascii="Courier New" w:cs="Courier New" w:eastAsia="Courier New" w:hAnsi="Courier New"/>
      </w:rPr>
    </w:lvl>
    <w:lvl w:ilvl="2">
      <w:start w:val="1"/>
      <w:numFmt w:val="bullet"/>
      <w:lvlText w:val="▪"/>
      <w:lvlJc w:val="left"/>
      <w:pPr>
        <w:ind w:left="2232" w:hanging="360"/>
      </w:pPr>
      <w:rPr>
        <w:rFonts w:ascii="Noto Sans Symbols" w:cs="Noto Sans Symbols" w:eastAsia="Noto Sans Symbols" w:hAnsi="Noto Sans Symbols"/>
      </w:rPr>
    </w:lvl>
    <w:lvl w:ilvl="3">
      <w:start w:val="1"/>
      <w:numFmt w:val="bullet"/>
      <w:lvlText w:val="●"/>
      <w:lvlJc w:val="left"/>
      <w:pPr>
        <w:ind w:left="2952" w:hanging="360"/>
      </w:pPr>
      <w:rPr>
        <w:rFonts w:ascii="Noto Sans Symbols" w:cs="Noto Sans Symbols" w:eastAsia="Noto Sans Symbols" w:hAnsi="Noto Sans Symbols"/>
      </w:rPr>
    </w:lvl>
    <w:lvl w:ilvl="4">
      <w:start w:val="1"/>
      <w:numFmt w:val="bullet"/>
      <w:lvlText w:val="o"/>
      <w:lvlJc w:val="left"/>
      <w:pPr>
        <w:ind w:left="3672" w:hanging="360"/>
      </w:pPr>
      <w:rPr>
        <w:rFonts w:ascii="Courier New" w:cs="Courier New" w:eastAsia="Courier New" w:hAnsi="Courier New"/>
      </w:rPr>
    </w:lvl>
    <w:lvl w:ilvl="5">
      <w:start w:val="1"/>
      <w:numFmt w:val="bullet"/>
      <w:lvlText w:val="▪"/>
      <w:lvlJc w:val="left"/>
      <w:pPr>
        <w:ind w:left="4392" w:hanging="360"/>
      </w:pPr>
      <w:rPr>
        <w:rFonts w:ascii="Noto Sans Symbols" w:cs="Noto Sans Symbols" w:eastAsia="Noto Sans Symbols" w:hAnsi="Noto Sans Symbols"/>
      </w:rPr>
    </w:lvl>
    <w:lvl w:ilvl="6">
      <w:start w:val="1"/>
      <w:numFmt w:val="bullet"/>
      <w:lvlText w:val="●"/>
      <w:lvlJc w:val="left"/>
      <w:pPr>
        <w:ind w:left="5112" w:hanging="360"/>
      </w:pPr>
      <w:rPr>
        <w:rFonts w:ascii="Noto Sans Symbols" w:cs="Noto Sans Symbols" w:eastAsia="Noto Sans Symbols" w:hAnsi="Noto Sans Symbols"/>
      </w:rPr>
    </w:lvl>
    <w:lvl w:ilvl="7">
      <w:start w:val="1"/>
      <w:numFmt w:val="bullet"/>
      <w:lvlText w:val="o"/>
      <w:lvlJc w:val="left"/>
      <w:pPr>
        <w:ind w:left="5832" w:hanging="360"/>
      </w:pPr>
      <w:rPr>
        <w:rFonts w:ascii="Courier New" w:cs="Courier New" w:eastAsia="Courier New" w:hAnsi="Courier New"/>
      </w:rPr>
    </w:lvl>
    <w:lvl w:ilvl="8">
      <w:start w:val="1"/>
      <w:numFmt w:val="bullet"/>
      <w:lvlText w:val="▪"/>
      <w:lvlJc w:val="left"/>
      <w:pPr>
        <w:ind w:left="6552" w:hanging="360"/>
      </w:pPr>
      <w:rPr>
        <w:rFonts w:ascii="Noto Sans Symbols" w:cs="Noto Sans Symbols" w:eastAsia="Noto Sans Symbols" w:hAnsi="Noto Sans Symbols"/>
      </w:rPr>
    </w:lvl>
  </w:abstractNum>
  <w:abstractNum w:abstractNumId="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3">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tabs>
          <w:tab w:val="left" w:leader="none" w:pos="288"/>
        </w:tabs>
        <w:spacing w:line="312"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0" w:line="240" w:lineRule="auto"/>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spacing w:after="0" w:before="0" w:lineRule="auto"/>
    </w:pPr>
    <w:rPr>
      <w:rFonts w:ascii="Times New Roman" w:cs="Times New Roman" w:eastAsia="Times New Roman" w:hAnsi="Times New Roman"/>
      <w:b w:val="1"/>
      <w:sz w:val="24"/>
      <w:szCs w:val="24"/>
    </w:rPr>
  </w:style>
  <w:style w:type="paragraph" w:styleId="Heading3">
    <w:name w:val="heading 3"/>
    <w:basedOn w:val="Normal"/>
    <w:next w:val="Normal"/>
    <w:pPr>
      <w:keepNext w:val="1"/>
      <w:spacing w:after="120" w:before="120" w:lineRule="auto"/>
    </w:pPr>
    <w:rPr>
      <w:b w:val="1"/>
      <w:sz w:val="28"/>
      <w:szCs w:val="28"/>
    </w:rPr>
  </w:style>
  <w:style w:type="paragraph" w:styleId="Heading4">
    <w:name w:val="heading 4"/>
    <w:basedOn w:val="Normal"/>
    <w:next w:val="Normal"/>
    <w:pPr>
      <w:keepNext w:val="1"/>
      <w:widowControl w:val="1"/>
      <w:spacing w:after="60" w:before="60" w:lineRule="auto"/>
    </w:pPr>
    <w:rPr>
      <w:b w:val="1"/>
    </w:rPr>
  </w:style>
  <w:style w:type="paragraph" w:styleId="Heading5">
    <w:name w:val="heading 5"/>
    <w:basedOn w:val="Normal"/>
    <w:next w:val="Normal"/>
    <w:pPr>
      <w:keepNext w:val="1"/>
      <w:spacing w:after="60" w:before="60" w:lineRule="auto"/>
    </w:pPr>
    <w:rPr>
      <w:rFonts w:ascii="Times New Roman" w:cs="Times New Roman" w:eastAsia="Times New Roman" w:hAnsi="Times New Roman"/>
      <w:i w:val="1"/>
      <w:sz w:val="24"/>
      <w:szCs w:val="24"/>
    </w:rPr>
  </w:style>
  <w:style w:type="paragraph" w:styleId="Heading6">
    <w:name w:val="heading 6"/>
    <w:basedOn w:val="Normal"/>
    <w:next w:val="Normal"/>
    <w:pPr>
      <w:keepNext w:val="1"/>
    </w:pPr>
    <w:rPr>
      <w:i w:val="1"/>
    </w:rPr>
  </w:style>
  <w:style w:type="paragraph" w:styleId="Title">
    <w:name w:val="Title"/>
    <w:basedOn w:val="Normal"/>
    <w:next w:val="Normal"/>
    <w:pPr>
      <w:widowControl w:val="1"/>
      <w:jc w:val="center"/>
    </w:pPr>
    <w:rPr>
      <w:sz w:val="32"/>
      <w:szCs w:val="32"/>
    </w:rPr>
  </w:style>
  <w:style w:type="paragraph" w:styleId="Norml" w:default="1">
    <w:name w:val="Normal"/>
    <w:qFormat w:val="1"/>
    <w:rsid w:val="00912206"/>
    <w:pPr>
      <w:widowControl w:val="0"/>
      <w:tabs>
        <w:tab w:val="left" w:pos="288"/>
      </w:tabs>
      <w:suppressAutoHyphens w:val="1"/>
      <w:spacing w:line="312" w:lineRule="auto"/>
      <w:jc w:val="both"/>
    </w:pPr>
    <w:rPr>
      <w:sz w:val="24"/>
      <w:szCs w:val="24"/>
    </w:rPr>
  </w:style>
  <w:style w:type="paragraph" w:styleId="Cmsor1">
    <w:name w:val="heading 1"/>
    <w:basedOn w:val="Heading"/>
    <w:next w:val="Szvegtrzs"/>
    <w:autoRedefine w:val="1"/>
    <w:qFormat w:val="1"/>
    <w:rsid w:val="0065096B"/>
    <w:pPr>
      <w:numPr>
        <w:numId w:val="1"/>
      </w:numPr>
      <w:spacing w:after="240" w:before="0" w:line="240" w:lineRule="auto"/>
      <w:jc w:val="center"/>
      <w:outlineLvl w:val="0"/>
    </w:pPr>
    <w:rPr>
      <w:rFonts w:ascii="Times New Roman" w:hAnsi="Times New Roman"/>
      <w:b w:val="1"/>
      <w:bCs w:val="1"/>
      <w:szCs w:val="48"/>
    </w:rPr>
  </w:style>
  <w:style w:type="paragraph" w:styleId="Cmsor2">
    <w:name w:val="heading 2"/>
    <w:basedOn w:val="Heading"/>
    <w:next w:val="Szvegtrzs"/>
    <w:link w:val="Cmsor2Char"/>
    <w:autoRedefine w:val="1"/>
    <w:uiPriority w:val="9"/>
    <w:qFormat w:val="1"/>
    <w:rsid w:val="0019029F"/>
    <w:pPr>
      <w:spacing w:after="0" w:before="0"/>
      <w:outlineLvl w:val="1"/>
    </w:pPr>
    <w:rPr>
      <w:rFonts w:ascii="Times New Roman" w:hAnsi="Times New Roman"/>
      <w:b w:val="1"/>
      <w:bCs w:val="1"/>
      <w:iCs w:val="1"/>
      <w:sz w:val="24"/>
      <w:szCs w:val="24"/>
      <w:lang w:val="ro-RO"/>
    </w:rPr>
  </w:style>
  <w:style w:type="paragraph" w:styleId="Cmsor3">
    <w:name w:val="heading 3"/>
    <w:basedOn w:val="Norml"/>
    <w:next w:val="Norml"/>
    <w:link w:val="Cmsor3Char"/>
    <w:autoRedefine w:val="1"/>
    <w:uiPriority w:val="9"/>
    <w:qFormat w:val="1"/>
    <w:rsid w:val="007F7713"/>
    <w:pPr>
      <w:keepNext w:val="1"/>
      <w:spacing w:after="120" w:before="120"/>
      <w:outlineLvl w:val="2"/>
    </w:pPr>
    <w:rPr>
      <w:b w:val="1"/>
      <w:bCs w:val="1"/>
      <w:sz w:val="28"/>
      <w:lang w:val="ro-RO"/>
    </w:rPr>
  </w:style>
  <w:style w:type="paragraph" w:styleId="Cmsor4">
    <w:name w:val="heading 4"/>
    <w:basedOn w:val="Norml"/>
    <w:next w:val="Norml"/>
    <w:autoRedefine w:val="1"/>
    <w:qFormat w:val="1"/>
    <w:rsid w:val="00BF20F0"/>
    <w:pPr>
      <w:keepNext w:val="1"/>
      <w:widowControl w:val="1"/>
      <w:suppressAutoHyphens w:val="0"/>
      <w:spacing w:after="60" w:before="60"/>
      <w:outlineLvl w:val="3"/>
    </w:pPr>
    <w:rPr>
      <w:b w:val="1"/>
      <w:bCs w:val="1"/>
      <w:lang w:eastAsia="hu-HU" w:val="ro-RO"/>
    </w:rPr>
  </w:style>
  <w:style w:type="paragraph" w:styleId="Cmsor5">
    <w:name w:val="heading 5"/>
    <w:basedOn w:val="Heading"/>
    <w:next w:val="Szvegtrzs"/>
    <w:autoRedefine w:val="1"/>
    <w:qFormat w:val="1"/>
    <w:rsid w:val="00BF20F0"/>
    <w:pPr>
      <w:numPr>
        <w:ilvl w:val="4"/>
        <w:numId w:val="1"/>
      </w:numPr>
      <w:spacing w:after="60" w:before="60"/>
      <w:outlineLvl w:val="4"/>
    </w:pPr>
    <w:rPr>
      <w:rFonts w:ascii="Times New Roman" w:hAnsi="Times New Roman"/>
      <w:bCs w:val="1"/>
      <w:i w:val="1"/>
      <w:sz w:val="24"/>
      <w:szCs w:val="24"/>
    </w:rPr>
  </w:style>
  <w:style w:type="paragraph" w:styleId="Cmsor6">
    <w:name w:val="heading 6"/>
    <w:basedOn w:val="Norml"/>
    <w:next w:val="Norml"/>
    <w:qFormat w:val="1"/>
    <w:pPr>
      <w:keepNext w:val="1"/>
      <w:outlineLvl w:val="5"/>
    </w:pPr>
    <w:rPr>
      <w:bCs w:val="1"/>
      <w:i w:val="1"/>
      <w:iCs w:val="1"/>
      <w:lang w:val="ro-RO"/>
    </w:rPr>
  </w:style>
  <w:style w:type="paragraph" w:styleId="Cmsor7">
    <w:name w:val="heading 7"/>
    <w:basedOn w:val="Norml"/>
    <w:next w:val="Norml"/>
    <w:qFormat w:val="1"/>
    <w:pPr>
      <w:keepNext w:val="1"/>
      <w:ind w:firstLine="623"/>
      <w:outlineLvl w:val="6"/>
    </w:pPr>
    <w:rPr>
      <w:b w:val="1"/>
      <w:lang w:val="ro-RO"/>
    </w:rPr>
  </w:style>
  <w:style w:type="paragraph" w:styleId="Cmsor9">
    <w:name w:val="heading 9"/>
    <w:basedOn w:val="Norml"/>
    <w:next w:val="Norml"/>
    <w:link w:val="Cmsor9Char"/>
    <w:qFormat w:val="1"/>
    <w:rsid w:val="0011547F"/>
    <w:pPr>
      <w:widowControl w:val="1"/>
      <w:tabs>
        <w:tab w:val="clear" w:pos="288"/>
      </w:tabs>
      <w:suppressAutoHyphens w:val="0"/>
      <w:spacing w:after="60" w:before="240" w:line="240" w:lineRule="auto"/>
      <w:jc w:val="left"/>
      <w:outlineLvl w:val="8"/>
    </w:pPr>
    <w:rPr>
      <w:rFonts w:ascii="Arial" w:cs="Arial" w:hAnsi="Arial"/>
      <w:sz w:val="22"/>
      <w:szCs w:val="22"/>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character" w:styleId="EndnoteCharacters" w:customStyle="1">
    <w:name w:val="Endnote Characters"/>
  </w:style>
  <w:style w:type="character" w:styleId="FootnoteCharacters" w:customStyle="1">
    <w:name w:val="Footnote Characters"/>
  </w:style>
  <w:style w:type="character" w:styleId="Hiperhivatkozs">
    <w:name w:val="Hyperlink"/>
    <w:uiPriority w:val="99"/>
    <w:rPr>
      <w:color w:val="000080"/>
      <w:u w:val="single"/>
    </w:rPr>
  </w:style>
  <w:style w:type="character" w:styleId="Bullets" w:customStyle="1">
    <w:name w:val="Bullets"/>
    <w:rPr>
      <w:rFonts w:ascii="StarSymbol" w:cs="StarSymbol" w:eastAsia="StarSymbol" w:hAnsi="StarSymbol"/>
      <w:sz w:val="18"/>
      <w:szCs w:val="18"/>
    </w:rPr>
  </w:style>
  <w:style w:type="character" w:styleId="NumberingSymbols" w:customStyle="1">
    <w:name w:val="Numbering Symbols"/>
  </w:style>
  <w:style w:type="paragraph" w:styleId="Heading" w:customStyle="1">
    <w:name w:val="Heading"/>
    <w:basedOn w:val="Norml"/>
    <w:next w:val="Szvegtrzs"/>
    <w:pPr>
      <w:keepNext w:val="1"/>
      <w:spacing w:after="283" w:before="240"/>
    </w:pPr>
    <w:rPr>
      <w:rFonts w:ascii="Albany" w:cs="Arial Unicode MS" w:eastAsia="HG Mincho Light J" w:hAnsi="Albany"/>
      <w:sz w:val="28"/>
      <w:szCs w:val="28"/>
    </w:rPr>
  </w:style>
  <w:style w:type="paragraph" w:styleId="Szvegtrzs">
    <w:name w:val="Body Text"/>
    <w:basedOn w:val="Norml"/>
    <w:link w:val="SzvegtrzsChar"/>
  </w:style>
  <w:style w:type="paragraph" w:styleId="Lista">
    <w:name w:val="List"/>
    <w:basedOn w:val="Szvegtrzs"/>
  </w:style>
  <w:style w:type="paragraph" w:styleId="Kpalrs">
    <w:name w:val="caption"/>
    <w:basedOn w:val="Norml"/>
    <w:qFormat w:val="1"/>
    <w:pPr>
      <w:suppressLineNumbers w:val="1"/>
      <w:spacing w:after="120" w:before="120"/>
    </w:pPr>
    <w:rPr>
      <w:i w:val="1"/>
      <w:iCs w:val="1"/>
    </w:rPr>
  </w:style>
  <w:style w:type="paragraph" w:styleId="Index" w:customStyle="1">
    <w:name w:val="Index"/>
    <w:basedOn w:val="Norml"/>
    <w:pPr>
      <w:suppressLineNumbers w:val="1"/>
    </w:pPr>
  </w:style>
  <w:style w:type="paragraph" w:styleId="HorizontalLine" w:customStyle="1">
    <w:name w:val="Horizontal Line"/>
    <w:basedOn w:val="Norml"/>
    <w:next w:val="Szvegtrzs"/>
    <w:pPr>
      <w:pBdr>
        <w:bottom w:color="808080" w:space="0" w:sz="1" w:val="double"/>
      </w:pBdr>
      <w:spacing w:after="283"/>
    </w:pPr>
    <w:rPr>
      <w:sz w:val="12"/>
    </w:rPr>
  </w:style>
  <w:style w:type="paragraph" w:styleId="Feladcmebortkon">
    <w:name w:val="envelope return"/>
    <w:basedOn w:val="Norml"/>
    <w:rPr>
      <w:i w:val="1"/>
    </w:rPr>
  </w:style>
  <w:style w:type="paragraph" w:styleId="TableContents" w:customStyle="1">
    <w:name w:val="Table Contents"/>
    <w:basedOn w:val="Szvegtrzs"/>
  </w:style>
  <w:style w:type="paragraph" w:styleId="llb">
    <w:name w:val="footer"/>
    <w:basedOn w:val="Norml"/>
    <w:link w:val="llbChar"/>
    <w:uiPriority w:val="99"/>
    <w:pPr>
      <w:suppressLineNumbers w:val="1"/>
      <w:tabs>
        <w:tab w:val="center" w:pos="4904"/>
        <w:tab w:val="right" w:pos="9723"/>
      </w:tabs>
    </w:pPr>
  </w:style>
  <w:style w:type="paragraph" w:styleId="lfej">
    <w:name w:val="header"/>
    <w:basedOn w:val="Norml"/>
    <w:link w:val="lfejChar"/>
    <w:pPr>
      <w:suppressLineNumbers w:val="1"/>
      <w:tabs>
        <w:tab w:val="center" w:pos="4904"/>
        <w:tab w:val="right" w:pos="9723"/>
      </w:tabs>
    </w:pPr>
  </w:style>
  <w:style w:type="paragraph" w:styleId="PreformattedText" w:customStyle="1">
    <w:name w:val="Preformatted Text"/>
    <w:basedOn w:val="Norml"/>
    <w:rPr>
      <w:rFonts w:ascii="Courier New" w:cs="Courier New" w:eastAsia="Courier New" w:hAnsi="Courier New"/>
      <w:sz w:val="20"/>
      <w:szCs w:val="20"/>
    </w:rPr>
  </w:style>
  <w:style w:type="character" w:styleId="Oldalszm">
    <w:name w:val="page number"/>
    <w:basedOn w:val="Bekezdsalapbettpusa"/>
  </w:style>
  <w:style w:type="character" w:styleId="Mrltotthiperhivatkozs">
    <w:name w:val="FollowedHyperlink"/>
    <w:uiPriority w:val="99"/>
    <w:rPr>
      <w:color w:val="800080"/>
      <w:u w:val="single"/>
    </w:rPr>
  </w:style>
  <w:style w:type="paragraph" w:styleId="NormlWeb">
    <w:name w:val="Normal (Web)"/>
    <w:basedOn w:val="Norml"/>
    <w:uiPriority w:val="99"/>
    <w:pPr>
      <w:widowControl w:val="1"/>
      <w:suppressAutoHyphens w:val="0"/>
      <w:spacing w:after="240" w:before="120"/>
    </w:pPr>
    <w:rPr>
      <w:rFonts w:ascii="Arial Unicode MS" w:hAnsi="Arial Unicode MS"/>
    </w:rPr>
  </w:style>
  <w:style w:type="paragraph" w:styleId="Csakszveg">
    <w:name w:val="Plain Text"/>
    <w:basedOn w:val="Norml"/>
    <w:pPr>
      <w:widowControl w:val="1"/>
      <w:suppressAutoHyphens w:val="0"/>
      <w:spacing w:after="100" w:afterAutospacing="1" w:before="100" w:beforeAutospacing="1"/>
      <w:ind w:left="367" w:right="367"/>
    </w:pPr>
    <w:rPr>
      <w:rFonts w:ascii="Arial Unicode MS" w:hAnsi="Arial Unicode MS"/>
      <w:color w:val="133357"/>
    </w:rPr>
  </w:style>
  <w:style w:type="character" w:styleId="Kiemels2">
    <w:name w:val="Strong"/>
    <w:uiPriority w:val="22"/>
    <w:qFormat w:val="1"/>
    <w:rPr>
      <w:b w:val="1"/>
      <w:bCs w:val="1"/>
    </w:rPr>
  </w:style>
  <w:style w:type="character" w:styleId="Kiemels">
    <w:name w:val="Emphasis"/>
    <w:uiPriority w:val="20"/>
    <w:qFormat w:val="1"/>
    <w:rPr>
      <w:i w:val="1"/>
      <w:iCs w:val="1"/>
    </w:rPr>
  </w:style>
  <w:style w:type="paragraph" w:styleId="Szvegblokk">
    <w:name w:val="Block Text"/>
    <w:basedOn w:val="Norml"/>
    <w:pPr>
      <w:ind w:firstLine="708"/>
    </w:pPr>
    <w:rPr>
      <w:b w:val="1"/>
      <w:bCs w:val="1"/>
      <w:lang w:val="ro-RO"/>
    </w:rPr>
  </w:style>
  <w:style w:type="character" w:styleId="HTML-idzet">
    <w:name w:val="HTML Cite"/>
    <w:rPr>
      <w:i w:val="1"/>
      <w:iCs w:val="1"/>
    </w:rPr>
  </w:style>
  <w:style w:type="paragraph" w:styleId="Szvegtrzs2">
    <w:name w:val="Body Text 2"/>
    <w:basedOn w:val="Norml"/>
    <w:pPr>
      <w:widowControl w:val="1"/>
      <w:suppressAutoHyphens w:val="0"/>
      <w:jc w:val="center"/>
    </w:pPr>
    <w:rPr>
      <w:b w:val="1"/>
      <w:smallCaps w:val="1"/>
      <w:sz w:val="60"/>
      <w:szCs w:val="20"/>
      <w:lang w:val="ro-RO"/>
    </w:rPr>
  </w:style>
  <w:style w:type="paragraph" w:styleId="Szvegtrzsbehzssal2">
    <w:name w:val="Body Text Indent 2"/>
    <w:basedOn w:val="Norml"/>
    <w:pPr>
      <w:widowControl w:val="1"/>
      <w:suppressAutoHyphens w:val="0"/>
      <w:ind w:left="1418" w:firstLine="1"/>
    </w:pPr>
    <w:rPr>
      <w:szCs w:val="20"/>
      <w:lang w:val="ro-RO"/>
    </w:rPr>
  </w:style>
  <w:style w:type="paragraph" w:styleId="Body" w:customStyle="1">
    <w:name w:val="Body"/>
    <w:basedOn w:val="Norml"/>
    <w:pPr>
      <w:widowControl w:val="1"/>
      <w:suppressAutoHyphens w:val="0"/>
      <w:spacing w:after="120"/>
      <w:ind w:firstLine="397"/>
    </w:pPr>
    <w:rPr>
      <w:lang w:eastAsia="hu-HU" w:val="ro-RO"/>
    </w:rPr>
  </w:style>
  <w:style w:type="paragraph" w:styleId="List1" w:customStyle="1">
    <w:name w:val="List 1"/>
    <w:basedOn w:val="Body"/>
    <w:pPr>
      <w:numPr>
        <w:numId w:val="2"/>
      </w:numPr>
      <w:ind w:left="397" w:firstLine="0"/>
    </w:pPr>
  </w:style>
  <w:style w:type="character" w:styleId="Lbjegyzet-hivatkozs">
    <w:name w:val="footnote reference"/>
    <w:rPr>
      <w:vertAlign w:val="superscript"/>
    </w:rPr>
  </w:style>
  <w:style w:type="paragraph" w:styleId="Szvegtrzsbehzssal">
    <w:name w:val="Body Text Indent"/>
    <w:basedOn w:val="Norml"/>
    <w:pPr>
      <w:widowControl w:val="1"/>
      <w:suppressAutoHyphens w:val="0"/>
      <w:ind w:left="284"/>
    </w:pPr>
    <w:rPr>
      <w:lang w:val="hu-HU"/>
    </w:rPr>
  </w:style>
  <w:style w:type="paragraph" w:styleId="Cm">
    <w:name w:val="Title"/>
    <w:basedOn w:val="Norml"/>
    <w:qFormat w:val="1"/>
    <w:pPr>
      <w:widowControl w:val="1"/>
      <w:suppressAutoHyphens w:val="0"/>
      <w:jc w:val="center"/>
    </w:pPr>
    <w:rPr>
      <w:sz w:val="32"/>
      <w:lang w:val="ro-RO"/>
    </w:rPr>
  </w:style>
  <w:style w:type="character" w:styleId="Char" w:customStyle="1">
    <w:name w:val="Char"/>
    <w:rPr>
      <w:sz w:val="32"/>
      <w:szCs w:val="24"/>
      <w:lang w:bidi="ar-SA" w:eastAsia="en-US" w:val="ro-RO"/>
    </w:rPr>
  </w:style>
  <w:style w:type="character" w:styleId="Erskiemels">
    <w:name w:val="Intense Emphasis"/>
    <w:qFormat w:val="1"/>
    <w:rPr>
      <w:b w:val="1"/>
      <w:bCs w:val="1"/>
      <w:caps w:val="1"/>
      <w:color w:val="243f60"/>
      <w:spacing w:val="10"/>
    </w:rPr>
  </w:style>
  <w:style w:type="character" w:styleId="keyvalue" w:customStyle="1">
    <w:name w:val="keyvalue"/>
    <w:basedOn w:val="Bekezdsalapbettpusa"/>
    <w:rsid w:val="003C783A"/>
  </w:style>
  <w:style w:type="paragraph" w:styleId="normal1" w:customStyle="1">
    <w:name w:val="normal1"/>
    <w:basedOn w:val="Norml"/>
    <w:rsid w:val="00AF4873"/>
    <w:pPr>
      <w:widowControl w:val="1"/>
      <w:numPr>
        <w:ilvl w:val="1"/>
        <w:numId w:val="3"/>
      </w:numPr>
      <w:tabs>
        <w:tab w:val="clear" w:pos="420"/>
      </w:tabs>
      <w:suppressAutoHyphens w:val="0"/>
      <w:spacing w:after="100" w:afterAutospacing="1" w:before="100" w:beforeAutospacing="1"/>
      <w:ind w:left="0" w:firstLine="0"/>
    </w:pPr>
    <w:rPr>
      <w:lang w:eastAsia="ro-RO" w:val="ro-RO"/>
    </w:rPr>
  </w:style>
  <w:style w:type="table" w:styleId="Rcsostblzat">
    <w:name w:val="Table Grid"/>
    <w:basedOn w:val="Normltblzat"/>
    <w:uiPriority w:val="59"/>
    <w:rsid w:val="003B04C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uborkszveg">
    <w:name w:val="Balloon Text"/>
    <w:basedOn w:val="Norml"/>
    <w:link w:val="BuborkszvegChar"/>
    <w:unhideWhenUsed w:val="1"/>
    <w:rsid w:val="000E4B37"/>
    <w:rPr>
      <w:rFonts w:ascii="Tahoma" w:cs="Tahoma" w:hAnsi="Tahoma"/>
      <w:sz w:val="16"/>
      <w:szCs w:val="16"/>
    </w:rPr>
  </w:style>
  <w:style w:type="character" w:styleId="BuborkszvegChar" w:customStyle="1">
    <w:name w:val="Buborékszöveg Char"/>
    <w:link w:val="Buborkszveg"/>
    <w:rsid w:val="000E4B37"/>
    <w:rPr>
      <w:rFonts w:ascii="Tahoma" w:cs="Tahoma" w:hAnsi="Tahoma"/>
      <w:sz w:val="16"/>
      <w:szCs w:val="16"/>
      <w:lang w:val="en-US"/>
    </w:rPr>
  </w:style>
  <w:style w:type="paragraph" w:styleId="Listaszerbekezds">
    <w:name w:val="List Paragraph"/>
    <w:basedOn w:val="Norml"/>
    <w:uiPriority w:val="34"/>
    <w:qFormat w:val="1"/>
    <w:rsid w:val="000A156D"/>
    <w:pPr>
      <w:widowControl w:val="1"/>
      <w:suppressAutoHyphens w:val="0"/>
      <w:spacing w:after="200" w:line="276" w:lineRule="auto"/>
      <w:ind w:left="720"/>
      <w:contextualSpacing w:val="1"/>
    </w:pPr>
    <w:rPr>
      <w:rFonts w:ascii="Calibri" w:eastAsia="Calibri" w:hAnsi="Calibri"/>
      <w:sz w:val="22"/>
      <w:szCs w:val="22"/>
    </w:rPr>
  </w:style>
  <w:style w:type="character" w:styleId="lfejChar" w:customStyle="1">
    <w:name w:val="Élőfej Char"/>
    <w:link w:val="lfej"/>
    <w:rsid w:val="000A156D"/>
    <w:rPr>
      <w:sz w:val="24"/>
      <w:szCs w:val="24"/>
    </w:rPr>
  </w:style>
  <w:style w:type="paragraph" w:styleId="Nincstrkz">
    <w:name w:val="No Spacing"/>
    <w:uiPriority w:val="1"/>
    <w:qFormat w:val="1"/>
    <w:rsid w:val="003E1545"/>
    <w:rPr>
      <w:rFonts w:ascii="Calibri" w:eastAsia="Calibri" w:hAnsi="Calibri"/>
      <w:sz w:val="22"/>
      <w:szCs w:val="22"/>
    </w:rPr>
  </w:style>
  <w:style w:type="character" w:styleId="Jegyzethivatkozs">
    <w:name w:val="annotation reference"/>
    <w:uiPriority w:val="99"/>
    <w:semiHidden w:val="1"/>
    <w:unhideWhenUsed w:val="1"/>
    <w:rsid w:val="001A69B7"/>
    <w:rPr>
      <w:sz w:val="16"/>
      <w:szCs w:val="16"/>
    </w:rPr>
  </w:style>
  <w:style w:type="paragraph" w:styleId="Jegyzetszveg">
    <w:name w:val="annotation text"/>
    <w:basedOn w:val="Norml"/>
    <w:link w:val="JegyzetszvegChar"/>
    <w:uiPriority w:val="99"/>
    <w:unhideWhenUsed w:val="1"/>
    <w:rsid w:val="001A69B7"/>
    <w:rPr>
      <w:sz w:val="20"/>
      <w:szCs w:val="20"/>
    </w:rPr>
  </w:style>
  <w:style w:type="character" w:styleId="JegyzetszvegChar" w:customStyle="1">
    <w:name w:val="Jegyzetszöveg Char"/>
    <w:link w:val="Jegyzetszveg"/>
    <w:uiPriority w:val="99"/>
    <w:rsid w:val="001A69B7"/>
  </w:style>
  <w:style w:type="paragraph" w:styleId="Megjegyzstrgya">
    <w:name w:val="annotation subject"/>
    <w:basedOn w:val="Jegyzetszveg"/>
    <w:next w:val="Jegyzetszveg"/>
    <w:link w:val="MegjegyzstrgyaChar"/>
    <w:uiPriority w:val="99"/>
    <w:semiHidden w:val="1"/>
    <w:unhideWhenUsed w:val="1"/>
    <w:rsid w:val="001A69B7"/>
    <w:rPr>
      <w:b w:val="1"/>
      <w:bCs w:val="1"/>
    </w:rPr>
  </w:style>
  <w:style w:type="character" w:styleId="MegjegyzstrgyaChar" w:customStyle="1">
    <w:name w:val="Megjegyzés tárgya Char"/>
    <w:link w:val="Megjegyzstrgya"/>
    <w:uiPriority w:val="99"/>
    <w:semiHidden w:val="1"/>
    <w:rsid w:val="001A69B7"/>
    <w:rPr>
      <w:b w:val="1"/>
      <w:bCs w:val="1"/>
    </w:rPr>
  </w:style>
  <w:style w:type="character" w:styleId="algo-summary" w:customStyle="1">
    <w:name w:val="algo-summary"/>
    <w:rsid w:val="00452340"/>
  </w:style>
  <w:style w:type="paragraph" w:styleId="Default" w:customStyle="1">
    <w:name w:val="Default"/>
    <w:rsid w:val="00026342"/>
    <w:pPr>
      <w:autoSpaceDE w:val="0"/>
      <w:autoSpaceDN w:val="0"/>
      <w:adjustRightInd w:val="0"/>
    </w:pPr>
    <w:rPr>
      <w:color w:val="000000"/>
      <w:sz w:val="24"/>
      <w:szCs w:val="24"/>
      <w:lang w:val="hu-HU"/>
    </w:rPr>
  </w:style>
  <w:style w:type="character" w:styleId="Cmsor9Char" w:customStyle="1">
    <w:name w:val="Címsor 9 Char"/>
    <w:basedOn w:val="Bekezdsalapbettpusa"/>
    <w:link w:val="Cmsor9"/>
    <w:rsid w:val="0011547F"/>
    <w:rPr>
      <w:rFonts w:ascii="Arial" w:cs="Arial" w:hAnsi="Arial"/>
      <w:sz w:val="22"/>
      <w:szCs w:val="22"/>
    </w:rPr>
  </w:style>
  <w:style w:type="character" w:styleId="Cmsor2Char" w:customStyle="1">
    <w:name w:val="Címsor 2 Char"/>
    <w:basedOn w:val="Bekezdsalapbettpusa"/>
    <w:link w:val="Cmsor2"/>
    <w:uiPriority w:val="9"/>
    <w:rsid w:val="0019029F"/>
    <w:rPr>
      <w:rFonts w:cs="Arial Unicode MS" w:eastAsia="HG Mincho Light J"/>
      <w:b w:val="1"/>
      <w:bCs w:val="1"/>
      <w:iCs w:val="1"/>
      <w:sz w:val="24"/>
      <w:szCs w:val="24"/>
      <w:lang w:val="ro-RO"/>
    </w:rPr>
  </w:style>
  <w:style w:type="paragraph" w:styleId="Lbjegyzetszveg">
    <w:name w:val="footnote text"/>
    <w:basedOn w:val="Norml"/>
    <w:link w:val="LbjegyzetszvegChar"/>
    <w:rsid w:val="0011547F"/>
    <w:pPr>
      <w:widowControl w:val="1"/>
      <w:tabs>
        <w:tab w:val="clear" w:pos="288"/>
      </w:tabs>
      <w:suppressAutoHyphens w:val="0"/>
      <w:spacing w:before="120" w:line="240" w:lineRule="auto"/>
    </w:pPr>
    <w:rPr>
      <w:sz w:val="20"/>
      <w:szCs w:val="20"/>
      <w:lang w:val="ro-RO"/>
    </w:rPr>
  </w:style>
  <w:style w:type="character" w:styleId="LbjegyzetszvegChar" w:customStyle="1">
    <w:name w:val="Lábjegyzetszöveg Char"/>
    <w:basedOn w:val="Bekezdsalapbettpusa"/>
    <w:link w:val="Lbjegyzetszveg"/>
    <w:rsid w:val="0011547F"/>
    <w:rPr>
      <w:lang w:val="ro-RO"/>
    </w:rPr>
  </w:style>
  <w:style w:type="character" w:styleId="Bodytext12" w:customStyle="1">
    <w:name w:val="Body text (12)_"/>
    <w:link w:val="Bodytext121"/>
    <w:uiPriority w:val="99"/>
    <w:locked w:val="1"/>
    <w:rsid w:val="0011547F"/>
    <w:rPr>
      <w:i w:val="1"/>
      <w:iCs w:val="1"/>
      <w:sz w:val="23"/>
      <w:szCs w:val="23"/>
      <w:shd w:color="auto" w:fill="ffffff" w:val="clear"/>
    </w:rPr>
  </w:style>
  <w:style w:type="paragraph" w:styleId="Bodytext121" w:customStyle="1">
    <w:name w:val="Body text (12)1"/>
    <w:basedOn w:val="Norml"/>
    <w:link w:val="Bodytext12"/>
    <w:uiPriority w:val="99"/>
    <w:rsid w:val="0011547F"/>
    <w:pPr>
      <w:shd w:color="auto" w:fill="ffffff" w:val="clear"/>
      <w:tabs>
        <w:tab w:val="clear" w:pos="288"/>
      </w:tabs>
      <w:suppressAutoHyphens w:val="0"/>
      <w:spacing w:line="278" w:lineRule="exact"/>
      <w:ind w:hanging="400"/>
    </w:pPr>
    <w:rPr>
      <w:i w:val="1"/>
      <w:iCs w:val="1"/>
      <w:sz w:val="23"/>
      <w:szCs w:val="23"/>
    </w:rPr>
  </w:style>
  <w:style w:type="character" w:styleId="llbChar" w:customStyle="1">
    <w:name w:val="Élőláb Char"/>
    <w:basedOn w:val="Bekezdsalapbettpusa"/>
    <w:link w:val="llb"/>
    <w:uiPriority w:val="99"/>
    <w:rsid w:val="0011547F"/>
    <w:rPr>
      <w:sz w:val="24"/>
      <w:szCs w:val="24"/>
    </w:rPr>
  </w:style>
  <w:style w:type="character" w:styleId="WW8Num1z0" w:customStyle="1">
    <w:name w:val="WW8Num1z0"/>
    <w:rsid w:val="0011547F"/>
    <w:rPr>
      <w:rFonts w:ascii="Arial" w:cs="Arial" w:hAnsi="Arial"/>
      <w:color w:val="00378b"/>
    </w:rPr>
  </w:style>
  <w:style w:type="character" w:styleId="WW8Num1z1" w:customStyle="1">
    <w:name w:val="WW8Num1z1"/>
    <w:rsid w:val="0011547F"/>
  </w:style>
  <w:style w:type="character" w:styleId="WW8Num1z2" w:customStyle="1">
    <w:name w:val="WW8Num1z2"/>
    <w:rsid w:val="0011547F"/>
  </w:style>
  <w:style w:type="character" w:styleId="WW8Num1z3" w:customStyle="1">
    <w:name w:val="WW8Num1z3"/>
    <w:rsid w:val="0011547F"/>
  </w:style>
  <w:style w:type="character" w:styleId="WW8Num1z4" w:customStyle="1">
    <w:name w:val="WW8Num1z4"/>
    <w:rsid w:val="0011547F"/>
  </w:style>
  <w:style w:type="character" w:styleId="WW8Num1z5" w:customStyle="1">
    <w:name w:val="WW8Num1z5"/>
    <w:rsid w:val="0011547F"/>
  </w:style>
  <w:style w:type="character" w:styleId="WW8Num1z6" w:customStyle="1">
    <w:name w:val="WW8Num1z6"/>
    <w:rsid w:val="0011547F"/>
  </w:style>
  <w:style w:type="character" w:styleId="WW8Num1z7" w:customStyle="1">
    <w:name w:val="WW8Num1z7"/>
    <w:rsid w:val="0011547F"/>
  </w:style>
  <w:style w:type="character" w:styleId="WW8Num1z8" w:customStyle="1">
    <w:name w:val="WW8Num1z8"/>
    <w:rsid w:val="0011547F"/>
  </w:style>
  <w:style w:type="character" w:styleId="WW8Num2z0" w:customStyle="1">
    <w:name w:val="WW8Num2z0"/>
    <w:rsid w:val="0011547F"/>
    <w:rPr>
      <w:rFonts w:ascii="Arial" w:cs="Arial" w:hAnsi="Arial"/>
      <w:color w:val="00378b"/>
    </w:rPr>
  </w:style>
  <w:style w:type="character" w:styleId="WW8Num2z1" w:customStyle="1">
    <w:name w:val="WW8Num2z1"/>
    <w:rsid w:val="0011547F"/>
  </w:style>
  <w:style w:type="character" w:styleId="WW8Num2z2" w:customStyle="1">
    <w:name w:val="WW8Num2z2"/>
    <w:rsid w:val="0011547F"/>
  </w:style>
  <w:style w:type="character" w:styleId="WW8Num2z3" w:customStyle="1">
    <w:name w:val="WW8Num2z3"/>
    <w:rsid w:val="0011547F"/>
  </w:style>
  <w:style w:type="character" w:styleId="WW8Num2z4" w:customStyle="1">
    <w:name w:val="WW8Num2z4"/>
    <w:rsid w:val="0011547F"/>
  </w:style>
  <w:style w:type="character" w:styleId="WW8Num2z5" w:customStyle="1">
    <w:name w:val="WW8Num2z5"/>
    <w:rsid w:val="0011547F"/>
  </w:style>
  <w:style w:type="character" w:styleId="WW8Num2z6" w:customStyle="1">
    <w:name w:val="WW8Num2z6"/>
    <w:rsid w:val="0011547F"/>
  </w:style>
  <w:style w:type="character" w:styleId="WW8Num2z7" w:customStyle="1">
    <w:name w:val="WW8Num2z7"/>
    <w:rsid w:val="0011547F"/>
  </w:style>
  <w:style w:type="character" w:styleId="WW8Num2z8" w:customStyle="1">
    <w:name w:val="WW8Num2z8"/>
    <w:rsid w:val="0011547F"/>
  </w:style>
  <w:style w:type="character" w:styleId="WW8Num3z0" w:customStyle="1">
    <w:name w:val="WW8Num3z0"/>
    <w:rsid w:val="0011547F"/>
    <w:rPr>
      <w:rFonts w:ascii="Arial" w:cs="Arial" w:hAnsi="Arial"/>
      <w:color w:val="00378b"/>
    </w:rPr>
  </w:style>
  <w:style w:type="character" w:styleId="WW8Num3z1" w:customStyle="1">
    <w:name w:val="WW8Num3z1"/>
    <w:rsid w:val="0011547F"/>
  </w:style>
  <w:style w:type="character" w:styleId="WW8Num3z2" w:customStyle="1">
    <w:name w:val="WW8Num3z2"/>
    <w:rsid w:val="0011547F"/>
  </w:style>
  <w:style w:type="character" w:styleId="WW8Num3z3" w:customStyle="1">
    <w:name w:val="WW8Num3z3"/>
    <w:rsid w:val="0011547F"/>
  </w:style>
  <w:style w:type="character" w:styleId="WW8Num3z4" w:customStyle="1">
    <w:name w:val="WW8Num3z4"/>
    <w:rsid w:val="0011547F"/>
  </w:style>
  <w:style w:type="character" w:styleId="WW8Num3z5" w:customStyle="1">
    <w:name w:val="WW8Num3z5"/>
    <w:rsid w:val="0011547F"/>
  </w:style>
  <w:style w:type="character" w:styleId="WW8Num3z6" w:customStyle="1">
    <w:name w:val="WW8Num3z6"/>
    <w:rsid w:val="0011547F"/>
  </w:style>
  <w:style w:type="character" w:styleId="WW8Num3z7" w:customStyle="1">
    <w:name w:val="WW8Num3z7"/>
    <w:rsid w:val="0011547F"/>
  </w:style>
  <w:style w:type="character" w:styleId="WW8Num3z8" w:customStyle="1">
    <w:name w:val="WW8Num3z8"/>
    <w:rsid w:val="0011547F"/>
  </w:style>
  <w:style w:type="character" w:styleId="WW8Num4z0" w:customStyle="1">
    <w:name w:val="WW8Num4z0"/>
    <w:rsid w:val="0011547F"/>
    <w:rPr>
      <w:rFonts w:ascii="Arial" w:cs="Arial" w:hAnsi="Arial"/>
      <w:i w:val="1"/>
      <w:iCs w:val="1"/>
      <w:color w:val="00378b"/>
    </w:rPr>
  </w:style>
  <w:style w:type="character" w:styleId="WW8Num4z1" w:customStyle="1">
    <w:name w:val="WW8Num4z1"/>
    <w:rsid w:val="0011547F"/>
  </w:style>
  <w:style w:type="character" w:styleId="WW8Num4z2" w:customStyle="1">
    <w:name w:val="WW8Num4z2"/>
    <w:rsid w:val="0011547F"/>
  </w:style>
  <w:style w:type="character" w:styleId="WW8Num4z3" w:customStyle="1">
    <w:name w:val="WW8Num4z3"/>
    <w:rsid w:val="0011547F"/>
  </w:style>
  <w:style w:type="character" w:styleId="WW8Num4z4" w:customStyle="1">
    <w:name w:val="WW8Num4z4"/>
    <w:rsid w:val="0011547F"/>
  </w:style>
  <w:style w:type="character" w:styleId="WW8Num4z5" w:customStyle="1">
    <w:name w:val="WW8Num4z5"/>
    <w:rsid w:val="0011547F"/>
  </w:style>
  <w:style w:type="character" w:styleId="WW8Num4z6" w:customStyle="1">
    <w:name w:val="WW8Num4z6"/>
    <w:rsid w:val="0011547F"/>
  </w:style>
  <w:style w:type="character" w:styleId="WW8Num4z7" w:customStyle="1">
    <w:name w:val="WW8Num4z7"/>
    <w:rsid w:val="0011547F"/>
  </w:style>
  <w:style w:type="character" w:styleId="WW8Num4z8" w:customStyle="1">
    <w:name w:val="WW8Num4z8"/>
    <w:rsid w:val="0011547F"/>
  </w:style>
  <w:style w:type="character" w:styleId="WW8Num5z0" w:customStyle="1">
    <w:name w:val="WW8Num5z0"/>
    <w:rsid w:val="0011547F"/>
    <w:rPr>
      <w:rFonts w:ascii="Arial" w:cs="Arial" w:hAnsi="Arial"/>
      <w:color w:val="00378b"/>
    </w:rPr>
  </w:style>
  <w:style w:type="character" w:styleId="WW8Num5z1" w:customStyle="1">
    <w:name w:val="WW8Num5z1"/>
    <w:rsid w:val="0011547F"/>
  </w:style>
  <w:style w:type="character" w:styleId="WW8Num5z2" w:customStyle="1">
    <w:name w:val="WW8Num5z2"/>
    <w:rsid w:val="0011547F"/>
  </w:style>
  <w:style w:type="character" w:styleId="WW8Num5z3" w:customStyle="1">
    <w:name w:val="WW8Num5z3"/>
    <w:rsid w:val="0011547F"/>
  </w:style>
  <w:style w:type="character" w:styleId="WW8Num5z4" w:customStyle="1">
    <w:name w:val="WW8Num5z4"/>
    <w:rsid w:val="0011547F"/>
  </w:style>
  <w:style w:type="character" w:styleId="WW8Num5z5" w:customStyle="1">
    <w:name w:val="WW8Num5z5"/>
    <w:rsid w:val="0011547F"/>
  </w:style>
  <w:style w:type="character" w:styleId="WW8Num5z6" w:customStyle="1">
    <w:name w:val="WW8Num5z6"/>
    <w:rsid w:val="0011547F"/>
  </w:style>
  <w:style w:type="character" w:styleId="WW8Num5z7" w:customStyle="1">
    <w:name w:val="WW8Num5z7"/>
    <w:rsid w:val="0011547F"/>
  </w:style>
  <w:style w:type="character" w:styleId="WW8Num5z8" w:customStyle="1">
    <w:name w:val="WW8Num5z8"/>
    <w:rsid w:val="0011547F"/>
  </w:style>
  <w:style w:type="character" w:styleId="WW8Num6z0" w:customStyle="1">
    <w:name w:val="WW8Num6z0"/>
    <w:rsid w:val="0011547F"/>
    <w:rPr>
      <w:rFonts w:ascii="Arial" w:cs="Arial" w:hAnsi="Arial"/>
      <w:color w:val="00378b"/>
    </w:rPr>
  </w:style>
  <w:style w:type="character" w:styleId="WW8Num6z1" w:customStyle="1">
    <w:name w:val="WW8Num6z1"/>
    <w:rsid w:val="0011547F"/>
  </w:style>
  <w:style w:type="character" w:styleId="WW8Num6z2" w:customStyle="1">
    <w:name w:val="WW8Num6z2"/>
    <w:rsid w:val="0011547F"/>
  </w:style>
  <w:style w:type="character" w:styleId="WW8Num6z3" w:customStyle="1">
    <w:name w:val="WW8Num6z3"/>
    <w:rsid w:val="0011547F"/>
  </w:style>
  <w:style w:type="character" w:styleId="WW8Num6z4" w:customStyle="1">
    <w:name w:val="WW8Num6z4"/>
    <w:rsid w:val="0011547F"/>
  </w:style>
  <w:style w:type="character" w:styleId="WW8Num6z5" w:customStyle="1">
    <w:name w:val="WW8Num6z5"/>
    <w:rsid w:val="0011547F"/>
  </w:style>
  <w:style w:type="character" w:styleId="WW8Num6z6" w:customStyle="1">
    <w:name w:val="WW8Num6z6"/>
    <w:rsid w:val="0011547F"/>
  </w:style>
  <w:style w:type="character" w:styleId="WW8Num6z7" w:customStyle="1">
    <w:name w:val="WW8Num6z7"/>
    <w:rsid w:val="0011547F"/>
  </w:style>
  <w:style w:type="character" w:styleId="WW8Num6z8" w:customStyle="1">
    <w:name w:val="WW8Num6z8"/>
    <w:rsid w:val="0011547F"/>
  </w:style>
  <w:style w:type="character" w:styleId="WW8Num7z0" w:customStyle="1">
    <w:name w:val="WW8Num7z0"/>
    <w:rsid w:val="0011547F"/>
    <w:rPr>
      <w:rFonts w:ascii="Arial" w:cs="Arial" w:hAnsi="Arial"/>
      <w:color w:val="00378b"/>
    </w:rPr>
  </w:style>
  <w:style w:type="character" w:styleId="WW8Num7z1" w:customStyle="1">
    <w:name w:val="WW8Num7z1"/>
    <w:rsid w:val="0011547F"/>
  </w:style>
  <w:style w:type="character" w:styleId="WW8Num7z2" w:customStyle="1">
    <w:name w:val="WW8Num7z2"/>
    <w:rsid w:val="0011547F"/>
  </w:style>
  <w:style w:type="character" w:styleId="WW8Num7z3" w:customStyle="1">
    <w:name w:val="WW8Num7z3"/>
    <w:rsid w:val="0011547F"/>
  </w:style>
  <w:style w:type="character" w:styleId="WW8Num7z4" w:customStyle="1">
    <w:name w:val="WW8Num7z4"/>
    <w:rsid w:val="0011547F"/>
  </w:style>
  <w:style w:type="character" w:styleId="WW8Num7z5" w:customStyle="1">
    <w:name w:val="WW8Num7z5"/>
    <w:rsid w:val="0011547F"/>
  </w:style>
  <w:style w:type="character" w:styleId="WW8Num7z6" w:customStyle="1">
    <w:name w:val="WW8Num7z6"/>
    <w:rsid w:val="0011547F"/>
  </w:style>
  <w:style w:type="character" w:styleId="WW8Num7z7" w:customStyle="1">
    <w:name w:val="WW8Num7z7"/>
    <w:rsid w:val="0011547F"/>
  </w:style>
  <w:style w:type="character" w:styleId="WW8Num7z8" w:customStyle="1">
    <w:name w:val="WW8Num7z8"/>
    <w:rsid w:val="0011547F"/>
  </w:style>
  <w:style w:type="character" w:styleId="WW8Num8z0" w:customStyle="1">
    <w:name w:val="WW8Num8z0"/>
    <w:rsid w:val="0011547F"/>
    <w:rPr>
      <w:rFonts w:ascii="Arial" w:cs="Arial" w:hAnsi="Arial"/>
      <w:color w:val="00378b"/>
    </w:rPr>
  </w:style>
  <w:style w:type="character" w:styleId="WW8Num8z1" w:customStyle="1">
    <w:name w:val="WW8Num8z1"/>
    <w:rsid w:val="0011547F"/>
  </w:style>
  <w:style w:type="character" w:styleId="WW8Num8z2" w:customStyle="1">
    <w:name w:val="WW8Num8z2"/>
    <w:rsid w:val="0011547F"/>
  </w:style>
  <w:style w:type="character" w:styleId="WW8Num8z3" w:customStyle="1">
    <w:name w:val="WW8Num8z3"/>
    <w:rsid w:val="0011547F"/>
  </w:style>
  <w:style w:type="character" w:styleId="WW8Num8z4" w:customStyle="1">
    <w:name w:val="WW8Num8z4"/>
    <w:rsid w:val="0011547F"/>
  </w:style>
  <w:style w:type="character" w:styleId="WW8Num8z5" w:customStyle="1">
    <w:name w:val="WW8Num8z5"/>
    <w:rsid w:val="0011547F"/>
  </w:style>
  <w:style w:type="character" w:styleId="WW8Num8z6" w:customStyle="1">
    <w:name w:val="WW8Num8z6"/>
    <w:rsid w:val="0011547F"/>
  </w:style>
  <w:style w:type="character" w:styleId="WW8Num8z7" w:customStyle="1">
    <w:name w:val="WW8Num8z7"/>
    <w:rsid w:val="0011547F"/>
  </w:style>
  <w:style w:type="character" w:styleId="WW8Num8z8" w:customStyle="1">
    <w:name w:val="WW8Num8z8"/>
    <w:rsid w:val="0011547F"/>
  </w:style>
  <w:style w:type="character" w:styleId="WW8Num9z0" w:customStyle="1">
    <w:name w:val="WW8Num9z0"/>
    <w:rsid w:val="0011547F"/>
    <w:rPr>
      <w:rFonts w:ascii="Arial" w:cs="Arial" w:hAnsi="Arial"/>
      <w:color w:val="00378b"/>
    </w:rPr>
  </w:style>
  <w:style w:type="character" w:styleId="WW8Num9z1" w:customStyle="1">
    <w:name w:val="WW8Num9z1"/>
    <w:rsid w:val="0011547F"/>
  </w:style>
  <w:style w:type="character" w:styleId="WW8Num9z2" w:customStyle="1">
    <w:name w:val="WW8Num9z2"/>
    <w:rsid w:val="0011547F"/>
  </w:style>
  <w:style w:type="character" w:styleId="WW8Num9z3" w:customStyle="1">
    <w:name w:val="WW8Num9z3"/>
    <w:rsid w:val="0011547F"/>
  </w:style>
  <w:style w:type="character" w:styleId="WW8Num9z4" w:customStyle="1">
    <w:name w:val="WW8Num9z4"/>
    <w:rsid w:val="0011547F"/>
  </w:style>
  <w:style w:type="character" w:styleId="WW8Num9z5" w:customStyle="1">
    <w:name w:val="WW8Num9z5"/>
    <w:rsid w:val="0011547F"/>
  </w:style>
  <w:style w:type="character" w:styleId="WW8Num9z6" w:customStyle="1">
    <w:name w:val="WW8Num9z6"/>
    <w:rsid w:val="0011547F"/>
  </w:style>
  <w:style w:type="character" w:styleId="WW8Num9z7" w:customStyle="1">
    <w:name w:val="WW8Num9z7"/>
    <w:rsid w:val="0011547F"/>
  </w:style>
  <w:style w:type="character" w:styleId="WW8Num9z8" w:customStyle="1">
    <w:name w:val="WW8Num9z8"/>
    <w:rsid w:val="0011547F"/>
  </w:style>
  <w:style w:type="character" w:styleId="WW8Num10z0" w:customStyle="1">
    <w:name w:val="WW8Num10z0"/>
    <w:rsid w:val="0011547F"/>
  </w:style>
  <w:style w:type="character" w:styleId="WW8Num10z1" w:customStyle="1">
    <w:name w:val="WW8Num10z1"/>
    <w:rsid w:val="0011547F"/>
  </w:style>
  <w:style w:type="character" w:styleId="WW8Num10z2" w:customStyle="1">
    <w:name w:val="WW8Num10z2"/>
    <w:rsid w:val="0011547F"/>
  </w:style>
  <w:style w:type="character" w:styleId="WW8Num10z3" w:customStyle="1">
    <w:name w:val="WW8Num10z3"/>
    <w:rsid w:val="0011547F"/>
  </w:style>
  <w:style w:type="character" w:styleId="WW8Num10z4" w:customStyle="1">
    <w:name w:val="WW8Num10z4"/>
    <w:rsid w:val="0011547F"/>
  </w:style>
  <w:style w:type="character" w:styleId="WW8Num10z5" w:customStyle="1">
    <w:name w:val="WW8Num10z5"/>
    <w:rsid w:val="0011547F"/>
  </w:style>
  <w:style w:type="character" w:styleId="WW8Num10z6" w:customStyle="1">
    <w:name w:val="WW8Num10z6"/>
    <w:rsid w:val="0011547F"/>
  </w:style>
  <w:style w:type="character" w:styleId="WW8Num10z7" w:customStyle="1">
    <w:name w:val="WW8Num10z7"/>
    <w:rsid w:val="0011547F"/>
  </w:style>
  <w:style w:type="character" w:styleId="WW8Num10z8" w:customStyle="1">
    <w:name w:val="WW8Num10z8"/>
    <w:rsid w:val="0011547F"/>
  </w:style>
  <w:style w:type="character" w:styleId="WW8Num11z0" w:customStyle="1">
    <w:name w:val="WW8Num11z0"/>
    <w:rsid w:val="0011547F"/>
    <w:rPr>
      <w:rFonts w:ascii="Arial" w:cs="Arial" w:hAnsi="Arial"/>
      <w:color w:val="00378b"/>
    </w:rPr>
  </w:style>
  <w:style w:type="character" w:styleId="WW8Num11z1" w:customStyle="1">
    <w:name w:val="WW8Num11z1"/>
    <w:rsid w:val="0011547F"/>
  </w:style>
  <w:style w:type="character" w:styleId="WW8Num11z2" w:customStyle="1">
    <w:name w:val="WW8Num11z2"/>
    <w:rsid w:val="0011547F"/>
  </w:style>
  <w:style w:type="character" w:styleId="WW8Num11z3" w:customStyle="1">
    <w:name w:val="WW8Num11z3"/>
    <w:rsid w:val="0011547F"/>
  </w:style>
  <w:style w:type="character" w:styleId="WW8Num11z4" w:customStyle="1">
    <w:name w:val="WW8Num11z4"/>
    <w:rsid w:val="0011547F"/>
  </w:style>
  <w:style w:type="character" w:styleId="WW8Num11z5" w:customStyle="1">
    <w:name w:val="WW8Num11z5"/>
    <w:rsid w:val="0011547F"/>
  </w:style>
  <w:style w:type="character" w:styleId="WW8Num11z6" w:customStyle="1">
    <w:name w:val="WW8Num11z6"/>
    <w:rsid w:val="0011547F"/>
  </w:style>
  <w:style w:type="character" w:styleId="WW8Num11z7" w:customStyle="1">
    <w:name w:val="WW8Num11z7"/>
    <w:rsid w:val="0011547F"/>
  </w:style>
  <w:style w:type="character" w:styleId="WW8Num11z8" w:customStyle="1">
    <w:name w:val="WW8Num11z8"/>
    <w:rsid w:val="0011547F"/>
  </w:style>
  <w:style w:type="character" w:styleId="WW8Num12z0" w:customStyle="1">
    <w:name w:val="WW8Num12z0"/>
    <w:rsid w:val="0011547F"/>
    <w:rPr>
      <w:rFonts w:ascii="Arial" w:cs="Arial" w:hAnsi="Arial"/>
      <w:i w:val="1"/>
      <w:iCs w:val="1"/>
      <w:color w:val="00378b"/>
    </w:rPr>
  </w:style>
  <w:style w:type="character" w:styleId="WW8Num12z1" w:customStyle="1">
    <w:name w:val="WW8Num12z1"/>
    <w:rsid w:val="0011547F"/>
  </w:style>
  <w:style w:type="character" w:styleId="WW8Num12z2" w:customStyle="1">
    <w:name w:val="WW8Num12z2"/>
    <w:rsid w:val="0011547F"/>
  </w:style>
  <w:style w:type="character" w:styleId="WW8Num12z3" w:customStyle="1">
    <w:name w:val="WW8Num12z3"/>
    <w:rsid w:val="0011547F"/>
  </w:style>
  <w:style w:type="character" w:styleId="WW8Num12z4" w:customStyle="1">
    <w:name w:val="WW8Num12z4"/>
    <w:rsid w:val="0011547F"/>
  </w:style>
  <w:style w:type="character" w:styleId="WW8Num12z5" w:customStyle="1">
    <w:name w:val="WW8Num12z5"/>
    <w:rsid w:val="0011547F"/>
  </w:style>
  <w:style w:type="character" w:styleId="WW8Num12z6" w:customStyle="1">
    <w:name w:val="WW8Num12z6"/>
    <w:rsid w:val="0011547F"/>
  </w:style>
  <w:style w:type="character" w:styleId="WW8Num12z7" w:customStyle="1">
    <w:name w:val="WW8Num12z7"/>
    <w:rsid w:val="0011547F"/>
  </w:style>
  <w:style w:type="character" w:styleId="WW8Num12z8" w:customStyle="1">
    <w:name w:val="WW8Num12z8"/>
    <w:rsid w:val="0011547F"/>
  </w:style>
  <w:style w:type="character" w:styleId="WW8Num13z0" w:customStyle="1">
    <w:name w:val="WW8Num13z0"/>
    <w:rsid w:val="0011547F"/>
  </w:style>
  <w:style w:type="character" w:styleId="WW8Num13z1" w:customStyle="1">
    <w:name w:val="WW8Num13z1"/>
    <w:rsid w:val="0011547F"/>
  </w:style>
  <w:style w:type="character" w:styleId="WW8Num13z2" w:customStyle="1">
    <w:name w:val="WW8Num13z2"/>
    <w:rsid w:val="0011547F"/>
  </w:style>
  <w:style w:type="character" w:styleId="WW8Num13z3" w:customStyle="1">
    <w:name w:val="WW8Num13z3"/>
    <w:rsid w:val="0011547F"/>
  </w:style>
  <w:style w:type="character" w:styleId="WW8Num13z4" w:customStyle="1">
    <w:name w:val="WW8Num13z4"/>
    <w:rsid w:val="0011547F"/>
  </w:style>
  <w:style w:type="character" w:styleId="WW8Num13z5" w:customStyle="1">
    <w:name w:val="WW8Num13z5"/>
    <w:rsid w:val="0011547F"/>
  </w:style>
  <w:style w:type="character" w:styleId="WW8Num13z6" w:customStyle="1">
    <w:name w:val="WW8Num13z6"/>
    <w:rsid w:val="0011547F"/>
  </w:style>
  <w:style w:type="character" w:styleId="WW8Num13z7" w:customStyle="1">
    <w:name w:val="WW8Num13z7"/>
    <w:rsid w:val="0011547F"/>
  </w:style>
  <w:style w:type="character" w:styleId="WW8Num13z8" w:customStyle="1">
    <w:name w:val="WW8Num13z8"/>
    <w:rsid w:val="0011547F"/>
  </w:style>
  <w:style w:type="character" w:styleId="WW8Num14z0" w:customStyle="1">
    <w:name w:val="WW8Num14z0"/>
    <w:rsid w:val="0011547F"/>
    <w:rPr>
      <w:rFonts w:cs="Arial"/>
    </w:rPr>
  </w:style>
  <w:style w:type="character" w:styleId="WW8Num14z1" w:customStyle="1">
    <w:name w:val="WW8Num14z1"/>
    <w:rsid w:val="0011547F"/>
    <w:rPr>
      <w:rFonts w:ascii="Arial" w:cs="Arial" w:hAnsi="Arial"/>
      <w:i w:val="1"/>
      <w:iCs w:val="1"/>
      <w:color w:val="00378b"/>
    </w:rPr>
  </w:style>
  <w:style w:type="character" w:styleId="WW8Num14z2" w:customStyle="1">
    <w:name w:val="WW8Num14z2"/>
    <w:rsid w:val="0011547F"/>
  </w:style>
  <w:style w:type="character" w:styleId="WW8Num14z3" w:customStyle="1">
    <w:name w:val="WW8Num14z3"/>
    <w:rsid w:val="0011547F"/>
  </w:style>
  <w:style w:type="character" w:styleId="WW8Num14z4" w:customStyle="1">
    <w:name w:val="WW8Num14z4"/>
    <w:rsid w:val="0011547F"/>
  </w:style>
  <w:style w:type="character" w:styleId="WW8Num14z5" w:customStyle="1">
    <w:name w:val="WW8Num14z5"/>
    <w:rsid w:val="0011547F"/>
  </w:style>
  <w:style w:type="character" w:styleId="WW8Num14z6" w:customStyle="1">
    <w:name w:val="WW8Num14z6"/>
    <w:rsid w:val="0011547F"/>
  </w:style>
  <w:style w:type="character" w:styleId="WW8Num14z7" w:customStyle="1">
    <w:name w:val="WW8Num14z7"/>
    <w:rsid w:val="0011547F"/>
  </w:style>
  <w:style w:type="character" w:styleId="WW8Num14z8" w:customStyle="1">
    <w:name w:val="WW8Num14z8"/>
    <w:rsid w:val="0011547F"/>
  </w:style>
  <w:style w:type="character" w:styleId="WW8Num15z0" w:customStyle="1">
    <w:name w:val="WW8Num15z0"/>
    <w:rsid w:val="0011547F"/>
    <w:rPr>
      <w:rFonts w:cs="Arial"/>
    </w:rPr>
  </w:style>
  <w:style w:type="character" w:styleId="WW8Num15z1" w:customStyle="1">
    <w:name w:val="WW8Num15z1"/>
    <w:rsid w:val="0011547F"/>
    <w:rPr>
      <w:rFonts w:ascii="Arial" w:cs="Arial" w:hAnsi="Arial"/>
      <w:i w:val="1"/>
      <w:iCs w:val="1"/>
      <w:color w:val="00378b"/>
    </w:rPr>
  </w:style>
  <w:style w:type="character" w:styleId="WW8Num15z2" w:customStyle="1">
    <w:name w:val="WW8Num15z2"/>
    <w:rsid w:val="0011547F"/>
  </w:style>
  <w:style w:type="character" w:styleId="WW8Num15z3" w:customStyle="1">
    <w:name w:val="WW8Num15z3"/>
    <w:rsid w:val="0011547F"/>
  </w:style>
  <w:style w:type="character" w:styleId="WW8Num15z4" w:customStyle="1">
    <w:name w:val="WW8Num15z4"/>
    <w:rsid w:val="0011547F"/>
  </w:style>
  <w:style w:type="character" w:styleId="WW8Num15z5" w:customStyle="1">
    <w:name w:val="WW8Num15z5"/>
    <w:rsid w:val="0011547F"/>
  </w:style>
  <w:style w:type="character" w:styleId="WW8Num15z6" w:customStyle="1">
    <w:name w:val="WW8Num15z6"/>
    <w:rsid w:val="0011547F"/>
  </w:style>
  <w:style w:type="character" w:styleId="WW8Num15z7" w:customStyle="1">
    <w:name w:val="WW8Num15z7"/>
    <w:rsid w:val="0011547F"/>
  </w:style>
  <w:style w:type="character" w:styleId="WW8Num15z8" w:customStyle="1">
    <w:name w:val="WW8Num15z8"/>
    <w:rsid w:val="0011547F"/>
  </w:style>
  <w:style w:type="character" w:styleId="Vgjegyzet-hivatkozs">
    <w:name w:val="endnote reference"/>
    <w:rsid w:val="0011547F"/>
    <w:rPr>
      <w:vertAlign w:val="superscript"/>
    </w:rPr>
  </w:style>
  <w:style w:type="character" w:styleId="SzvegtrzsChar" w:customStyle="1">
    <w:name w:val="Szövegtörzs Char"/>
    <w:basedOn w:val="Bekezdsalapbettpusa"/>
    <w:link w:val="Szvegtrzs"/>
    <w:rsid w:val="0011547F"/>
    <w:rPr>
      <w:sz w:val="24"/>
      <w:szCs w:val="24"/>
    </w:rPr>
  </w:style>
  <w:style w:type="character" w:styleId="HeaderChar1" w:customStyle="1">
    <w:name w:val="Header Char1"/>
    <w:rsid w:val="0011547F"/>
    <w:rPr>
      <w:rFonts w:ascii="Calibri" w:hAnsi="Calibri"/>
      <w:sz w:val="22"/>
      <w:szCs w:val="22"/>
      <w:lang w:bidi="ar-SA" w:eastAsia="ar-SA" w:val="ro-RO"/>
    </w:rPr>
  </w:style>
  <w:style w:type="character" w:styleId="FooterChar1" w:customStyle="1">
    <w:name w:val="Footer Char1"/>
    <w:rsid w:val="0011547F"/>
    <w:rPr>
      <w:rFonts w:ascii="Calibri" w:hAnsi="Calibri"/>
      <w:sz w:val="22"/>
      <w:szCs w:val="22"/>
      <w:lang w:bidi="ar-SA" w:eastAsia="ar-SA" w:val="ro-RO"/>
    </w:rPr>
  </w:style>
  <w:style w:type="paragraph" w:styleId="TableHeading" w:customStyle="1">
    <w:name w:val="Table Heading"/>
    <w:basedOn w:val="TableContents"/>
    <w:rsid w:val="0011547F"/>
    <w:pPr>
      <w:widowControl w:val="1"/>
      <w:suppressLineNumbers w:val="1"/>
      <w:tabs>
        <w:tab w:val="clear" w:pos="288"/>
      </w:tabs>
      <w:spacing w:after="200" w:line="276" w:lineRule="auto"/>
      <w:jc w:val="center"/>
    </w:pPr>
    <w:rPr>
      <w:rFonts w:ascii="Calibri" w:hAnsi="Calibri"/>
      <w:b w:val="1"/>
      <w:bCs w:val="1"/>
      <w:sz w:val="22"/>
      <w:szCs w:val="22"/>
      <w:lang w:eastAsia="ar-SA" w:val="ro-RO"/>
    </w:rPr>
  </w:style>
  <w:style w:type="character" w:styleId="spelle" w:customStyle="1">
    <w:name w:val="spelle"/>
    <w:basedOn w:val="Bekezdsalapbettpusa"/>
    <w:rsid w:val="0011547F"/>
  </w:style>
  <w:style w:type="character" w:styleId="Cmsor3Char" w:customStyle="1">
    <w:name w:val="Címsor 3 Char"/>
    <w:basedOn w:val="Bekezdsalapbettpusa"/>
    <w:link w:val="Cmsor3"/>
    <w:uiPriority w:val="9"/>
    <w:rsid w:val="0011547F"/>
    <w:rPr>
      <w:b w:val="1"/>
      <w:bCs w:val="1"/>
      <w:sz w:val="28"/>
      <w:szCs w:val="24"/>
      <w:lang w:val="ro-RO"/>
    </w:rPr>
  </w:style>
  <w:style w:type="character" w:styleId="Szvegtrzs20" w:customStyle="1">
    <w:name w:val="Szövegtörzs (2)"/>
    <w:basedOn w:val="Bekezdsalapbettpusa"/>
    <w:rsid w:val="0011547F"/>
    <w:rPr>
      <w:rFonts w:ascii="Times New Roman" w:cs="Times New Roman" w:eastAsia="Times New Roman" w:hAnsi="Times New Roman"/>
      <w:b w:val="0"/>
      <w:bCs w:val="0"/>
      <w:i w:val="0"/>
      <w:iCs w:val="0"/>
      <w:smallCaps w:val="0"/>
      <w:strike w:val="0"/>
      <w:color w:val="000000"/>
      <w:spacing w:val="0"/>
      <w:w w:val="100"/>
      <w:position w:val="0"/>
      <w:sz w:val="24"/>
      <w:szCs w:val="24"/>
      <w:u w:val="none"/>
      <w:lang w:bidi="ro-RO" w:eastAsia="ro-RO" w:val="ro-RO"/>
    </w:rPr>
  </w:style>
  <w:style w:type="character" w:styleId="Szvegtrzs2Dlt" w:customStyle="1">
    <w:name w:val="Szövegtörzs (2) + Dőlt"/>
    <w:basedOn w:val="Bekezdsalapbettpusa"/>
    <w:rsid w:val="0011547F"/>
    <w:rPr>
      <w:rFonts w:ascii="Times New Roman" w:cs="Times New Roman" w:eastAsia="Times New Roman" w:hAnsi="Times New Roman"/>
      <w:b w:val="0"/>
      <w:bCs w:val="0"/>
      <w:i w:val="1"/>
      <w:iCs w:val="1"/>
      <w:smallCaps w:val="0"/>
      <w:strike w:val="0"/>
      <w:color w:val="000000"/>
      <w:spacing w:val="0"/>
      <w:w w:val="100"/>
      <w:position w:val="0"/>
      <w:sz w:val="24"/>
      <w:szCs w:val="24"/>
      <w:u w:val="none"/>
      <w:lang w:bidi="ro-RO" w:eastAsia="ro-RO" w:val="ro-RO"/>
    </w:rPr>
  </w:style>
  <w:style w:type="character" w:styleId="Szvegtrzs2Flkvr" w:customStyle="1">
    <w:name w:val="Szövegtörzs (2) + Félkövér"/>
    <w:basedOn w:val="Bekezdsalapbettpusa"/>
    <w:rsid w:val="0011547F"/>
    <w:rPr>
      <w:rFonts w:ascii="Times New Roman" w:cs="Times New Roman" w:eastAsia="Times New Roman" w:hAnsi="Times New Roman"/>
      <w:b w:val="1"/>
      <w:bCs w:val="1"/>
      <w:i w:val="0"/>
      <w:iCs w:val="0"/>
      <w:smallCaps w:val="0"/>
      <w:strike w:val="0"/>
      <w:color w:val="000000"/>
      <w:spacing w:val="0"/>
      <w:w w:val="100"/>
      <w:position w:val="0"/>
      <w:sz w:val="24"/>
      <w:szCs w:val="24"/>
      <w:u w:val="none"/>
      <w:lang w:bidi="ro-RO" w:eastAsia="ro-RO" w:val="ro-RO"/>
    </w:rPr>
  </w:style>
  <w:style w:type="paragraph" w:styleId="Tartalomjegyzkcmsora">
    <w:name w:val="TOC Heading"/>
    <w:basedOn w:val="Cmsor1"/>
    <w:next w:val="Norml"/>
    <w:uiPriority w:val="39"/>
    <w:unhideWhenUsed w:val="1"/>
    <w:qFormat w:val="1"/>
    <w:rsid w:val="00884B8D"/>
    <w:pPr>
      <w:keepLines w:val="1"/>
      <w:widowControl w:val="1"/>
      <w:numPr>
        <w:numId w:val="0"/>
      </w:numPr>
      <w:tabs>
        <w:tab w:val="clear" w:pos="288"/>
      </w:tabs>
      <w:suppressAutoHyphens w:val="0"/>
      <w:spacing w:after="0" w:before="240" w:line="259" w:lineRule="auto"/>
      <w:jc w:val="left"/>
      <w:outlineLvl w:val="9"/>
    </w:pPr>
    <w:rPr>
      <w:rFonts w:asciiTheme="majorHAnsi" w:cstheme="majorBidi" w:eastAsiaTheme="majorEastAsia" w:hAnsiTheme="majorHAnsi"/>
      <w:b w:val="0"/>
      <w:bCs w:val="0"/>
      <w:color w:val="2e74b5" w:themeColor="accent1" w:themeShade="0000BF"/>
      <w:sz w:val="32"/>
      <w:szCs w:val="32"/>
      <w:lang w:eastAsia="hu-HU" w:val="hu-HU"/>
    </w:rPr>
  </w:style>
  <w:style w:type="paragraph" w:styleId="TJ1">
    <w:name w:val="toc 1"/>
    <w:basedOn w:val="Norml"/>
    <w:next w:val="Norml"/>
    <w:autoRedefine w:val="1"/>
    <w:uiPriority w:val="39"/>
    <w:unhideWhenUsed w:val="1"/>
    <w:rsid w:val="00884B8D"/>
    <w:pPr>
      <w:tabs>
        <w:tab w:val="clear" w:pos="288"/>
      </w:tabs>
      <w:spacing w:after="100"/>
    </w:pPr>
  </w:style>
  <w:style w:type="paragraph" w:styleId="TJ2">
    <w:name w:val="toc 2"/>
    <w:basedOn w:val="Norml"/>
    <w:next w:val="Norml"/>
    <w:autoRedefine w:val="1"/>
    <w:uiPriority w:val="39"/>
    <w:unhideWhenUsed w:val="1"/>
    <w:rsid w:val="00884B8D"/>
    <w:pPr>
      <w:tabs>
        <w:tab w:val="clear" w:pos="288"/>
      </w:tabs>
      <w:spacing w:after="100"/>
      <w:ind w:left="240"/>
    </w:pPr>
  </w:style>
  <w:style w:type="paragraph" w:styleId="TJ3">
    <w:name w:val="toc 3"/>
    <w:basedOn w:val="Norml"/>
    <w:next w:val="Norml"/>
    <w:autoRedefine w:val="1"/>
    <w:uiPriority w:val="39"/>
    <w:unhideWhenUsed w:val="1"/>
    <w:rsid w:val="00884B8D"/>
    <w:pPr>
      <w:tabs>
        <w:tab w:val="clear" w:pos="288"/>
      </w:tabs>
      <w:spacing w:after="100"/>
      <w:ind w:left="480"/>
    </w:pPr>
  </w:style>
  <w:style w:type="character" w:styleId="Feloldatlanmegemlts">
    <w:name w:val="Unresolved Mention"/>
    <w:basedOn w:val="Bekezdsalapbettpusa"/>
    <w:uiPriority w:val="99"/>
    <w:semiHidden w:val="1"/>
    <w:unhideWhenUsed w:val="1"/>
    <w:rsid w:val="00796E3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85.0" w:type="dxa"/>
        <w:bottom w:w="0.0" w:type="dxa"/>
        <w:right w:w="8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https://drive.google.com/file/d/1wQpZl638K13F5dCCS2EiF86uslg7Gl44/view?usp=drive_link" TargetMode="External"/><Relationship Id="rId194" Type="http://schemas.openxmlformats.org/officeDocument/2006/relationships/hyperlink" Target="https://drive.google.com/file/d/1UrzEbFopGIHKh99H3IgFQ7j9omBJ-ISL/view?usp=drive_link" TargetMode="External"/><Relationship Id="rId193" Type="http://schemas.openxmlformats.org/officeDocument/2006/relationships/hyperlink" Target="https://drive.google.com/file/d/1UrzEbFopGIHKh99H3IgFQ7j9omBJ-ISL/view?usp=drive_link" TargetMode="External"/><Relationship Id="rId192" Type="http://schemas.openxmlformats.org/officeDocument/2006/relationships/hyperlink" Target="https://drive.google.com/file/d/1Zn0bfuzEV1IhfYX3VfC5bjnyKAb5dyn-/view?usp=drive_link" TargetMode="External"/><Relationship Id="rId191" Type="http://schemas.openxmlformats.org/officeDocument/2006/relationships/hyperlink" Target="https://drive.google.com/file/d/1G1AgICTbN4Kj4ga1iHDPVXmPYOpR8w_t/view?usp=drive_link" TargetMode="External"/><Relationship Id="rId187" Type="http://schemas.openxmlformats.org/officeDocument/2006/relationships/hyperlink" Target="https://drive.google.com/file/d/1_lxG9WO2HbJA8ylrPT80t8BMkdMDMm76/view?usp=drive_link" TargetMode="External"/><Relationship Id="rId186" Type="http://schemas.openxmlformats.org/officeDocument/2006/relationships/hyperlink" Target="https://drive.google.com/file/d/1UrzEbFopGIHKh99H3IgFQ7j9omBJ-ISL/view?usp=drive_link" TargetMode="External"/><Relationship Id="rId185" Type="http://schemas.openxmlformats.org/officeDocument/2006/relationships/hyperlink" Target="https://drive.google.com/file/d/1Zn0bfuzEV1IhfYX3VfC5bjnyKAb5dyn-/view?usp=drive_link" TargetMode="External"/><Relationship Id="rId184" Type="http://schemas.openxmlformats.org/officeDocument/2006/relationships/hyperlink" Target="https://drive.google.com/file/d/1uchrhszBgj3rA_OD3opB-9vYFCSerFXA/view?usp=drive_link" TargetMode="External"/><Relationship Id="rId189" Type="http://schemas.openxmlformats.org/officeDocument/2006/relationships/hyperlink" Target="https://drive.google.com/file/d/1-yM_24NXbNWRxrCYwXKETsD15XYKXbyV/view?usp=drive_link" TargetMode="External"/><Relationship Id="rId188" Type="http://schemas.openxmlformats.org/officeDocument/2006/relationships/hyperlink" Target="https://drive.google.com/file/d/1pSkgjUHciFLXDWZDgUcsf5Q8qzIxDt2U/view?usp=drive_link" TargetMode="External"/><Relationship Id="rId183" Type="http://schemas.openxmlformats.org/officeDocument/2006/relationships/hyperlink" Target="https://drive.google.com/file/d/1Zn0bfuzEV1IhfYX3VfC5bjnyKAb5dyn-/view?usp=drive_link" TargetMode="External"/><Relationship Id="rId182" Type="http://schemas.openxmlformats.org/officeDocument/2006/relationships/hyperlink" Target="https://drive.google.com/file/d/1UrzEbFopGIHKh99H3IgFQ7j9omBJ-ISL/view?usp=drive_link" TargetMode="External"/><Relationship Id="rId181" Type="http://schemas.openxmlformats.org/officeDocument/2006/relationships/hyperlink" Target="https://drive.google.com/file/d/1yGQzjXeyW5d2oSJCUaP6FOSk7eUr9qTw/view?usp=drive_link" TargetMode="External"/><Relationship Id="rId180" Type="http://schemas.openxmlformats.org/officeDocument/2006/relationships/hyperlink" Target="https://drive.google.com/file/d/1pObAMWj0XF24xH6JRhabKLZL3GZvdCZT/view?usp=drive_link" TargetMode="External"/><Relationship Id="rId176" Type="http://schemas.openxmlformats.org/officeDocument/2006/relationships/hyperlink" Target="https://drive.google.com/file/d/1OqTWA23JCO8WvyH5E42oHXjbg7OwqK3l/view?usp=drive_link" TargetMode="External"/><Relationship Id="rId297" Type="http://schemas.openxmlformats.org/officeDocument/2006/relationships/hyperlink" Target="https://drive.google.com/file/d/1OgwtgSqtFG3ECgQCed2tX56AAyqDJEsd/view?usp=drive_link" TargetMode="External"/><Relationship Id="rId175" Type="http://schemas.openxmlformats.org/officeDocument/2006/relationships/hyperlink" Target="https://drive.google.com/file/d/1ZnEIK8csjk9yRXPlW3iCqnsvYT5H5ma-/view?usp=drive_link" TargetMode="External"/><Relationship Id="rId296" Type="http://schemas.openxmlformats.org/officeDocument/2006/relationships/hyperlink" Target="https://drive.google.com/file/d/1KWZGf1F0EF21PCOcy5mH7Y4JRzq5BVP8/view?usp=drive_link" TargetMode="External"/><Relationship Id="rId174" Type="http://schemas.openxmlformats.org/officeDocument/2006/relationships/hyperlink" Target="https://drive.google.com/file/d/1ZnEIK8csjk9yRXPlW3iCqnsvYT5H5ma-/view?usp=drive_link" TargetMode="External"/><Relationship Id="rId295" Type="http://schemas.openxmlformats.org/officeDocument/2006/relationships/hyperlink" Target="https://drive.google.com/file/d/1svAC3Wveo_YffvOzc2hwzGGcU1bJgaGV/view?usp=drive_link" TargetMode="External"/><Relationship Id="rId173" Type="http://schemas.openxmlformats.org/officeDocument/2006/relationships/hyperlink" Target="https://drive.google.com/file/d/10Q0rseB48-wUJ8vil3FhoWZ8QaC_fdAa/view?usp=drive_link" TargetMode="External"/><Relationship Id="rId294" Type="http://schemas.openxmlformats.org/officeDocument/2006/relationships/hyperlink" Target="https://drive.google.com/file/d/1dRjJgAiFpQh5dYQiPZs5FeMj_caF-BEc/view?usp=drive_link" TargetMode="External"/><Relationship Id="rId179" Type="http://schemas.openxmlformats.org/officeDocument/2006/relationships/hyperlink" Target="https://drive.google.com/file/d/1_lxG9WO2HbJA8ylrPT80t8BMkdMDMm76/view?usp=drive_link" TargetMode="External"/><Relationship Id="rId178" Type="http://schemas.openxmlformats.org/officeDocument/2006/relationships/hyperlink" Target="https://drive.google.com/file/d/125NkxkmWvTqDjNuv_eszlOT-vGqR0TAY/view?usp=drive_link" TargetMode="External"/><Relationship Id="rId299" Type="http://schemas.openxmlformats.org/officeDocument/2006/relationships/hyperlink" Target="https://drive.google.com/file/d/15adxrTlq7uK7bJlRbRW7WnvjikwoyaGZ/view?usp=drive_link" TargetMode="External"/><Relationship Id="rId177" Type="http://schemas.openxmlformats.org/officeDocument/2006/relationships/hyperlink" Target="https://drive.google.com/file/d/1APC_mxlKWQ5hyusDXrFduAJf9NnKabS3/view?usp=drive_link" TargetMode="External"/><Relationship Id="rId298" Type="http://schemas.openxmlformats.org/officeDocument/2006/relationships/hyperlink" Target="https://drive.google.com/file/d/1MH9ci-nBR2h_3GNGKFk5-Dl1vr6pFYSK/view?usp=drive_link" TargetMode="External"/><Relationship Id="rId198" Type="http://schemas.openxmlformats.org/officeDocument/2006/relationships/hyperlink" Target="https://drive.google.com/drive/folders/1u0GccQGlVzuhTSdy40-DsNDFwkDGPcKq?usp=drive_link" TargetMode="External"/><Relationship Id="rId197" Type="http://schemas.openxmlformats.org/officeDocument/2006/relationships/hyperlink" Target="https://drive.google.com/file/d/1Zn0bfuzEV1IhfYX3VfC5bjnyKAb5dyn-/view?usp=drive_link" TargetMode="External"/><Relationship Id="rId196" Type="http://schemas.openxmlformats.org/officeDocument/2006/relationships/hyperlink" Target="https://drive.google.com/file/d/1id5ggFcJTKk7a0fjOQqQrRlxeBPQNesE/view?usp=drive_link" TargetMode="External"/><Relationship Id="rId195" Type="http://schemas.openxmlformats.org/officeDocument/2006/relationships/hyperlink" Target="https://drive.google.com/drive/folders/1nLPzO4XH_-nfnVjl-PKFozZad6jHcWzk?usp=drive_link" TargetMode="External"/><Relationship Id="rId199" Type="http://schemas.openxmlformats.org/officeDocument/2006/relationships/hyperlink" Target="https://drive.google.com/file/d/1Zn0bfuzEV1IhfYX3VfC5bjnyKAb5dyn-/view?usp=drive_link" TargetMode="External"/><Relationship Id="rId150" Type="http://schemas.openxmlformats.org/officeDocument/2006/relationships/hyperlink" Target="https://drive.google.com/file/d/1q1jYhBFGoqC-LwguXpMo_fYkiy1eraGu/view?usp=drive_link" TargetMode="External"/><Relationship Id="rId271" Type="http://schemas.openxmlformats.org/officeDocument/2006/relationships/hyperlink" Target="https://drive.google.com/file/d/1QCwdERhRA0Ilm5j7KXQ85Trux_RIKoY3/view?usp=drive_link" TargetMode="External"/><Relationship Id="rId392" Type="http://schemas.openxmlformats.org/officeDocument/2006/relationships/hyperlink" Target="https://drive.google.com/file/d/1sjKQRTyr6M8LENliI-unFRZAmPqh8rsi/view?usp=drive_link" TargetMode="External"/><Relationship Id="rId270" Type="http://schemas.openxmlformats.org/officeDocument/2006/relationships/hyperlink" Target="https://drive.google.com/file/d/1peVauhEqabfyj60-_OBCJZd4CWkUnaUt/view?usp=drive_link" TargetMode="External"/><Relationship Id="rId391" Type="http://schemas.openxmlformats.org/officeDocument/2006/relationships/hyperlink" Target="https://drive.google.com/file/d/1eBC97ZzlpkoeMBZvQNhLtmsR3Z_F2h06/view?usp=drive_link" TargetMode="External"/><Relationship Id="rId390" Type="http://schemas.openxmlformats.org/officeDocument/2006/relationships/hyperlink" Target="https://drive.google.com/file/d/1_6R_iJxuEpuSsbDrR-yBQl8HspQ7ws1T/view?usp=driv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rive.google.com/file/d/1VNpxdLACc17s6UgFZ1R3t5v_nQtwgzCp/view?usp=drive_link" TargetMode="External"/><Relationship Id="rId4" Type="http://schemas.openxmlformats.org/officeDocument/2006/relationships/numbering" Target="numbering.xml"/><Relationship Id="rId148" Type="http://schemas.openxmlformats.org/officeDocument/2006/relationships/hyperlink" Target="https://drive.google.com/file/d/17YRJz_TFsZISXTPS35WoBGYhTxWLk61q/view?usp=drive_link" TargetMode="External"/><Relationship Id="rId269" Type="http://schemas.openxmlformats.org/officeDocument/2006/relationships/hyperlink" Target="https://drive.google.com/file/d/14iXwJ14zVWjph0rKIx_syaVYy6zqr4MU/view?usp=drive_link" TargetMode="External"/><Relationship Id="rId9" Type="http://schemas.openxmlformats.org/officeDocument/2006/relationships/hyperlink" Target="https://drive.google.com/file/d/1QCwdERhRA0Ilm5j7KXQ85Trux_RIKoY3/view?usp=drive_link" TargetMode="External"/><Relationship Id="rId143" Type="http://schemas.openxmlformats.org/officeDocument/2006/relationships/hyperlink" Target="https://drive.google.com/file/d/1eBC97ZzlpkoeMBZvQNhLtmsR3Z_F2h06/view?usp=drive_link" TargetMode="External"/><Relationship Id="rId264" Type="http://schemas.openxmlformats.org/officeDocument/2006/relationships/hyperlink" Target="https://drive.google.com/file/d/1VQgakR2PfzPdJr8r39frrBSuOoEzpaib/view?usp=drive_link" TargetMode="External"/><Relationship Id="rId385" Type="http://schemas.openxmlformats.org/officeDocument/2006/relationships/hyperlink" Target="https://drive.google.com/file/d/1TSltLdp7sb13jQPgXjkLCezWbn80x-OD/view?usp=drive_link" TargetMode="External"/><Relationship Id="rId142" Type="http://schemas.openxmlformats.org/officeDocument/2006/relationships/hyperlink" Target="https://drive.google.com/file/d/1eBC97ZzlpkoeMBZvQNhLtmsR3Z_F2h06/view?usp=drive_link" TargetMode="External"/><Relationship Id="rId263" Type="http://schemas.openxmlformats.org/officeDocument/2006/relationships/hyperlink" Target="https://drive.google.com/file/d/1pTKJSWAdmI75M6aj1ZDDRVFTOUwNg8rb/view?usp=drive_link" TargetMode="External"/><Relationship Id="rId384" Type="http://schemas.openxmlformats.org/officeDocument/2006/relationships/hyperlink" Target="https://drive.google.com/file/d/1W_DQLJSHqEvQI52aAuZYe6HiIkBim0Uh/view?usp=drive_link" TargetMode="External"/><Relationship Id="rId141" Type="http://schemas.openxmlformats.org/officeDocument/2006/relationships/hyperlink" Target="https://drive.google.com/file/d/1_6R_iJxuEpuSsbDrR-yBQl8HspQ7ws1T/view?usp=drive_link" TargetMode="External"/><Relationship Id="rId262" Type="http://schemas.openxmlformats.org/officeDocument/2006/relationships/hyperlink" Target="https://drive.google.com/file/d/1nJoiuJ4wClhO-bCIjwJrbW6Ig5e8RyRR/view?usp=drive_link" TargetMode="External"/><Relationship Id="rId383" Type="http://schemas.openxmlformats.org/officeDocument/2006/relationships/hyperlink" Target="https://drive.google.com/file/d/1cTnCkXDl2yl4U27jdRWCc4b2VcCcGnuB/view?usp=drive_link" TargetMode="External"/><Relationship Id="rId140" Type="http://schemas.openxmlformats.org/officeDocument/2006/relationships/hyperlink" Target="https://drive.google.com/file/d/1HLyAy-wDvT08efktbBQ5EsZzQXEluxjX/view?usp=drive_link" TargetMode="External"/><Relationship Id="rId261" Type="http://schemas.openxmlformats.org/officeDocument/2006/relationships/hyperlink" Target="https://drive.google.com/file/d/1wT-ZbV1JwtnyNxwsatf0JSrGN8szZvjg/view?usp=drive_link" TargetMode="External"/><Relationship Id="rId382" Type="http://schemas.openxmlformats.org/officeDocument/2006/relationships/hyperlink" Target="https://drive.google.com/file/d/1_D669YuFu-_uiOtpi_mGVQuXocNGh5LX/view?usp=drive_link" TargetMode="External"/><Relationship Id="rId5" Type="http://schemas.openxmlformats.org/officeDocument/2006/relationships/styles" Target="styles.xml"/><Relationship Id="rId147" Type="http://schemas.openxmlformats.org/officeDocument/2006/relationships/hyperlink" Target="https://drive.google.com/file/d/1w29w9QHIY5M0GqdrwaESGMV0tSOomTzd/view?usp=drive_link" TargetMode="External"/><Relationship Id="rId268" Type="http://schemas.openxmlformats.org/officeDocument/2006/relationships/hyperlink" Target="https://drive.google.com/file/d/1H0ievR0NlwuDaS5K6mm-_Nbkwg-Yapge/view?usp=drive_link" TargetMode="External"/><Relationship Id="rId389" Type="http://schemas.openxmlformats.org/officeDocument/2006/relationships/hyperlink" Target="https://drive.google.com/file/d/1HLyAy-wDvT08efktbBQ5EsZzQXEluxjX/view?usp=drive_link" TargetMode="External"/><Relationship Id="rId6" Type="http://schemas.openxmlformats.org/officeDocument/2006/relationships/customXml" Target="../customXML/item1.xml"/><Relationship Id="rId146" Type="http://schemas.openxmlformats.org/officeDocument/2006/relationships/hyperlink" Target="https://drive.google.com/file/d/1w29w9QHIY5M0GqdrwaESGMV0tSOomTzd/view?usp=drive_link" TargetMode="External"/><Relationship Id="rId267" Type="http://schemas.openxmlformats.org/officeDocument/2006/relationships/hyperlink" Target="https://drive.google.com/file/d/1KKBh4zsM4sxDZfefQu4nFRxb-HvG9XIE/view?usp=drive_link" TargetMode="External"/><Relationship Id="rId388" Type="http://schemas.openxmlformats.org/officeDocument/2006/relationships/hyperlink" Target="https://drive.google.com/file/d/1jh7R8SuMzMlnAPpdgpS-GW-AvS8xFpvA/view?usp=drive_link" TargetMode="External"/><Relationship Id="rId7" Type="http://schemas.openxmlformats.org/officeDocument/2006/relationships/hyperlink" Target="https://drive.google.com/file/d/1JkpUtUFSlFq6kSP1_olJ0y8PwmW3zUkn/view?usp=drive_link" TargetMode="External"/><Relationship Id="rId145" Type="http://schemas.openxmlformats.org/officeDocument/2006/relationships/hyperlink" Target="https://drive.google.com/file/d/1lTRIgojbx0qkrKQ8PiRI0xD69bPBIKwv/view?usp=drive_link" TargetMode="External"/><Relationship Id="rId266" Type="http://schemas.openxmlformats.org/officeDocument/2006/relationships/hyperlink" Target="https://drive.google.com/file/d/1_mVnobEv6QE6epf76vqKPGVnNSoTuQP-/view?usp=drive_link" TargetMode="External"/><Relationship Id="rId387" Type="http://schemas.openxmlformats.org/officeDocument/2006/relationships/hyperlink" Target="https://drive.google.com/file/d/1uwOtQYrs_V3wURJ1-JXFS4gVQuUntAVV/view?usp=drive_link" TargetMode="External"/><Relationship Id="rId8" Type="http://schemas.openxmlformats.org/officeDocument/2006/relationships/hyperlink" Target="https://drive.google.com/file/d/1M9QnXe_EVgEsddTs2s-i4ugf89IpTWsk/view?usp=drive_link" TargetMode="External"/><Relationship Id="rId144" Type="http://schemas.openxmlformats.org/officeDocument/2006/relationships/hyperlink" Target="https://drive.google.com/file/d/1sjKQRTyr6M8LENliI-unFRZAmPqh8rsi/view?usp=drive_link" TargetMode="External"/><Relationship Id="rId265" Type="http://schemas.openxmlformats.org/officeDocument/2006/relationships/hyperlink" Target="https://drive.google.com/file/d/1efngPiyF6uqPrfAEmgMZ0bo3PM4CAGLt/view?usp=drive_link" TargetMode="External"/><Relationship Id="rId386" Type="http://schemas.openxmlformats.org/officeDocument/2006/relationships/hyperlink" Target="https://drive.google.com/file/d/1nclJMXL26o3HaeJRf8SS7ArCiUwrvplJ/view?usp=drive_link" TargetMode="External"/><Relationship Id="rId260" Type="http://schemas.openxmlformats.org/officeDocument/2006/relationships/hyperlink" Target="https://drive.google.com/file/d/1GhCvGe6GVxPwa18jm_s--VRH6zCiuEPG/view?usp=drive_link" TargetMode="External"/><Relationship Id="rId381" Type="http://schemas.openxmlformats.org/officeDocument/2006/relationships/hyperlink" Target="https://drive.google.com/file/d/1aqpTp2hvApc3lKJ__XRKdxDM4cJTh0UD/view?usp=drive_link" TargetMode="External"/><Relationship Id="rId380" Type="http://schemas.openxmlformats.org/officeDocument/2006/relationships/hyperlink" Target="https://drive.google.com/file/d/1pBGrRTuL-MqVyoIekM-PBf9dOROiTBsq/view?usp=drive_link" TargetMode="External"/><Relationship Id="rId139" Type="http://schemas.openxmlformats.org/officeDocument/2006/relationships/hyperlink" Target="https://www.partium.ro/ro/posturi-didactice-vacante" TargetMode="External"/><Relationship Id="rId138" Type="http://schemas.openxmlformats.org/officeDocument/2006/relationships/hyperlink" Target="https://drive.google.com/file/d/1jh7R8SuMzMlnAPpdgpS-GW-AvS8xFpvA/view?usp=drive_link" TargetMode="External"/><Relationship Id="rId259" Type="http://schemas.openxmlformats.org/officeDocument/2006/relationships/hyperlink" Target="https://drive.google.com/file/d/169qqPcVClt3IVz3BpBrnFvuOwnyxBZI-/view?usp=drive_link" TargetMode="External"/><Relationship Id="rId137" Type="http://schemas.openxmlformats.org/officeDocument/2006/relationships/hyperlink" Target="https://drive.google.com/file/d/1uwOtQYrs_V3wURJ1-JXFS4gVQuUntAVV/view?usp=drive_link" TargetMode="External"/><Relationship Id="rId258" Type="http://schemas.openxmlformats.org/officeDocument/2006/relationships/hyperlink" Target="https://drive.google.com/file/d/1w-ZK8-tp96VtetoRJYCrKGL9zJv3jIRT/view?usp=drive_link" TargetMode="External"/><Relationship Id="rId379" Type="http://schemas.openxmlformats.org/officeDocument/2006/relationships/hyperlink" Target="https://drive.google.com/file/d/1EggvovEj8l2LLjY1m2GOlmM3Ag7wb4bp/view?usp=drive_link" TargetMode="External"/><Relationship Id="rId132" Type="http://schemas.openxmlformats.org/officeDocument/2006/relationships/hyperlink" Target="https://drive.google.com/drive/folders/1u0GccQGlVzuhTSdy40-DsNDFwkDGPcKq?usp=drive_link" TargetMode="External"/><Relationship Id="rId253" Type="http://schemas.openxmlformats.org/officeDocument/2006/relationships/hyperlink" Target="https://drive.google.com/file/d/1IWFqgh9P3lkReBSAyylJ6MojJ44Ms4Nv/view?usp=drive_link" TargetMode="External"/><Relationship Id="rId374" Type="http://schemas.openxmlformats.org/officeDocument/2006/relationships/hyperlink" Target="https://drive.google.com/file/d/14D4xiUiKceHLbjMbzLoYPvzyXLzU-iZy/view?usp=drive_link" TargetMode="External"/><Relationship Id="rId131" Type="http://schemas.openxmlformats.org/officeDocument/2006/relationships/hyperlink" Target="https://drive.google.com/file/d/1W_DQLJSHqEvQI52aAuZYe6HiIkBim0Uh/view?usp=drive_link" TargetMode="External"/><Relationship Id="rId252" Type="http://schemas.openxmlformats.org/officeDocument/2006/relationships/hyperlink" Target="https://drive.google.com/file/d/1id5ggFcJTKk7a0fjOQqQrRlxeBPQNesE/view?usp=drive_link" TargetMode="External"/><Relationship Id="rId373" Type="http://schemas.openxmlformats.org/officeDocument/2006/relationships/hyperlink" Target="https://drive.google.com/file/d/1hfjEcvBawhU8SsQSXVbozu95fYQf0mvF/view?usp=drive_link" TargetMode="External"/><Relationship Id="rId130" Type="http://schemas.openxmlformats.org/officeDocument/2006/relationships/hyperlink" Target="https://drive.google.com/file/d/1cTnCkXDl2yl4U27jdRWCc4b2VcCcGnuB/view?usp=drive_link" TargetMode="External"/><Relationship Id="rId251" Type="http://schemas.openxmlformats.org/officeDocument/2006/relationships/hyperlink" Target="https://drive.google.com/file/d/1NofrsfW4gKbK1y5wa76VysxmCs9Vl7Ts/view?usp=drive_link" TargetMode="External"/><Relationship Id="rId372" Type="http://schemas.openxmlformats.org/officeDocument/2006/relationships/hyperlink" Target="https://drive.google.com/file/d/1pX20m0nY0JvrZTCxt_RoTmeDFO7l6Ea_/view?usp=drive_link" TargetMode="External"/><Relationship Id="rId250" Type="http://schemas.openxmlformats.org/officeDocument/2006/relationships/hyperlink" Target="https://drive.google.com/file/d/1vgH5VQ07LpNuk8-bovVViXMu5qwDDZzE/view?usp=drive_link" TargetMode="External"/><Relationship Id="rId371" Type="http://schemas.openxmlformats.org/officeDocument/2006/relationships/hyperlink" Target="https://drive.google.com/file/d/13-i7E2lF946X1rNoWBIZraSs61kk1Br1/view?usp=drive_link" TargetMode="External"/><Relationship Id="rId136" Type="http://schemas.openxmlformats.org/officeDocument/2006/relationships/hyperlink" Target="https://drive.google.com/file/d/1nclJMXL26o3HaeJRf8SS7ArCiUwrvplJ/view?usp=drive_link" TargetMode="External"/><Relationship Id="rId257" Type="http://schemas.openxmlformats.org/officeDocument/2006/relationships/hyperlink" Target="https://drive.google.com/file/d/1uchrhszBgj3rA_OD3opB-9vYFCSerFXA/view?usp=drive_link" TargetMode="External"/><Relationship Id="rId378" Type="http://schemas.openxmlformats.org/officeDocument/2006/relationships/hyperlink" Target="https://drive.google.com/file/d/1jYC5ThaMPU7TJUHOYzfzpBXoOycoEalw/view?usp=drive_link" TargetMode="External"/><Relationship Id="rId135" Type="http://schemas.openxmlformats.org/officeDocument/2006/relationships/hyperlink" Target="https://drive.google.com/file/d/1nclJMXL26o3HaeJRf8SS7ArCiUwrvplJ/view?usp=drive_link" TargetMode="External"/><Relationship Id="rId256" Type="http://schemas.openxmlformats.org/officeDocument/2006/relationships/hyperlink" Target="https://drive.google.com/file/d/1KmNJvAbwmxzntnzVLRFIKLWUNxFTrSNQ/view?usp=drive_link" TargetMode="External"/><Relationship Id="rId377" Type="http://schemas.openxmlformats.org/officeDocument/2006/relationships/hyperlink" Target="https://drive.google.com/file/d/1oC_IRnYi17Cq-cx4fJb4VPv_ZSfjk-yS/view?usp=drive_link" TargetMode="External"/><Relationship Id="rId134" Type="http://schemas.openxmlformats.org/officeDocument/2006/relationships/hyperlink" Target="https://drive.google.com/file/d/1TSltLdp7sb13jQPgXjkLCezWbn80x-OD/view?usp=drive_link" TargetMode="External"/><Relationship Id="rId255" Type="http://schemas.openxmlformats.org/officeDocument/2006/relationships/hyperlink" Target="https://drive.google.com/file/d/1pNOW_rd91M4fvRTXJCQQNpq8VMHt51B7/view?usp=drive_link" TargetMode="External"/><Relationship Id="rId376" Type="http://schemas.openxmlformats.org/officeDocument/2006/relationships/hyperlink" Target="https://drive.google.com/file/d/1d0YfIiNQIzAJ0iqUan0uxDoYUATS38kE/view?usp=drive_link" TargetMode="External"/><Relationship Id="rId133" Type="http://schemas.openxmlformats.org/officeDocument/2006/relationships/hyperlink" Target="https://drive.google.com/file/d/1jYC5ThaMPU7TJUHOYzfzpBXoOycoEalw/view?usp=drive_link" TargetMode="External"/><Relationship Id="rId254" Type="http://schemas.openxmlformats.org/officeDocument/2006/relationships/hyperlink" Target="https://drive.google.com/file/d/1HaC2kEhUzC-tMr03Mt3zpbQrf5n_C3RU/view?usp=drive_link" TargetMode="External"/><Relationship Id="rId375" Type="http://schemas.openxmlformats.org/officeDocument/2006/relationships/hyperlink" Target="https://drive.google.com/file/d/1TDxzvNdBaBk2ymcLvkaWJsrL4ZjI37vI/view?usp=drive_link" TargetMode="External"/><Relationship Id="rId172" Type="http://schemas.openxmlformats.org/officeDocument/2006/relationships/hyperlink" Target="https://drive.google.com/file/d/13OQ1jm4q8zpHhT0i6oyTcacuLScoz-8V/view?usp=drive_link" TargetMode="External"/><Relationship Id="rId293" Type="http://schemas.openxmlformats.org/officeDocument/2006/relationships/hyperlink" Target="https://drive.google.com/file/d/13YKL7zLtEYeOJhEz-OOfXixsanb4Lo1t/view?usp=drive_link" TargetMode="External"/><Relationship Id="rId171" Type="http://schemas.openxmlformats.org/officeDocument/2006/relationships/hyperlink" Target="https://drive.google.com/file/d/1FeVGC78EWDvKCj2-sLQbJcSttQXSFx49/view?usp=drive_link" TargetMode="External"/><Relationship Id="rId292" Type="http://schemas.openxmlformats.org/officeDocument/2006/relationships/hyperlink" Target="https://drive.google.com/file/d/1vnkeUx-sHCcet7RIoFuJTyWkXBvbeSKQ/view?usp=drive_link" TargetMode="External"/><Relationship Id="rId170" Type="http://schemas.openxmlformats.org/officeDocument/2006/relationships/hyperlink" Target="https://drive.google.com/file/d/1Z0nfNCHvNuC68WzS8n7rWikYKRqsUfgy/view?usp=drive_link" TargetMode="External"/><Relationship Id="rId291" Type="http://schemas.openxmlformats.org/officeDocument/2006/relationships/hyperlink" Target="https://drive.google.com/file/d/1RLKQxw8YGV-mmqtoyjJOuVTcQgwdyLGs/view?usp=drive_link" TargetMode="External"/><Relationship Id="rId290" Type="http://schemas.openxmlformats.org/officeDocument/2006/relationships/hyperlink" Target="https://drive.google.com/file/d/1kpBb8yJzIW8VfEL_BU2fIjZgrLnS7Q9S/view?usp=drive_link" TargetMode="External"/><Relationship Id="rId165" Type="http://schemas.openxmlformats.org/officeDocument/2006/relationships/hyperlink" Target="https://drive.google.com/file/d/18xx42xxovCFW1LjnTdPS3PqXJhxiT6Ym/view?usp=drive_link" TargetMode="External"/><Relationship Id="rId286" Type="http://schemas.openxmlformats.org/officeDocument/2006/relationships/hyperlink" Target="https://drive.google.com/file/d/1abihYn08V9l1LOV7FwWY88olCqgCrU_C/view?usp=drive_link" TargetMode="External"/><Relationship Id="rId164" Type="http://schemas.openxmlformats.org/officeDocument/2006/relationships/hyperlink" Target="https://drive.google.com/file/d/18xx42xxovCFW1LjnTdPS3PqXJhxiT6Ym/view?usp=drive_link" TargetMode="External"/><Relationship Id="rId285" Type="http://schemas.openxmlformats.org/officeDocument/2006/relationships/hyperlink" Target="https://drive.google.com/file/d/1QCwdERhRA0Ilm5j7KXQ85Trux_RIKoY3/view?usp=drive_link" TargetMode="External"/><Relationship Id="rId163" Type="http://schemas.openxmlformats.org/officeDocument/2006/relationships/hyperlink" Target="https://drive.google.com/file/d/18xx42xxovCFW1LjnTdPS3PqXJhxiT6Ym/view?usp=drive_link" TargetMode="External"/><Relationship Id="rId284" Type="http://schemas.openxmlformats.org/officeDocument/2006/relationships/hyperlink" Target="https://drive.google.com/file/d/1M9QnXe_EVgEsddTs2s-i4ugf89IpTWsk/view?usp=drive_link" TargetMode="External"/><Relationship Id="rId162" Type="http://schemas.openxmlformats.org/officeDocument/2006/relationships/hyperlink" Target="https://drive.google.com/file/d/1KXg8Ug06NbKrWOFNdSnXW0k-Otc_wEzq/view?usp=drive_link" TargetMode="External"/><Relationship Id="rId283" Type="http://schemas.openxmlformats.org/officeDocument/2006/relationships/hyperlink" Target="https://drive.google.com/file/d/1JkpUtUFSlFq6kSP1_olJ0y8PwmW3zUkn/view?usp=drive_link" TargetMode="External"/><Relationship Id="rId169" Type="http://schemas.openxmlformats.org/officeDocument/2006/relationships/hyperlink" Target="https://drive.google.com/file/d/1KXg8Ug06NbKrWOFNdSnXW0k-Otc_wEzq/view?usp=drive_link" TargetMode="External"/><Relationship Id="rId168" Type="http://schemas.openxmlformats.org/officeDocument/2006/relationships/hyperlink" Target="https://drive.google.com/file/d/18xx42xxovCFW1LjnTdPS3PqXJhxiT6Ym/view?usp=drive_link" TargetMode="External"/><Relationship Id="rId289" Type="http://schemas.openxmlformats.org/officeDocument/2006/relationships/hyperlink" Target="https://drive.google.com/file/d/1CpWSV266jpSG773M0evZgzNMr_9jZDpl/view?usp=drive_link" TargetMode="External"/><Relationship Id="rId167" Type="http://schemas.openxmlformats.org/officeDocument/2006/relationships/hyperlink" Target="https://drive.google.com/file/d/18xx42xxovCFW1LjnTdPS3PqXJhxiT6Ym/view?usp=drive_link" TargetMode="External"/><Relationship Id="rId288" Type="http://schemas.openxmlformats.org/officeDocument/2006/relationships/hyperlink" Target="https://drive.google.com/file/d/1Cs1Zn1dUGif7JM3rGNafid3j1c8WiNY2/view?usp=drive_link" TargetMode="External"/><Relationship Id="rId166" Type="http://schemas.openxmlformats.org/officeDocument/2006/relationships/hyperlink" Target="https://drive.google.com/file/d/18xx42xxovCFW1LjnTdPS3PqXJhxiT6Ym/view?usp=drive_link" TargetMode="External"/><Relationship Id="rId287" Type="http://schemas.openxmlformats.org/officeDocument/2006/relationships/hyperlink" Target="https://drive.google.com/file/d/1wFDgoB5PoSv-UupDAFApn4Q-4jRp42L4/view?usp=drive_link" TargetMode="External"/><Relationship Id="rId161" Type="http://schemas.openxmlformats.org/officeDocument/2006/relationships/hyperlink" Target="https://drive.google.com/file/d/1NTxp5TmCXk7z0Y2gSgv4XxJSFCHDyR2c/view?usp=drive_link" TargetMode="External"/><Relationship Id="rId282" Type="http://schemas.openxmlformats.org/officeDocument/2006/relationships/hyperlink" Target="https://drive.google.com/file/d/1Q3Lnrdk5Be1On2sosKzYWu1tUGZLPxPc/view?usp=drive_link" TargetMode="External"/><Relationship Id="rId160" Type="http://schemas.openxmlformats.org/officeDocument/2006/relationships/hyperlink" Target="https://drive.google.com/file/d/1hRaZiQtumoaU9qprPP8CXVPQOfBkTH0Y/view?usp=drive_link" TargetMode="External"/><Relationship Id="rId281" Type="http://schemas.openxmlformats.org/officeDocument/2006/relationships/hyperlink" Target="https://drive.google.com/file/d/1xEi_GnugMRkfa_1QD85nt_w7r10XkZeT/view?usp=drive_link" TargetMode="External"/><Relationship Id="rId280" Type="http://schemas.openxmlformats.org/officeDocument/2006/relationships/hyperlink" Target="https://drive.google.com/file/d/1eHIMJz_8M6FOub4sDWG5pBJ7CBdZwfGp/view?usp=drive_link" TargetMode="External"/><Relationship Id="rId159" Type="http://schemas.openxmlformats.org/officeDocument/2006/relationships/hyperlink" Target="https://drive.google.com/file/d/1wVIvM-EYfPJzrZ42nBFj4AcSq34oHcy-/view?usp=drive_link" TargetMode="External"/><Relationship Id="rId154" Type="http://schemas.openxmlformats.org/officeDocument/2006/relationships/hyperlink" Target="https://drive.google.com/file/d/18xx42xxovCFW1LjnTdPS3PqXJhxiT6Ym/view?usp=drive_link" TargetMode="External"/><Relationship Id="rId275" Type="http://schemas.openxmlformats.org/officeDocument/2006/relationships/hyperlink" Target="https://drive.google.com/file/d/1pSkgjUHciFLXDWZDgUcsf5Q8qzIxDt2U/view?usp=drive_link" TargetMode="External"/><Relationship Id="rId396" Type="http://schemas.openxmlformats.org/officeDocument/2006/relationships/hyperlink" Target="https://drive.google.com/file/d/1VNpxdLACc17s6UgFZ1R3t5v_nQtwgzCp/view?usp=drive_link" TargetMode="External"/><Relationship Id="rId153" Type="http://schemas.openxmlformats.org/officeDocument/2006/relationships/hyperlink" Target="https://drive.google.com/file/d/18xx42xxovCFW1LjnTdPS3PqXJhxiT6Ym/view?usp=drive_link" TargetMode="External"/><Relationship Id="rId274" Type="http://schemas.openxmlformats.org/officeDocument/2006/relationships/hyperlink" Target="https://drive.google.com/file/d/1P0FIOHZmNABed-lS0nHEWIvFZVczOGwT/view?usp=drive_link" TargetMode="External"/><Relationship Id="rId395" Type="http://schemas.openxmlformats.org/officeDocument/2006/relationships/hyperlink" Target="https://drive.google.com/file/d/17YRJz_TFsZISXTPS35WoBGYhTxWLk61q/view?usp=drive_link" TargetMode="External"/><Relationship Id="rId152" Type="http://schemas.openxmlformats.org/officeDocument/2006/relationships/hyperlink" Target="https://drive.google.com/file/d/18xx42xxovCFW1LjnTdPS3PqXJhxiT6Ym/view?usp=drive_link" TargetMode="External"/><Relationship Id="rId273" Type="http://schemas.openxmlformats.org/officeDocument/2006/relationships/hyperlink" Target="https://drive.google.com/file/d/1pJsN7LZDnPm1Ywf78kdnp4QPLB-ejxH1/view?usp=drive_link" TargetMode="External"/><Relationship Id="rId394" Type="http://schemas.openxmlformats.org/officeDocument/2006/relationships/hyperlink" Target="https://drive.google.com/file/d/1w29w9QHIY5M0GqdrwaESGMV0tSOomTzd/view?usp=drive_link" TargetMode="External"/><Relationship Id="rId151" Type="http://schemas.openxmlformats.org/officeDocument/2006/relationships/hyperlink" Target="https://drive.google.com/file/d/1f7lXAPXK2ISZenyvlJoIoq4CvKWVkEe_/view?usp=drive_link" TargetMode="External"/><Relationship Id="rId272" Type="http://schemas.openxmlformats.org/officeDocument/2006/relationships/hyperlink" Target="https://drive.google.com/file/d/1WaXTOSFq31Y_Irbzq3XDSrRcVWZ63our/view?usp=drive_link" TargetMode="External"/><Relationship Id="rId393" Type="http://schemas.openxmlformats.org/officeDocument/2006/relationships/hyperlink" Target="https://drive.google.com/file/d/1lTRIgojbx0qkrKQ8PiRI0xD69bPBIKwv/view?usp=drive_link" TargetMode="External"/><Relationship Id="rId158" Type="http://schemas.openxmlformats.org/officeDocument/2006/relationships/hyperlink" Target="https://drive.google.com/file/d/1UrzEbFopGIHKh99H3IgFQ7j9omBJ-ISL/view?usp=drive_link" TargetMode="External"/><Relationship Id="rId279" Type="http://schemas.openxmlformats.org/officeDocument/2006/relationships/hyperlink" Target="https://drive.google.com/file/d/1-zVFF6livt56ydVYfgfR9NVwCrqpudVP/view?usp=drive_link" TargetMode="External"/><Relationship Id="rId157" Type="http://schemas.openxmlformats.org/officeDocument/2006/relationships/hyperlink" Target="https://drive.google.com/file/d/1tg3liSUwWyEoNHbljb3B3fRUTkOnbDkd/view?usp=drive_link" TargetMode="External"/><Relationship Id="rId278" Type="http://schemas.openxmlformats.org/officeDocument/2006/relationships/hyperlink" Target="https://drive.google.com/file/d/1APC_mxlKWQ5hyusDXrFduAJf9NnKabS3/view?usp=drive_link" TargetMode="External"/><Relationship Id="rId399" Type="http://schemas.openxmlformats.org/officeDocument/2006/relationships/hyperlink" Target="https://drive.google.com/file/d/18xx42xxovCFW1LjnTdPS3PqXJhxiT6Ym/view?usp=drive_link" TargetMode="External"/><Relationship Id="rId156" Type="http://schemas.openxmlformats.org/officeDocument/2006/relationships/hyperlink" Target="https://drive.google.com/file/d/1tg3liSUwWyEoNHbljb3B3fRUTkOnbDkd/view?usp=drive_link" TargetMode="External"/><Relationship Id="rId277" Type="http://schemas.openxmlformats.org/officeDocument/2006/relationships/hyperlink" Target="https://drive.google.com/file/d/1_lxG9WO2HbJA8ylrPT80t8BMkdMDMm76/view?usp=drive_link" TargetMode="External"/><Relationship Id="rId398" Type="http://schemas.openxmlformats.org/officeDocument/2006/relationships/hyperlink" Target="https://drive.google.com/file/d/1f7lXAPXK2ISZenyvlJoIoq4CvKWVkEe_/view?usp=drive_link" TargetMode="External"/><Relationship Id="rId155" Type="http://schemas.openxmlformats.org/officeDocument/2006/relationships/hyperlink" Target="https://drive.google.com/file/d/1tg3liSUwWyEoNHbljb3B3fRUTkOnbDkd/view?usp=drive_link" TargetMode="External"/><Relationship Id="rId276" Type="http://schemas.openxmlformats.org/officeDocument/2006/relationships/hyperlink" Target="https://drive.google.com/file/d/1-yM_24NXbNWRxrCYwXKETsD15XYKXbyV/view?usp=drive_link" TargetMode="External"/><Relationship Id="rId397" Type="http://schemas.openxmlformats.org/officeDocument/2006/relationships/hyperlink" Target="https://drive.google.com/file/d/1q1jYhBFGoqC-LwguXpMo_fYkiy1eraGu/view?usp=drive_link" TargetMode="External"/><Relationship Id="rId40" Type="http://schemas.openxmlformats.org/officeDocument/2006/relationships/hyperlink" Target="https://drive.google.com/file/d/1mNL2WkrY3xIIPbeZxcDeUVU5MqDRD_7M/view?usp=drive_link" TargetMode="External"/><Relationship Id="rId42" Type="http://schemas.openxmlformats.org/officeDocument/2006/relationships/hyperlink" Target="https://drive.google.com/file/d/1X-HVuL1rFAAf4UowHooxFzizchVrdbrK/view?usp=drive_link" TargetMode="External"/><Relationship Id="rId41" Type="http://schemas.openxmlformats.org/officeDocument/2006/relationships/hyperlink" Target="https://drive.google.com/file/d/1X-HVuL1rFAAf4UowHooxFzizchVrdbrK/view?usp=drive_link" TargetMode="External"/><Relationship Id="rId44" Type="http://schemas.openxmlformats.org/officeDocument/2006/relationships/hyperlink" Target="https://drive.google.com/file/d/1X-HVuL1rFAAf4UowHooxFzizchVrdbrK/view?usp=drive_link" TargetMode="External"/><Relationship Id="rId43" Type="http://schemas.openxmlformats.org/officeDocument/2006/relationships/hyperlink" Target="https://drive.google.com/file/d/1X-HVuL1rFAAf4UowHooxFzizchVrdbrK/view?usp=drive_link" TargetMode="External"/><Relationship Id="rId46" Type="http://schemas.openxmlformats.org/officeDocument/2006/relationships/hyperlink" Target="https://drive.google.com/file/d/1Hdatx7Ai0egFvBZvcm9h0EgCdzaw9Ajj/view?usp=drive_link" TargetMode="External"/><Relationship Id="rId45" Type="http://schemas.openxmlformats.org/officeDocument/2006/relationships/hyperlink" Target="https://drive.google.com/file/d/118vjUjtzdIRQoHbFYdRyRWIPkhlsG9pt/view?usp=drive_link" TargetMode="External"/><Relationship Id="rId48" Type="http://schemas.openxmlformats.org/officeDocument/2006/relationships/hyperlink" Target="https://drive.google.com/file/d/16X-nEOpxWjXsW6Ym4guyYXgrT8OMe8o_/view?usp=drive_link" TargetMode="External"/><Relationship Id="rId47" Type="http://schemas.openxmlformats.org/officeDocument/2006/relationships/hyperlink" Target="https://drive.google.com/file/d/1YG3tKmDVP_Fd6gJupL9mHTnql2x7q_Dw/view?usp=drive_link" TargetMode="External"/><Relationship Id="rId49" Type="http://schemas.openxmlformats.org/officeDocument/2006/relationships/hyperlink" Target="https://drive.google.com/file/d/1GM8QKQWzUi5R0mPfj3iLZuBV0H299JLK/view?usp=drive_link" TargetMode="External"/><Relationship Id="rId31" Type="http://schemas.openxmlformats.org/officeDocument/2006/relationships/hyperlink" Target="https://drive.google.com/file/d/1sCYED8DugOTlHznlq948-o-394qfaG8h/view?usp=drive_link" TargetMode="External"/><Relationship Id="rId30" Type="http://schemas.openxmlformats.org/officeDocument/2006/relationships/hyperlink" Target="https://drive.google.com/file/d/12juqEw1LyCyLPFdbvcvlitSc0bzkeHm0/view?usp=drive_link" TargetMode="External"/><Relationship Id="rId33" Type="http://schemas.openxmlformats.org/officeDocument/2006/relationships/hyperlink" Target="https://drive.google.com/file/d/11kyKw5VaOYfp5kQsUZwT7ki5ivgy5S7W/view?usp=drive_link" TargetMode="External"/><Relationship Id="rId32" Type="http://schemas.openxmlformats.org/officeDocument/2006/relationships/hyperlink" Target="https://drive.google.com/file/d/1Kh4s3u_C9FNEUGxhpxq9FVLu5yV50zkc/view?usp=drive_link" TargetMode="External"/><Relationship Id="rId35" Type="http://schemas.openxmlformats.org/officeDocument/2006/relationships/hyperlink" Target="https://drive.google.com/file/d/1EYVPI1uwyqR5y1L0Mir1NAmEJYaA_kKQ/view?usp=drive_link" TargetMode="External"/><Relationship Id="rId34" Type="http://schemas.openxmlformats.org/officeDocument/2006/relationships/hyperlink" Target="https://drive.google.com/file/d/16qwdn38KncmR5oGEK6MbfsTh00HzMRVb/view?usp=drive_link" TargetMode="External"/><Relationship Id="rId37" Type="http://schemas.openxmlformats.org/officeDocument/2006/relationships/hyperlink" Target="https://drive.google.com/file/d/1RlYETqi1gqKZ_LOOkW2ju2va2ALysmFR/view?usp=drive_link" TargetMode="External"/><Relationship Id="rId36" Type="http://schemas.openxmlformats.org/officeDocument/2006/relationships/hyperlink" Target="https://drive.google.com/file/d/1uzK5K6slGAzmuON7icfrUTd7Wcc_6XPl/view?usp=drive_link" TargetMode="External"/><Relationship Id="rId39" Type="http://schemas.openxmlformats.org/officeDocument/2006/relationships/hyperlink" Target="https://drive.google.com/file/d/1vOGcT7pf-uTkQ7h_zseGrhdOrHL5G3D_/view?usp=drive_link" TargetMode="External"/><Relationship Id="rId38" Type="http://schemas.openxmlformats.org/officeDocument/2006/relationships/hyperlink" Target="https://drive.google.com/file/d/1TIBktlFFJn_Pumtggp9wMLWTrvPM4diH/view?usp=drive_link" TargetMode="External"/><Relationship Id="rId20" Type="http://schemas.openxmlformats.org/officeDocument/2006/relationships/hyperlink" Target="https://drive.google.com/file/d/13YKL7zLtEYeOJhEz-OOfXixsanb4Lo1t/view?usp=drive_link" TargetMode="External"/><Relationship Id="rId22" Type="http://schemas.openxmlformats.org/officeDocument/2006/relationships/hyperlink" Target="https://drive.google.com/file/d/1svAC3Wveo_YffvOzc2hwzGGcU1bJgaGV/view?usp=drive_link" TargetMode="External"/><Relationship Id="rId21" Type="http://schemas.openxmlformats.org/officeDocument/2006/relationships/hyperlink" Target="https://drive.google.com/file/d/1dRjJgAiFpQh5dYQiPZs5FeMj_caF-BEc/view?usp=drive_link" TargetMode="External"/><Relationship Id="rId24" Type="http://schemas.openxmlformats.org/officeDocument/2006/relationships/hyperlink" Target="https://drive.google.com/file/d/1OgwtgSqtFG3ECgQCed2tX56AAyqDJEsd/view?usp=drive_link" TargetMode="External"/><Relationship Id="rId23" Type="http://schemas.openxmlformats.org/officeDocument/2006/relationships/hyperlink" Target="https://drive.google.com/file/d/1KWZGf1F0EF21PCOcy5mH7Y4JRzq5BVP8/view?usp=drive_link" TargetMode="External"/><Relationship Id="rId409" Type="http://schemas.openxmlformats.org/officeDocument/2006/relationships/hyperlink" Target="https://drive.google.com/file/d/18xx42xxovCFW1LjnTdPS3PqXJhxiT6Ym/view?usp=drive_link" TargetMode="External"/><Relationship Id="rId404" Type="http://schemas.openxmlformats.org/officeDocument/2006/relationships/hyperlink" Target="https://drive.google.com/file/d/1wVIvM-EYfPJzrZ42nBFj4AcSq34oHcy-/view?usp=drive_link" TargetMode="External"/><Relationship Id="rId403" Type="http://schemas.openxmlformats.org/officeDocument/2006/relationships/hyperlink" Target="https://drive.google.com/file/d/1UrzEbFopGIHKh99H3IgFQ7j9omBJ-ISL/view?usp=drive_link" TargetMode="External"/><Relationship Id="rId402" Type="http://schemas.openxmlformats.org/officeDocument/2006/relationships/hyperlink" Target="https://drive.google.com/file/d/1tg3liSUwWyEoNHbljb3B3fRUTkOnbDkd/view?usp=drive_link" TargetMode="External"/><Relationship Id="rId401" Type="http://schemas.openxmlformats.org/officeDocument/2006/relationships/hyperlink" Target="https://drive.google.com/file/d/1tg3liSUwWyEoNHbljb3B3fRUTkOnbDkd/view?usp=drive_link" TargetMode="External"/><Relationship Id="rId408" Type="http://schemas.openxmlformats.org/officeDocument/2006/relationships/hyperlink" Target="https://drive.google.com/file/d/18xx42xxovCFW1LjnTdPS3PqXJhxiT6Ym/view?usp=drive_link" TargetMode="External"/><Relationship Id="rId407" Type="http://schemas.openxmlformats.org/officeDocument/2006/relationships/hyperlink" Target="https://drive.google.com/file/d/1KXg8Ug06NbKrWOFNdSnXW0k-Otc_wEzq/view?usp=drive_link" TargetMode="External"/><Relationship Id="rId406" Type="http://schemas.openxmlformats.org/officeDocument/2006/relationships/hyperlink" Target="https://drive.google.com/file/d/1NTxp5TmCXk7z0Y2gSgv4XxJSFCHDyR2c/view?usp=drive_link" TargetMode="External"/><Relationship Id="rId405" Type="http://schemas.openxmlformats.org/officeDocument/2006/relationships/hyperlink" Target="https://drive.google.com/file/d/1hRaZiQtumoaU9qprPP8CXVPQOfBkTH0Y/view?usp=drive_link" TargetMode="External"/><Relationship Id="rId26" Type="http://schemas.openxmlformats.org/officeDocument/2006/relationships/hyperlink" Target="https://drive.google.com/file/d/15adxrTlq7uK7bJlRbRW7WnvjikwoyaGZ/view?usp=drive_link" TargetMode="External"/><Relationship Id="rId25" Type="http://schemas.openxmlformats.org/officeDocument/2006/relationships/hyperlink" Target="https://drive.google.com/file/d/1MH9ci-nBR2h_3GNGKFk5-Dl1vr6pFYSK/view?usp=drive_link" TargetMode="External"/><Relationship Id="rId28" Type="http://schemas.openxmlformats.org/officeDocument/2006/relationships/hyperlink" Target="https://drive.google.com/file/d/1g-_gokTjnZud-x0MbBmLE8WyTuVhgpBv/view?usp=drive_link" TargetMode="External"/><Relationship Id="rId27" Type="http://schemas.openxmlformats.org/officeDocument/2006/relationships/hyperlink" Target="https://drive.google.com/file/d/1pG_9pbHXWx9lq_7NubdX4ckeZVrZ2vrG/view?usp=drive_link" TargetMode="External"/><Relationship Id="rId400" Type="http://schemas.openxmlformats.org/officeDocument/2006/relationships/hyperlink" Target="https://drive.google.com/file/d/18xx42xxovCFW1LjnTdPS3PqXJhxiT6Ym/view?usp=drive_link" TargetMode="External"/><Relationship Id="rId29" Type="http://schemas.openxmlformats.org/officeDocument/2006/relationships/hyperlink" Target="https://drive.google.com/file/d/1POvRxzy_ZI2W6T8pWY-qMWZ1Cl1BAoaw/view?usp=drive_link" TargetMode="External"/><Relationship Id="rId11" Type="http://schemas.openxmlformats.org/officeDocument/2006/relationships/hyperlink" Target="https://drive.google.com/file/d/1wFDgoB5PoSv-UupDAFApn4Q-4jRp42L4/view?usp=drive_link" TargetMode="External"/><Relationship Id="rId10" Type="http://schemas.openxmlformats.org/officeDocument/2006/relationships/hyperlink" Target="https://drive.google.com/file/d/1abihYn08V9l1LOV7FwWY88olCqgCrU_C/view?usp=drive_link" TargetMode="External"/><Relationship Id="rId13" Type="http://schemas.openxmlformats.org/officeDocument/2006/relationships/hyperlink" Target="https://drive.google.com/file/d/1Cs1Zn1dUGif7JM3rGNafid3j1c8WiNY2/view?usp=drive_link" TargetMode="External"/><Relationship Id="rId12" Type="http://schemas.openxmlformats.org/officeDocument/2006/relationships/hyperlink" Target="https://drive.google.com/file/d/1HlVvAia9qIRCuIOw5UI8_QURpyxNFr3x/view?usp=drive_link" TargetMode="External"/><Relationship Id="rId15" Type="http://schemas.openxmlformats.org/officeDocument/2006/relationships/hyperlink" Target="https://drive.google.com/file/d/1kpBb8yJzIW8VfEL_BU2fIjZgrLnS7Q9S/view?usp=drive_link" TargetMode="External"/><Relationship Id="rId14" Type="http://schemas.openxmlformats.org/officeDocument/2006/relationships/hyperlink" Target="https://drive.google.com/file/d/1CpWSV266jpSG773M0evZgzNMr_9jZDpl/view?usp=drive_link" TargetMode="External"/><Relationship Id="rId17" Type="http://schemas.openxmlformats.org/officeDocument/2006/relationships/hyperlink" Target="https://drive.google.com/file/d/1QCwdERhRA0Ilm5j7KXQ85Trux_RIKoY3/view?usp=drive_link" TargetMode="External"/><Relationship Id="rId16" Type="http://schemas.openxmlformats.org/officeDocument/2006/relationships/hyperlink" Target="https://drive.google.com/file/d/1Cs1Zn1dUGif7JM3rGNafid3j1c8WiNY2/view?usp=drive_link" TargetMode="External"/><Relationship Id="rId19" Type="http://schemas.openxmlformats.org/officeDocument/2006/relationships/hyperlink" Target="https://drive.google.com/file/d/1vnkeUx-sHCcet7RIoFuJTyWkXBvbeSKQ/view?usp=drive_link" TargetMode="External"/><Relationship Id="rId18" Type="http://schemas.openxmlformats.org/officeDocument/2006/relationships/hyperlink" Target="https://drive.google.com/file/d/1RLKQxw8YGV-mmqtoyjJOuVTcQgwdyLGs/view?usp=drive_link" TargetMode="External"/><Relationship Id="rId84" Type="http://schemas.openxmlformats.org/officeDocument/2006/relationships/hyperlink" Target="https://drive.google.com/file/d/1nbgpRljkyIuDq4KECXDnKuoBItJ-bmRB/view?usp=drive_link" TargetMode="External"/><Relationship Id="rId83" Type="http://schemas.openxmlformats.org/officeDocument/2006/relationships/hyperlink" Target="https://drive.google.com/file/d/194gbdjhMZ37pJCnBEMEcl1dl24rM1FUS/view?usp=drive_link" TargetMode="External"/><Relationship Id="rId86" Type="http://schemas.openxmlformats.org/officeDocument/2006/relationships/hyperlink" Target="https://drive.google.com/file/d/1iJNSz-YYtRJFS8Imak17RPMpdMeEUZ7W/view?usp=drive_link" TargetMode="External"/><Relationship Id="rId85" Type="http://schemas.openxmlformats.org/officeDocument/2006/relationships/hyperlink" Target="https://drive.google.com/file/d/1QoNoe-Jn5CIyXjNjaRn6FaYmxDQZ3gCy/view?usp=drive_link" TargetMode="External"/><Relationship Id="rId88" Type="http://schemas.openxmlformats.org/officeDocument/2006/relationships/header" Target="header1.xml"/><Relationship Id="rId87" Type="http://schemas.openxmlformats.org/officeDocument/2006/relationships/hyperlink" Target="https://drive.google.com/file/d/1ff1mN113ngI6B42bxNCnalBB-1iV4q1d/view?usp=drive_link" TargetMode="External"/><Relationship Id="rId89" Type="http://schemas.openxmlformats.org/officeDocument/2006/relationships/header" Target="header2.xml"/><Relationship Id="rId80" Type="http://schemas.openxmlformats.org/officeDocument/2006/relationships/hyperlink" Target="https://drive.google.com/file/d/1feUPRwe4GUTchO_kUNet39btYTeyJM3e/view?usp=drive_link" TargetMode="External"/><Relationship Id="rId82" Type="http://schemas.openxmlformats.org/officeDocument/2006/relationships/hyperlink" Target="https://drive.google.com/file/d/19oyle4r_SGxwc_fhDKA5XBQnvYTk66fS/view?usp=drive_link" TargetMode="External"/><Relationship Id="rId81" Type="http://schemas.openxmlformats.org/officeDocument/2006/relationships/hyperlink" Target="https://drive.google.com/file/d/1gsVcCvhkw0ycKV9bfThuyNZMjCb_rhUT/view?usp=drive_link" TargetMode="External"/><Relationship Id="rId73" Type="http://schemas.openxmlformats.org/officeDocument/2006/relationships/hyperlink" Target="https://drive.google.com/file/d/1DnCDlPW47XfHTpPQYjznUmWm-V5bKbWP/view?usp=drive_link" TargetMode="External"/><Relationship Id="rId72" Type="http://schemas.openxmlformats.org/officeDocument/2006/relationships/hyperlink" Target="https://drive.google.com/file/d/1G4ZHJjRt7pF7A5DOTeDCzGEh3chY27Fh/view?usp=drive_link" TargetMode="External"/><Relationship Id="rId75" Type="http://schemas.openxmlformats.org/officeDocument/2006/relationships/hyperlink" Target="https://drive.google.com/file/d/1bRjsQICwo8QCW_1aBzd_IxMNjfXXYRUD/view?usp=drive_link" TargetMode="External"/><Relationship Id="rId74" Type="http://schemas.openxmlformats.org/officeDocument/2006/relationships/hyperlink" Target="https://drive.google.com/file/d/1M9QnXe_EVgEsddTs2s-i4ugf89IpTWsk/view?usp=drive_link" TargetMode="External"/><Relationship Id="rId77" Type="http://schemas.openxmlformats.org/officeDocument/2006/relationships/hyperlink" Target="https://drive.google.com/file/d/1dgRXE0P76Yw4P-v2d84n06KuzRT6lw-w/view?usp=drive_link" TargetMode="External"/><Relationship Id="rId76" Type="http://schemas.openxmlformats.org/officeDocument/2006/relationships/hyperlink" Target="https://drive.google.com/file/d/1pp3XsrBQi4_y9hiRgmaHvJG75u4GHWDC/view?usp=drive_link" TargetMode="External"/><Relationship Id="rId79" Type="http://schemas.openxmlformats.org/officeDocument/2006/relationships/hyperlink" Target="https://drive.google.com/file/d/1x9aCTgA_1ZyEJpsXkJWdPGrVLmxS_PS1/view?usp=drive_link" TargetMode="External"/><Relationship Id="rId78" Type="http://schemas.openxmlformats.org/officeDocument/2006/relationships/hyperlink" Target="https://drive.google.com/file/d/1b4KRK407CEnhnS3Xsv7rUmby5g0ajIE7/view?usp=drive_link" TargetMode="External"/><Relationship Id="rId71" Type="http://schemas.openxmlformats.org/officeDocument/2006/relationships/hyperlink" Target="https://drive.google.com/file/d/1PYFzsRU52fs-mB41_My7ZVRy820YZiuq/view?usp=drive_link" TargetMode="External"/><Relationship Id="rId70" Type="http://schemas.openxmlformats.org/officeDocument/2006/relationships/hyperlink" Target="https://drive.google.com/file/d/13t26fydl35ZIOxti8qYYm-wphMDFKH55/view?usp=drive_link" TargetMode="External"/><Relationship Id="rId62" Type="http://schemas.openxmlformats.org/officeDocument/2006/relationships/hyperlink" Target="https://drive.google.com/file/d/1poZyKbh2Q-4rbn8d2F0YX_kDBQ0rESPO/view?usp=drive_link" TargetMode="External"/><Relationship Id="rId61" Type="http://schemas.openxmlformats.org/officeDocument/2006/relationships/hyperlink" Target="https://drive.google.com/file/d/1oVZg0AV1FOL3A4UILojmliGhhpskCt1T/view?usp=drive_link" TargetMode="External"/><Relationship Id="rId64" Type="http://schemas.openxmlformats.org/officeDocument/2006/relationships/hyperlink" Target="https://drive.google.com/file/d/1RlYETqi1gqKZ_LOOkW2ju2va2ALysmFR/view?usp=drive_link" TargetMode="External"/><Relationship Id="rId63" Type="http://schemas.openxmlformats.org/officeDocument/2006/relationships/hyperlink" Target="https://drive.google.com/file/d/1vv_44wj_BnegwnV4Lqtdo-_j4CoCdzQw/view?usp=drive_link" TargetMode="External"/><Relationship Id="rId66" Type="http://schemas.openxmlformats.org/officeDocument/2006/relationships/hyperlink" Target="https://drive.google.com/file/d/1U6m42cjoJ250_aBxDRHRyF4lruNMeIA-/view?usp=drive_link" TargetMode="External"/><Relationship Id="rId65" Type="http://schemas.openxmlformats.org/officeDocument/2006/relationships/hyperlink" Target="https://drive.google.com/file/d/1GUxfvVfthDLwB3NR08MsIJhD8ixlDROw/view?usp=drive_link" TargetMode="External"/><Relationship Id="rId68" Type="http://schemas.openxmlformats.org/officeDocument/2006/relationships/hyperlink" Target="https://drive.google.com/file/d/1dRjJgAiFpQh5dYQiPZs5FeMj_caF-BEc/view?usp=drive_link" TargetMode="External"/><Relationship Id="rId67" Type="http://schemas.openxmlformats.org/officeDocument/2006/relationships/hyperlink" Target="https://drive.google.com/file/d/1r0iPlrnOfl9bD5t7mIgft5KthBrr3yjH/view?usp=drive_link" TargetMode="External"/><Relationship Id="rId60" Type="http://schemas.openxmlformats.org/officeDocument/2006/relationships/hyperlink" Target="https://drive.google.com/drive/folders/1BAUqj-C2RRMbRPp4acCvZWpHf4dtLaWU?usp=drive_link" TargetMode="External"/><Relationship Id="rId69" Type="http://schemas.openxmlformats.org/officeDocument/2006/relationships/hyperlink" Target="https://drive.google.com/drive/folders/1mWLckpJ5Oa48JuIpxcXO7otsDTX7V7yK?usp=drive_link" TargetMode="External"/><Relationship Id="rId51" Type="http://schemas.openxmlformats.org/officeDocument/2006/relationships/hyperlink" Target="https://drive.google.com/file/d/1wFDgoB5PoSv-UupDAFApn4Q-4jRp42L4/view?usp=drive_link" TargetMode="External"/><Relationship Id="rId50" Type="http://schemas.openxmlformats.org/officeDocument/2006/relationships/hyperlink" Target="https://drive.google.com/file/d/1PTb1ioKogteI1wKoW7Yy_3JgOVFdiwKC/view?usp=drive_link" TargetMode="External"/><Relationship Id="rId53" Type="http://schemas.openxmlformats.org/officeDocument/2006/relationships/hyperlink" Target="https://drive.google.com/file/d/1HlVvAia9qIRCuIOw5UI8_QURpyxNFr3x/view?usp=drive_link" TargetMode="External"/><Relationship Id="rId52" Type="http://schemas.openxmlformats.org/officeDocument/2006/relationships/hyperlink" Target="https://drive.google.com/file/d/13AzayU9LOX8XrLmIpExDjavRzoyW9z_7/view?usp=drive_link" TargetMode="External"/><Relationship Id="rId55" Type="http://schemas.openxmlformats.org/officeDocument/2006/relationships/hyperlink" Target="https://drive.google.com/file/d/1famEjJi08t6rhDRf12LrChibjmO8GPfJ/view?usp=drive_link" TargetMode="External"/><Relationship Id="rId54" Type="http://schemas.openxmlformats.org/officeDocument/2006/relationships/hyperlink" Target="https://drive.google.com/file/d/1A9X-Peh5FUVllnTDKevLTVKUl9sGS7K4/view?usp=drive_link" TargetMode="External"/><Relationship Id="rId57" Type="http://schemas.openxmlformats.org/officeDocument/2006/relationships/hyperlink" Target="https://drive.google.com/file/d/1tvmmoNFagrU2o8Mm-MwnSEHFRnWVOJ_w/view?usp=drive_link" TargetMode="External"/><Relationship Id="rId56" Type="http://schemas.openxmlformats.org/officeDocument/2006/relationships/hyperlink" Target="https://drive.google.com/file/d/1MMXLMhu7YDYs7CrZRfCuiFezOh8oHsj1/view?usp=drive_link" TargetMode="External"/><Relationship Id="rId59" Type="http://schemas.openxmlformats.org/officeDocument/2006/relationships/hyperlink" Target="https://drive.google.com/file/d/1eLf6MFVNIC8YRMIJgYtBtNeMJRy8kax_/view?usp=drive_link" TargetMode="External"/><Relationship Id="rId58" Type="http://schemas.openxmlformats.org/officeDocument/2006/relationships/hyperlink" Target="https://drive.google.com/file/d/1J-nYWxkZ0Q68JJZkCynwcg9AYIcqp8zs/view?usp=drive_link" TargetMode="External"/><Relationship Id="rId107" Type="http://schemas.openxmlformats.org/officeDocument/2006/relationships/hyperlink" Target="https://drive.google.com/file/d/1id5ggFcJTKk7a0fjOQqQrRlxeBPQNesE/view?usp=drive_link" TargetMode="External"/><Relationship Id="rId228" Type="http://schemas.openxmlformats.org/officeDocument/2006/relationships/hyperlink" Target="https://drive.google.com/file/d/1amzB0kiQ_NyT_XlJFoyUI_086xkQpICU/view?usp=drive_link" TargetMode="External"/><Relationship Id="rId349" Type="http://schemas.openxmlformats.org/officeDocument/2006/relationships/hyperlink" Target="https://drive.google.com/file/d/1nbgpRljkyIuDq4KECXDnKuoBItJ-bmRB/view?usp=drive_link" TargetMode="External"/><Relationship Id="rId106" Type="http://schemas.openxmlformats.org/officeDocument/2006/relationships/hyperlink" Target="https://drive.google.com/file/d/1ScLMiGhuLvn2_U82XqtY2j0xs_HI7YfB/view?usp=drive_link" TargetMode="External"/><Relationship Id="rId227" Type="http://schemas.openxmlformats.org/officeDocument/2006/relationships/hyperlink" Target="https://drive.google.com/file/d/11PJ520RrJ4YZ-ksBanfLlkJ4q0_nk-YO/view?usp=drive_link" TargetMode="External"/><Relationship Id="rId348" Type="http://schemas.openxmlformats.org/officeDocument/2006/relationships/hyperlink" Target="https://drive.google.com/file/d/194gbdjhMZ37pJCnBEMEcl1dl24rM1FUS/view?usp=drive_link" TargetMode="External"/><Relationship Id="rId469" Type="http://schemas.openxmlformats.org/officeDocument/2006/relationships/hyperlink" Target="https://drive.google.com/file/d/1-zVFF6livt56ydVYfgfR9NVwCrqpudVP/view?usp=drive_link" TargetMode="External"/><Relationship Id="rId105" Type="http://schemas.openxmlformats.org/officeDocument/2006/relationships/hyperlink" Target="https://drive.google.com/file/d/1lzdthlcT6EdFekjxgMYXIFovcke69UL-/view?usp=drive_link" TargetMode="External"/><Relationship Id="rId226" Type="http://schemas.openxmlformats.org/officeDocument/2006/relationships/hyperlink" Target="https://drive.google.com/file/d/1_lxG9WO2HbJA8ylrPT80t8BMkdMDMm76/view?usp=drive_link" TargetMode="External"/><Relationship Id="rId347" Type="http://schemas.openxmlformats.org/officeDocument/2006/relationships/hyperlink" Target="https://drive.google.com/file/d/19oyle4r_SGxwc_fhDKA5XBQnvYTk66fS/view?usp=drive_link" TargetMode="External"/><Relationship Id="rId468" Type="http://schemas.openxmlformats.org/officeDocument/2006/relationships/hyperlink" Target="https://drive.google.com/file/d/1pJsN7LZDnPm1Ywf78kdnp4QPLB-ejxH1/view?usp=drive_link" TargetMode="External"/><Relationship Id="rId104" Type="http://schemas.openxmlformats.org/officeDocument/2006/relationships/hyperlink" Target="https://drive.google.com/file/d/1ff1mN113ngI6B42bxNCnalBB-1iV4q1d/view?usp=drive_link" TargetMode="External"/><Relationship Id="rId225" Type="http://schemas.openxmlformats.org/officeDocument/2006/relationships/hyperlink" Target="https://drive.google.com/file/d/1-yM_24NXbNWRxrCYwXKETsD15XYKXbyV/view?usp=drive_link" TargetMode="External"/><Relationship Id="rId346" Type="http://schemas.openxmlformats.org/officeDocument/2006/relationships/hyperlink" Target="https://drive.google.com/file/d/1gsVcCvhkw0ycKV9bfThuyNZMjCb_rhUT/view?usp=drive_link" TargetMode="External"/><Relationship Id="rId467" Type="http://schemas.openxmlformats.org/officeDocument/2006/relationships/hyperlink" Target="https://drive.google.com/file/d/1WaXTOSFq31Y_Irbzq3XDSrRcVWZ63our/view?usp=drive_link" TargetMode="External"/><Relationship Id="rId109" Type="http://schemas.openxmlformats.org/officeDocument/2006/relationships/hyperlink" Target="https://drive.google.com/file/d/1-aVL-HOB7dSFsZmIgBRZpkdg_GHGXfhI/view?usp=drive_link" TargetMode="External"/><Relationship Id="rId108" Type="http://schemas.openxmlformats.org/officeDocument/2006/relationships/hyperlink" Target="https://drive.google.com/file/d/1Wb9dhAKSWOIFcm5ncWYs_YxIbTNh36Cb/view?usp=drive_link" TargetMode="External"/><Relationship Id="rId229" Type="http://schemas.openxmlformats.org/officeDocument/2006/relationships/hyperlink" Target="https://drive.google.com/file/d/1oNUE5LezSRiVt10gWyXmHwvuNubCr88P/view?usp=drive_link" TargetMode="External"/><Relationship Id="rId220" Type="http://schemas.openxmlformats.org/officeDocument/2006/relationships/hyperlink" Target="https://drive.google.com/file/d/1HaC2kEhUzC-tMr03Mt3zpbQrf5n_C3RU/view?usp=drive_link" TargetMode="External"/><Relationship Id="rId341" Type="http://schemas.openxmlformats.org/officeDocument/2006/relationships/hyperlink" Target="https://drive.google.com/file/d/1pp3XsrBQi4_y9hiRgmaHvJG75u4GHWDC/view?usp=drive_link" TargetMode="External"/><Relationship Id="rId462" Type="http://schemas.openxmlformats.org/officeDocument/2006/relationships/hyperlink" Target="https://drive.google.com/file/d/1_mVnobEv6QE6epf76vqKPGVnNSoTuQP-/view?usp=drive_link" TargetMode="External"/><Relationship Id="rId340" Type="http://schemas.openxmlformats.org/officeDocument/2006/relationships/hyperlink" Target="https://drive.google.com/file/d/1bRjsQICwo8QCW_1aBzd_IxMNjfXXYRUD/view?usp=drive_link" TargetMode="External"/><Relationship Id="rId461" Type="http://schemas.openxmlformats.org/officeDocument/2006/relationships/hyperlink" Target="https://drive.google.com/file/d/1efngPiyF6uqPrfAEmgMZ0bo3PM4CAGLt/view?usp=drive_link" TargetMode="External"/><Relationship Id="rId460" Type="http://schemas.openxmlformats.org/officeDocument/2006/relationships/hyperlink" Target="https://drive.google.com/file/d/1VQgakR2PfzPdJr8r39frrBSuOoEzpaib/view?usp=drive_link" TargetMode="External"/><Relationship Id="rId103" Type="http://schemas.openxmlformats.org/officeDocument/2006/relationships/hyperlink" Target="https://drive.google.com/file/d/1wldEUEVDZLrH0eHcfS538UpN2RT5D57q/view?usp=drive_link" TargetMode="External"/><Relationship Id="rId224" Type="http://schemas.openxmlformats.org/officeDocument/2006/relationships/hyperlink" Target="https://drive.google.com/file/d/1UrzEbFopGIHKh99H3IgFQ7j9omBJ-ISL/view?usp=drive_link" TargetMode="External"/><Relationship Id="rId345" Type="http://schemas.openxmlformats.org/officeDocument/2006/relationships/hyperlink" Target="https://drive.google.com/file/d/1feUPRwe4GUTchO_kUNet39btYTeyJM3e/view?usp=drive_link" TargetMode="External"/><Relationship Id="rId466" Type="http://schemas.openxmlformats.org/officeDocument/2006/relationships/hyperlink" Target="https://drive.google.com/file/d/1peVauhEqabfyj60-_OBCJZd4CWkUnaUt/view?usp=drive_link" TargetMode="External"/><Relationship Id="rId102" Type="http://schemas.openxmlformats.org/officeDocument/2006/relationships/hyperlink" Target="https://drive.google.com/file/d/1dMdnFJZXTLRnR3E0LXxbyWGnWXECsFuq/view?usp=drive_link" TargetMode="External"/><Relationship Id="rId223" Type="http://schemas.openxmlformats.org/officeDocument/2006/relationships/hyperlink" Target="https://drive.google.com/file/d/1pSkgjUHciFLXDWZDgUcsf5Q8qzIxDt2U/view?usp=drive_link" TargetMode="External"/><Relationship Id="rId344" Type="http://schemas.openxmlformats.org/officeDocument/2006/relationships/hyperlink" Target="https://drive.google.com/file/d/1x9aCTgA_1ZyEJpsXkJWdPGrVLmxS_PS1/view?usp=drive_link" TargetMode="External"/><Relationship Id="rId465" Type="http://schemas.openxmlformats.org/officeDocument/2006/relationships/hyperlink" Target="https://drive.google.com/file/d/14iXwJ14zVWjph0rKIx_syaVYy6zqr4MU/view?usp=drive_link" TargetMode="External"/><Relationship Id="rId101" Type="http://schemas.openxmlformats.org/officeDocument/2006/relationships/hyperlink" Target="https://drive.google.com/file/d/1APC_mxlKWQ5hyusDXrFduAJf9NnKabS3/view?usp=drive_link" TargetMode="External"/><Relationship Id="rId222" Type="http://schemas.openxmlformats.org/officeDocument/2006/relationships/hyperlink" Target="https://drive.google.com/file/d/1P0FIOHZmNABed-lS0nHEWIvFZVczOGwT/view?usp=drive_link" TargetMode="External"/><Relationship Id="rId343" Type="http://schemas.openxmlformats.org/officeDocument/2006/relationships/hyperlink" Target="https://drive.google.com/file/d/1b4KRK407CEnhnS3Xsv7rUmby5g0ajIE7/view?usp=drive_link" TargetMode="External"/><Relationship Id="rId464" Type="http://schemas.openxmlformats.org/officeDocument/2006/relationships/hyperlink" Target="https://drive.google.com/file/d/1H0ievR0NlwuDaS5K6mm-_Nbkwg-Yapge/view?usp=drive_link" TargetMode="External"/><Relationship Id="rId100" Type="http://schemas.openxmlformats.org/officeDocument/2006/relationships/hyperlink" Target="https://drive.google.com/file/d/1OqTWA23JCO8WvyH5E42oHXjbg7OwqK3l/view?usp=drive_link" TargetMode="External"/><Relationship Id="rId221" Type="http://schemas.openxmlformats.org/officeDocument/2006/relationships/hyperlink" Target="https://drive.google.com/file/d/1Bpo3w3R7XnxXKlOK9ngrnuu2g-0tziik/view?usp=drive_link" TargetMode="External"/><Relationship Id="rId342" Type="http://schemas.openxmlformats.org/officeDocument/2006/relationships/hyperlink" Target="https://drive.google.com/file/d/1dgRXE0P76Yw4P-v2d84n06KuzRT6lw-w/view?usp=drive_link" TargetMode="External"/><Relationship Id="rId463" Type="http://schemas.openxmlformats.org/officeDocument/2006/relationships/hyperlink" Target="https://drive.google.com/file/d/1KKBh4zsM4sxDZfefQu4nFRxb-HvG9XIE/view?usp=drive_link" TargetMode="External"/><Relationship Id="rId217" Type="http://schemas.openxmlformats.org/officeDocument/2006/relationships/hyperlink" Target="https://drive.google.com/file/d/1e_sz-E404cjLEe9XsKskS-jkObI9ffNk/view?usp=drive_link" TargetMode="External"/><Relationship Id="rId338" Type="http://schemas.openxmlformats.org/officeDocument/2006/relationships/hyperlink" Target="https://drive.google.com/file/d/1G4ZHJjRt7pF7A5DOTeDCzGEh3chY27Fh/view?usp=drive_link" TargetMode="External"/><Relationship Id="rId459" Type="http://schemas.openxmlformats.org/officeDocument/2006/relationships/hyperlink" Target="https://drive.google.com/file/d/1pTKJSWAdmI75M6aj1ZDDRVFTOUwNg8rb/view?usp=drive_link" TargetMode="External"/><Relationship Id="rId216" Type="http://schemas.openxmlformats.org/officeDocument/2006/relationships/hyperlink" Target="https://drive.google.com/drive/folders/1u0GccQGlVzuhTSdy40-DsNDFwkDGPcKq?usp=drive_link" TargetMode="External"/><Relationship Id="rId337" Type="http://schemas.openxmlformats.org/officeDocument/2006/relationships/hyperlink" Target="https://drive.google.com/file/d/1PYFzsRU52fs-mB41_My7ZVRy820YZiuq/view?usp=drive_link" TargetMode="External"/><Relationship Id="rId458" Type="http://schemas.openxmlformats.org/officeDocument/2006/relationships/hyperlink" Target="https://drive.google.com/file/d/1nJoiuJ4wClhO-bCIjwJrbW6Ig5e8RyRR/view?usp=drive_link" TargetMode="External"/><Relationship Id="rId215" Type="http://schemas.openxmlformats.org/officeDocument/2006/relationships/hyperlink" Target="https://drive.google.com/file/d/1P0FIOHZmNABed-lS0nHEWIvFZVczOGwT/view?usp=drive_link" TargetMode="External"/><Relationship Id="rId336" Type="http://schemas.openxmlformats.org/officeDocument/2006/relationships/hyperlink" Target="https://drive.google.com/file/d/13t26fydl35ZIOxti8qYYm-wphMDFKH55/view?usp=drive_link" TargetMode="External"/><Relationship Id="rId457" Type="http://schemas.openxmlformats.org/officeDocument/2006/relationships/hyperlink" Target="https://drive.google.com/file/d/1wT-ZbV1JwtnyNxwsatf0JSrGN8szZvjg/view?usp=drive_link" TargetMode="External"/><Relationship Id="rId214" Type="http://schemas.openxmlformats.org/officeDocument/2006/relationships/hyperlink" Target="https://drive.google.com/file/d/1ZnEIK8csjk9yRXPlW3iCqnsvYT5H5ma-/view?usp=drive_link" TargetMode="External"/><Relationship Id="rId335" Type="http://schemas.openxmlformats.org/officeDocument/2006/relationships/hyperlink" Target="https://drive.google.com/file/d/1r0iPlrnOfl9bD5t7mIgft5KthBrr3yjH/view?usp=drive_link" TargetMode="External"/><Relationship Id="rId456" Type="http://schemas.openxmlformats.org/officeDocument/2006/relationships/hyperlink" Target="https://drive.google.com/file/d/1GhCvGe6GVxPwa18jm_s--VRH6zCiuEPG/view?usp=drive_link" TargetMode="External"/><Relationship Id="rId219" Type="http://schemas.openxmlformats.org/officeDocument/2006/relationships/hyperlink" Target="https://drive.google.com/file/d/1fqmy4dbE99GqQUtJzqkVf5emRvrvxVnn/view?usp=drive_link" TargetMode="External"/><Relationship Id="rId218" Type="http://schemas.openxmlformats.org/officeDocument/2006/relationships/hyperlink" Target="https://drive.google.com/file/d/1aMNqhW3oSSTkK0DgIyo0IrCHIg1jOOOO/view?usp=drive_link" TargetMode="External"/><Relationship Id="rId339" Type="http://schemas.openxmlformats.org/officeDocument/2006/relationships/hyperlink" Target="https://drive.google.com/file/d/1DnCDlPW47XfHTpPQYjznUmWm-V5bKbWP/view?usp=drive_link" TargetMode="External"/><Relationship Id="rId330" Type="http://schemas.openxmlformats.org/officeDocument/2006/relationships/hyperlink" Target="https://drive.google.com/file/d/1poZyKbh2Q-4rbn8d2F0YX_kDBQ0rESPO/view?usp=drive_link" TargetMode="External"/><Relationship Id="rId451" Type="http://schemas.openxmlformats.org/officeDocument/2006/relationships/hyperlink" Target="https://drive.google.com/file/d/1id5ggFcJTKk7a0fjOQqQrRlxeBPQNesE/view?usp=drive_link" TargetMode="External"/><Relationship Id="rId450" Type="http://schemas.openxmlformats.org/officeDocument/2006/relationships/hyperlink" Target="https://drive.google.com/file/d/1NofrsfW4gKbK1y5wa76VysxmCs9Vl7Ts/view?usp=drive_link" TargetMode="External"/><Relationship Id="rId213" Type="http://schemas.openxmlformats.org/officeDocument/2006/relationships/hyperlink" Target="https://drive.google.com/file/d/1APC_mxlKWQ5hyusDXrFduAJf9NnKabS3/view?usp=drive_link" TargetMode="External"/><Relationship Id="rId334" Type="http://schemas.openxmlformats.org/officeDocument/2006/relationships/hyperlink" Target="https://drive.google.com/file/d/1U6m42cjoJ250_aBxDRHRyF4lruNMeIA-/view?usp=drive_link" TargetMode="External"/><Relationship Id="rId455" Type="http://schemas.openxmlformats.org/officeDocument/2006/relationships/hyperlink" Target="https://drive.google.com/file/d/169qqPcVClt3IVz3BpBrnFvuOwnyxBZI-/view?usp=drive_link" TargetMode="External"/><Relationship Id="rId212" Type="http://schemas.openxmlformats.org/officeDocument/2006/relationships/hyperlink" Target="https://drive.google.com/file/d/1wQpZl638K13F5dCCS2EiF86uslg7Gl44/view?usp=drive_link" TargetMode="External"/><Relationship Id="rId333" Type="http://schemas.openxmlformats.org/officeDocument/2006/relationships/hyperlink" Target="https://drive.google.com/file/d/1GUxfvVfthDLwB3NR08MsIJhD8ixlDROw/view?usp=drive_link" TargetMode="External"/><Relationship Id="rId454" Type="http://schemas.openxmlformats.org/officeDocument/2006/relationships/hyperlink" Target="https://drive.google.com/file/d/1w-ZK8-tp96VtetoRJYCrKGL9zJv3jIRT/view?usp=drive_link" TargetMode="External"/><Relationship Id="rId211" Type="http://schemas.openxmlformats.org/officeDocument/2006/relationships/hyperlink" Target="https://drive.google.com/file/d/1wQpZl638K13F5dCCS2EiF86uslg7Gl44/view?usp=drive_link" TargetMode="External"/><Relationship Id="rId332" Type="http://schemas.openxmlformats.org/officeDocument/2006/relationships/hyperlink" Target="https://drive.google.com/file/d/1RlYETqi1gqKZ_LOOkW2ju2va2ALysmFR/view?usp=drive_link" TargetMode="External"/><Relationship Id="rId453" Type="http://schemas.openxmlformats.org/officeDocument/2006/relationships/hyperlink" Target="https://drive.google.com/file/d/1pNOW_rd91M4fvRTXJCQQNpq8VMHt51B7/view?usp=drive_link" TargetMode="External"/><Relationship Id="rId210" Type="http://schemas.openxmlformats.org/officeDocument/2006/relationships/hyperlink" Target="https://drive.google.com/file/d/12VVXfG7VJobUVzuxad2fiK3MCdkLzcYx/view?usp=drive_link" TargetMode="External"/><Relationship Id="rId331" Type="http://schemas.openxmlformats.org/officeDocument/2006/relationships/hyperlink" Target="https://drive.google.com/file/d/1vv_44wj_BnegwnV4Lqtdo-_j4CoCdzQw/view?usp=drive_link" TargetMode="External"/><Relationship Id="rId452" Type="http://schemas.openxmlformats.org/officeDocument/2006/relationships/hyperlink" Target="https://drive.google.com/file/d/1IWFqgh9P3lkReBSAyylJ6MojJ44Ms4Nv/view?usp=drive_link" TargetMode="External"/><Relationship Id="rId370" Type="http://schemas.openxmlformats.org/officeDocument/2006/relationships/hyperlink" Target="https://drive.google.com/file/d/1_NRQhAzBNHA6CPkNSvp1IGQ8x03Cq_zC/view?usp=drive_link" TargetMode="External"/><Relationship Id="rId129" Type="http://schemas.openxmlformats.org/officeDocument/2006/relationships/hyperlink" Target="https://drive.google.com/file/d/1_D669YuFu-_uiOtpi_mGVQuXocNGh5LX/view?usp=drive_link" TargetMode="External"/><Relationship Id="rId128" Type="http://schemas.openxmlformats.org/officeDocument/2006/relationships/hyperlink" Target="https://drive.google.com/file/d/1aqpTp2hvApc3lKJ__XRKdxDM4cJTh0UD/view?usp=drive_link" TargetMode="External"/><Relationship Id="rId249" Type="http://schemas.openxmlformats.org/officeDocument/2006/relationships/hyperlink" Target="https://drive.google.com/file/d/1aqOR05Ye6jw9Yue8JBuv4zmPNPtTEWsv/view?usp=drive_link" TargetMode="External"/><Relationship Id="rId127" Type="http://schemas.openxmlformats.org/officeDocument/2006/relationships/hyperlink" Target="https://drive.google.com/file/d/1pBGrRTuL-MqVyoIekM-PBf9dOROiTBsq/view?usp=drive_link" TargetMode="External"/><Relationship Id="rId248" Type="http://schemas.openxmlformats.org/officeDocument/2006/relationships/hyperlink" Target="https://drive.google.com/file/d/1yQ7a8L3a2i-60F9n0FiYNYa2f3yEKi0k/view?usp=drive_link" TargetMode="External"/><Relationship Id="rId369" Type="http://schemas.openxmlformats.org/officeDocument/2006/relationships/hyperlink" Target="https://drive.google.com/file/d/1dJTrYD3ATjhvR7M8fXpn9tx4K60-tl2k/view?usp=drive_link" TargetMode="External"/><Relationship Id="rId126" Type="http://schemas.openxmlformats.org/officeDocument/2006/relationships/hyperlink" Target="https://drive.google.com/file/d/1EggvovEj8l2LLjY1m2GOlmM3Ag7wb4bp/view?usp=drive_link" TargetMode="External"/><Relationship Id="rId247" Type="http://schemas.openxmlformats.org/officeDocument/2006/relationships/hyperlink" Target="https://drive.google.com/file/d/19PAiU3rYUqzeXkk3Tvc2JAPE32N0IMO8/view?usp=drive_link" TargetMode="External"/><Relationship Id="rId368" Type="http://schemas.openxmlformats.org/officeDocument/2006/relationships/hyperlink" Target="https://drive.google.com/file/d/1Af646r-Xll6aLRMPvJYSdXYg7t9bHscy/view?usp=drive_link" TargetMode="External"/><Relationship Id="rId121" Type="http://schemas.openxmlformats.org/officeDocument/2006/relationships/hyperlink" Target="https://drive.google.com/file/d/14D4xiUiKceHLbjMbzLoYPvzyXLzU-iZy/view?usp=drive_link" TargetMode="External"/><Relationship Id="rId242" Type="http://schemas.openxmlformats.org/officeDocument/2006/relationships/hyperlink" Target="https://drive.google.com/drive/folders/1nLPzO4XH_-nfnVjl-PKFozZad6jHcWzk?usp=drive_link" TargetMode="External"/><Relationship Id="rId363" Type="http://schemas.openxmlformats.org/officeDocument/2006/relationships/hyperlink" Target="https://drive.google.com/file/d/1yGQzjXeyW5d2oSJCUaP6FOSk7eUr9qTw/view?usp=drive_link" TargetMode="External"/><Relationship Id="rId120" Type="http://schemas.openxmlformats.org/officeDocument/2006/relationships/hyperlink" Target="https://drive.google.com/file/d/1hfjEcvBawhU8SsQSXVbozu95fYQf0mvF/view?usp=drive_link" TargetMode="External"/><Relationship Id="rId241" Type="http://schemas.openxmlformats.org/officeDocument/2006/relationships/hyperlink" Target="https://drive.google.com/file/d/1aqpTp2hvApc3lKJ__XRKdxDM4cJTh0UD/view?usp=drive_link" TargetMode="External"/><Relationship Id="rId362" Type="http://schemas.openxmlformats.org/officeDocument/2006/relationships/hyperlink" Target="https://drive.google.com/file/d/1lzdthlcT6EdFekjxgMYXIFovcke69UL-/view?usp=drive_link" TargetMode="External"/><Relationship Id="rId240" Type="http://schemas.openxmlformats.org/officeDocument/2006/relationships/hyperlink" Target="https://drive.google.com/file/d/1yQ7a8L3a2i-60F9n0FiYNYa2f3yEKi0k/view?usp=drive_link" TargetMode="External"/><Relationship Id="rId361" Type="http://schemas.openxmlformats.org/officeDocument/2006/relationships/hyperlink" Target="https://drive.google.com/file/d/1wldEUEVDZLrH0eHcfS538UpN2RT5D57q/view?usp=drive_link" TargetMode="External"/><Relationship Id="rId360" Type="http://schemas.openxmlformats.org/officeDocument/2006/relationships/hyperlink" Target="https://drive.google.com/file/d/1dMdnFJZXTLRnR3E0LXxbyWGnWXECsFuq/view?usp=drive_link" TargetMode="External"/><Relationship Id="rId125" Type="http://schemas.openxmlformats.org/officeDocument/2006/relationships/hyperlink" Target="https://drive.google.com/file/d/1jYC5ThaMPU7TJUHOYzfzpBXoOycoEalw/view?usp=drive_link" TargetMode="External"/><Relationship Id="rId246" Type="http://schemas.openxmlformats.org/officeDocument/2006/relationships/hyperlink" Target="https://drive.google.com/file/d/1YVdRD77nIwg3bVxL5Syj5sGYHNhKBVgH/view?usp=drive_link" TargetMode="External"/><Relationship Id="rId367" Type="http://schemas.openxmlformats.org/officeDocument/2006/relationships/hyperlink" Target="https://drive.google.com/file/d/1-aVL-HOB7dSFsZmIgBRZpkdg_GHGXfhI/view?usp=drive_link" TargetMode="External"/><Relationship Id="rId124" Type="http://schemas.openxmlformats.org/officeDocument/2006/relationships/hyperlink" Target="https://drive.google.com/file/d/1oC_IRnYi17Cq-cx4fJb4VPv_ZSfjk-yS/view?usp=drive_link" TargetMode="External"/><Relationship Id="rId245" Type="http://schemas.openxmlformats.org/officeDocument/2006/relationships/hyperlink" Target="https://drive.google.com/drive/folders/1a3yXsh9TCSmCbsO2v5_f0iwIzFIVUrF1?usp=drive_link" TargetMode="External"/><Relationship Id="rId366" Type="http://schemas.openxmlformats.org/officeDocument/2006/relationships/hyperlink" Target="https://drive.google.com/file/d/1Wb9dhAKSWOIFcm5ncWYs_YxIbTNh36Cb/view?usp=drive_link" TargetMode="External"/><Relationship Id="rId123" Type="http://schemas.openxmlformats.org/officeDocument/2006/relationships/hyperlink" Target="https://drive.google.com/file/d/1d0YfIiNQIzAJ0iqUan0uxDoYUATS38kE/view?usp=drive_link" TargetMode="External"/><Relationship Id="rId244" Type="http://schemas.openxmlformats.org/officeDocument/2006/relationships/hyperlink" Target="https://drive.google.com/file/d/1cv2qSBB-rdpx2gb7bnseoTEYb-V5kjc4/view?usp=drive_link" TargetMode="External"/><Relationship Id="rId365" Type="http://schemas.openxmlformats.org/officeDocument/2006/relationships/hyperlink" Target="https://drive.google.com/file/d/1ScLMiGhuLvn2_U82XqtY2j0xs_HI7YfB/view?usp=drive_link" TargetMode="External"/><Relationship Id="rId122" Type="http://schemas.openxmlformats.org/officeDocument/2006/relationships/hyperlink" Target="https://drive.google.com/file/d/1TDxzvNdBaBk2ymcLvkaWJsrL4ZjI37vI/view?usp=drive_link" TargetMode="External"/><Relationship Id="rId243" Type="http://schemas.openxmlformats.org/officeDocument/2006/relationships/hyperlink" Target="https://drive.google.com/file/d/1WEfulxRZ1jwTcousKTexKUFnke8egHrd/view?usp=drive_link" TargetMode="External"/><Relationship Id="rId364" Type="http://schemas.openxmlformats.org/officeDocument/2006/relationships/hyperlink" Target="https://drive.google.com/file/d/1kiRMxY_TXVeMXDWkdHmOP46mVf8UxsS8/view?usp=drive_link" TargetMode="External"/><Relationship Id="rId95" Type="http://schemas.openxmlformats.org/officeDocument/2006/relationships/hyperlink" Target="https://drive.google.com/file/d/125NkxkmWvTqDjNuv_eszlOT-vGqR0TAY/view?usp=drive_link" TargetMode="External"/><Relationship Id="rId94" Type="http://schemas.openxmlformats.org/officeDocument/2006/relationships/hyperlink" Target="https://drive.google.com/file/d/1iclD2lzzwPm4T5ZblEFiZAi8RXF6Wz4o/view?usp=drive_link" TargetMode="External"/><Relationship Id="rId97" Type="http://schemas.openxmlformats.org/officeDocument/2006/relationships/hyperlink" Target="https://partium.ro/ro/specializari-pke/plan-de-invatamant/managementul-dezvoltarii-afacerilor-ma" TargetMode="External"/><Relationship Id="rId96" Type="http://schemas.openxmlformats.org/officeDocument/2006/relationships/hyperlink" Target="https://drive.google.com/file/d/1ff1mN113ngI6B42bxNCnalBB-1iV4q1d/view?usp=drive_link" TargetMode="External"/><Relationship Id="rId99" Type="http://schemas.openxmlformats.org/officeDocument/2006/relationships/hyperlink" Target="https://drive.google.com/file/d/1ZnEIK8csjk9yRXPlW3iCqnsvYT5H5ma-/view?usp=drive_link" TargetMode="External"/><Relationship Id="rId98" Type="http://schemas.openxmlformats.org/officeDocument/2006/relationships/hyperlink" Target="https://drive.google.com/file/d/1pObAMWj0XF24xH6JRhabKLZL3GZvdCZT/view?usp=drive_link" TargetMode="External"/><Relationship Id="rId91" Type="http://schemas.openxmlformats.org/officeDocument/2006/relationships/footer" Target="footer4.xml"/><Relationship Id="rId90" Type="http://schemas.openxmlformats.org/officeDocument/2006/relationships/footer" Target="footer1.xml"/><Relationship Id="rId93" Type="http://schemas.openxmlformats.org/officeDocument/2006/relationships/hyperlink" Target="https://drive.google.com/file/d/1vbsfl-wEcANrnUsQRGI0YOvwgmTt80Xn/view?usp=drive_link" TargetMode="External"/><Relationship Id="rId92" Type="http://schemas.openxmlformats.org/officeDocument/2006/relationships/hyperlink" Target="https://ec.europa.eu/esco/portal/home" TargetMode="External"/><Relationship Id="rId118" Type="http://schemas.openxmlformats.org/officeDocument/2006/relationships/hyperlink" Target="https://drive.google.com/file/d/13-i7E2lF946X1rNoWBIZraSs61kk1Br1/view?usp=drive_link" TargetMode="External"/><Relationship Id="rId239" Type="http://schemas.openxmlformats.org/officeDocument/2006/relationships/hyperlink" Target="https://drive.google.com/file/d/1WEfulxRZ1jwTcousKTexKUFnke8egHrd/view?usp=drive_link" TargetMode="External"/><Relationship Id="rId117" Type="http://schemas.openxmlformats.org/officeDocument/2006/relationships/hyperlink" Target="https://drive.google.com/file/d/13-i7E2lF946X1rNoWBIZraSs61kk1Br1/view?usp=drive_link" TargetMode="External"/><Relationship Id="rId238" Type="http://schemas.openxmlformats.org/officeDocument/2006/relationships/hyperlink" Target="https://drive.google.com/file/d/1cTnCkXDl2yl4U27jdRWCc4b2VcCcGnuB/view?usp=drive_link" TargetMode="External"/><Relationship Id="rId359" Type="http://schemas.openxmlformats.org/officeDocument/2006/relationships/hyperlink" Target="https://drive.google.com/file/d/1APC_mxlKWQ5hyusDXrFduAJf9NnKabS3/view?usp=drive_link" TargetMode="External"/><Relationship Id="rId116" Type="http://schemas.openxmlformats.org/officeDocument/2006/relationships/hyperlink" Target="https://drive.google.com/file/d/1_NRQhAzBNHA6CPkNSvp1IGQ8x03Cq_zC/view?usp=drive_link" TargetMode="External"/><Relationship Id="rId237" Type="http://schemas.openxmlformats.org/officeDocument/2006/relationships/hyperlink" Target="https://drive.google.com/file/d/1_D669YuFu-_uiOtpi_mGVQuXocNGh5LX/view?usp=drive_link" TargetMode="External"/><Relationship Id="rId358" Type="http://schemas.openxmlformats.org/officeDocument/2006/relationships/hyperlink" Target="https://drive.google.com/file/d/1OqTWA23JCO8WvyH5E42oHXjbg7OwqK3l/view?usp=drive_link" TargetMode="External"/><Relationship Id="rId115" Type="http://schemas.openxmlformats.org/officeDocument/2006/relationships/hyperlink" Target="https://drive.google.com/file/d/1dJTrYD3ATjhvR7M8fXpn9tx4K60-tl2k/view?usp=drive_link" TargetMode="External"/><Relationship Id="rId236" Type="http://schemas.openxmlformats.org/officeDocument/2006/relationships/hyperlink" Target="https://drive.google.com/file/d/1pBGrRTuL-MqVyoIekM-PBf9dOROiTBsq/view?usp=drive_link" TargetMode="External"/><Relationship Id="rId357" Type="http://schemas.openxmlformats.org/officeDocument/2006/relationships/hyperlink" Target="https://drive.google.com/file/d/1ZnEIK8csjk9yRXPlW3iCqnsvYT5H5ma-/view?usp=drive_link" TargetMode="External"/><Relationship Id="rId119" Type="http://schemas.openxmlformats.org/officeDocument/2006/relationships/hyperlink" Target="https://drive.google.com/file/d/1pX20m0nY0JvrZTCxt_RoTmeDFO7l6Ea_/view?usp=drive_link" TargetMode="External"/><Relationship Id="rId110" Type="http://schemas.openxmlformats.org/officeDocument/2006/relationships/hyperlink" Target="https://drive.google.com/file/d/1kiRMxY_TXVeMXDWkdHmOP46mVf8UxsS8/view?usp=drive_link" TargetMode="External"/><Relationship Id="rId231" Type="http://schemas.openxmlformats.org/officeDocument/2006/relationships/hyperlink" Target="https://drive.google.com/file/d/1MH8UCzAUacVlZqQBqVKr4MtdghVcBWF9/view?usp=drive_link" TargetMode="External"/><Relationship Id="rId352" Type="http://schemas.openxmlformats.org/officeDocument/2006/relationships/hyperlink" Target="https://drive.google.com/file/d/1ff1mN113ngI6B42bxNCnalBB-1iV4q1d/view?usp=drive_link" TargetMode="External"/><Relationship Id="rId473" Type="http://schemas.openxmlformats.org/officeDocument/2006/relationships/footer" Target="footer3.xml"/><Relationship Id="rId230" Type="http://schemas.openxmlformats.org/officeDocument/2006/relationships/hyperlink" Target="https://drive.google.com/file/d/1yLiswRn3Q2nzGdEK2FlZcdipM8x61dS9/view?usp=drive_link" TargetMode="External"/><Relationship Id="rId351" Type="http://schemas.openxmlformats.org/officeDocument/2006/relationships/hyperlink" Target="https://drive.google.com/file/d/1iJNSz-YYtRJFS8Imak17RPMpdMeEUZ7W/view?usp=drive_link" TargetMode="External"/><Relationship Id="rId472" Type="http://schemas.openxmlformats.org/officeDocument/2006/relationships/hyperlink" Target="https://drive.google.com/file/d/1Q3Lnrdk5Be1On2sosKzYWu1tUGZLPxPc/view?usp=drive_link" TargetMode="External"/><Relationship Id="rId350" Type="http://schemas.openxmlformats.org/officeDocument/2006/relationships/hyperlink" Target="https://drive.google.com/file/d/1QoNoe-Jn5CIyXjNjaRn6FaYmxDQZ3gCy/view?usp=drive_link" TargetMode="External"/><Relationship Id="rId471" Type="http://schemas.openxmlformats.org/officeDocument/2006/relationships/hyperlink" Target="https://drive.google.com/file/d/1xEi_GnugMRkfa_1QD85nt_w7r10XkZeT/view?usp=drive_link" TargetMode="External"/><Relationship Id="rId470" Type="http://schemas.openxmlformats.org/officeDocument/2006/relationships/hyperlink" Target="https://drive.google.com/file/d/1eHIMJz_8M6FOub4sDWG5pBJ7CBdZwfGp/view?usp=drive_link" TargetMode="External"/><Relationship Id="rId114" Type="http://schemas.openxmlformats.org/officeDocument/2006/relationships/hyperlink" Target="https://drive.google.com/file/d/1Af646r-Xll6aLRMPvJYSdXYg7t9bHscy/view?usp=drive_link" TargetMode="External"/><Relationship Id="rId235" Type="http://schemas.openxmlformats.org/officeDocument/2006/relationships/hyperlink" Target="https://drive.google.com/file/d/1EggvovEj8l2LLjY1m2GOlmM3Ag7wb4bp/view?usp=drive_link" TargetMode="External"/><Relationship Id="rId356" Type="http://schemas.openxmlformats.org/officeDocument/2006/relationships/hyperlink" Target="https://drive.google.com/file/d/1pObAMWj0XF24xH6JRhabKLZL3GZvdCZT/view?usp=drive_link" TargetMode="External"/><Relationship Id="rId113" Type="http://schemas.openxmlformats.org/officeDocument/2006/relationships/hyperlink" Target="https://drive.google.com/file/d/1kiRMxY_TXVeMXDWkdHmOP46mVf8UxsS8/view?usp=drive_link" TargetMode="External"/><Relationship Id="rId234" Type="http://schemas.openxmlformats.org/officeDocument/2006/relationships/hyperlink" Target="https://drive.google.com/file/d/1vlBU0ZIe4jD30tKTdXZ2K6Ce3xsb0xEL/view?usp=drive_link" TargetMode="External"/><Relationship Id="rId355" Type="http://schemas.openxmlformats.org/officeDocument/2006/relationships/hyperlink" Target="https://drive.google.com/file/d/125NkxkmWvTqDjNuv_eszlOT-vGqR0TAY/view?usp=drive_link" TargetMode="External"/><Relationship Id="rId112" Type="http://schemas.openxmlformats.org/officeDocument/2006/relationships/hyperlink" Target="https://drive.google.com/file/d/1kiRMxY_TXVeMXDWkdHmOP46mVf8UxsS8/view?usp=drive_link" TargetMode="External"/><Relationship Id="rId233" Type="http://schemas.openxmlformats.org/officeDocument/2006/relationships/hyperlink" Target="https://drive.google.com/file/d/19PAiU3rYUqzeXkk3Tvc2JAPE32N0IMO8/view?usp=drive_link" TargetMode="External"/><Relationship Id="rId354" Type="http://schemas.openxmlformats.org/officeDocument/2006/relationships/hyperlink" Target="https://drive.google.com/file/d/1iclD2lzzwPm4T5ZblEFiZAi8RXF6Wz4o/view?usp=drive_link" TargetMode="External"/><Relationship Id="rId111" Type="http://schemas.openxmlformats.org/officeDocument/2006/relationships/hyperlink" Target="https://drive.google.com/file/d/1kiRMxY_TXVeMXDWkdHmOP46mVf8UxsS8/view?usp=drive_link" TargetMode="External"/><Relationship Id="rId232" Type="http://schemas.openxmlformats.org/officeDocument/2006/relationships/hyperlink" Target="https://drive.google.com/file/d/1QUX99Kl99R78on0zikS2YA-K6oct418N/view?usp=drive_link" TargetMode="External"/><Relationship Id="rId353" Type="http://schemas.openxmlformats.org/officeDocument/2006/relationships/hyperlink" Target="https://drive.google.com/file/d/1vbsfl-wEcANrnUsQRGI0YOvwgmTt80Xn/view?usp=drive_link" TargetMode="External"/><Relationship Id="rId474" Type="http://schemas.openxmlformats.org/officeDocument/2006/relationships/footer" Target="footer2.xml"/><Relationship Id="rId305" Type="http://schemas.openxmlformats.org/officeDocument/2006/relationships/hyperlink" Target="https://drive.google.com/file/d/1Kh4s3u_C9FNEUGxhpxq9FVLu5yV50zkc/view?usp=drive_link" TargetMode="External"/><Relationship Id="rId426" Type="http://schemas.openxmlformats.org/officeDocument/2006/relationships/hyperlink" Target="https://drive.google.com/file/d/1tlOjI3AT37fZl-yfprp1po0t-3x5ui76/view?usp=drive_link" TargetMode="External"/><Relationship Id="rId304" Type="http://schemas.openxmlformats.org/officeDocument/2006/relationships/hyperlink" Target="https://drive.google.com/file/d/1sCYED8DugOTlHznlq948-o-394qfaG8h/view?usp=drive_link" TargetMode="External"/><Relationship Id="rId425" Type="http://schemas.openxmlformats.org/officeDocument/2006/relationships/hyperlink" Target="https://drive.google.com/drive/folders/1u0GccQGlVzuhTSdy40-DsNDFwkDGPcKq?usp=drive_link" TargetMode="External"/><Relationship Id="rId303" Type="http://schemas.openxmlformats.org/officeDocument/2006/relationships/hyperlink" Target="https://drive.google.com/file/d/12juqEw1LyCyLPFdbvcvlitSc0bzkeHm0/view?usp=drive_link" TargetMode="External"/><Relationship Id="rId424" Type="http://schemas.openxmlformats.org/officeDocument/2006/relationships/hyperlink" Target="https://drive.google.com/drive/folders/1nLPzO4XH_-nfnVjl-PKFozZad6jHcWzk?usp=drive_link" TargetMode="External"/><Relationship Id="rId302" Type="http://schemas.openxmlformats.org/officeDocument/2006/relationships/hyperlink" Target="https://drive.google.com/file/d/1POvRxzy_ZI2W6T8pWY-qMWZ1Cl1BAoaw/view?usp=drive_link" TargetMode="External"/><Relationship Id="rId423" Type="http://schemas.openxmlformats.org/officeDocument/2006/relationships/hyperlink" Target="https://drive.google.com/file/d/1G1AgICTbN4Kj4ga1iHDPVXmPYOpR8w_t/view?usp=drive_link" TargetMode="External"/><Relationship Id="rId309" Type="http://schemas.openxmlformats.org/officeDocument/2006/relationships/hyperlink" Target="https://drive.google.com/file/d/1uzK5K6slGAzmuON7icfrUTd7Wcc_6XPl/view?usp=drive_link" TargetMode="External"/><Relationship Id="rId308" Type="http://schemas.openxmlformats.org/officeDocument/2006/relationships/hyperlink" Target="https://drive.google.com/file/d/1EYVPI1uwyqR5y1L0Mir1NAmEJYaA_kKQ/view?usp=drive_link" TargetMode="External"/><Relationship Id="rId429" Type="http://schemas.openxmlformats.org/officeDocument/2006/relationships/hyperlink" Target="https://drive.google.com/file/d/12VVXfG7VJobUVzuxad2fiK3MCdkLzcYx/view?usp=drive_link" TargetMode="External"/><Relationship Id="rId307" Type="http://schemas.openxmlformats.org/officeDocument/2006/relationships/hyperlink" Target="https://drive.google.com/file/d/16qwdn38KncmR5oGEK6MbfsTh00HzMRVb/view?usp=drive_link" TargetMode="External"/><Relationship Id="rId428" Type="http://schemas.openxmlformats.org/officeDocument/2006/relationships/hyperlink" Target="https://drive.google.com/file/d/1lbpI_niaxLY3fbW11tQop1IzKhuqeIQ4/view?usp=drive_link" TargetMode="External"/><Relationship Id="rId306" Type="http://schemas.openxmlformats.org/officeDocument/2006/relationships/hyperlink" Target="https://drive.google.com/file/d/11kyKw5VaOYfp5kQsUZwT7ki5ivgy5S7W/view?usp=drive_link" TargetMode="External"/><Relationship Id="rId427" Type="http://schemas.openxmlformats.org/officeDocument/2006/relationships/hyperlink" Target="https://drive.google.com/file/d/1d3vrsMkH-WSKWvHsPjMlrT4Hlv2h_3Kj/view?usp=drive_link" TargetMode="External"/><Relationship Id="rId301" Type="http://schemas.openxmlformats.org/officeDocument/2006/relationships/hyperlink" Target="https://drive.google.com/file/d/1g-_gokTjnZud-x0MbBmLE8WyTuVhgpBv/view?usp=drive_link" TargetMode="External"/><Relationship Id="rId422" Type="http://schemas.openxmlformats.org/officeDocument/2006/relationships/hyperlink" Target="https://drive.google.com/file/d/1wQpZl638K13F5dCCS2EiF86uslg7Gl44/view?usp=drive_link" TargetMode="External"/><Relationship Id="rId300" Type="http://schemas.openxmlformats.org/officeDocument/2006/relationships/hyperlink" Target="https://drive.google.com/file/d/1pG_9pbHXWx9lq_7NubdX4ckeZVrZ2vrG/view?usp=drive_link" TargetMode="External"/><Relationship Id="rId421" Type="http://schemas.openxmlformats.org/officeDocument/2006/relationships/hyperlink" Target="https://drive.google.com/file/d/1-yM_24NXbNWRxrCYwXKETsD15XYKXbyV/view?usp=drive_link" TargetMode="External"/><Relationship Id="rId420" Type="http://schemas.openxmlformats.org/officeDocument/2006/relationships/hyperlink" Target="https://drive.google.com/file/d/1pSkgjUHciFLXDWZDgUcsf5Q8qzIxDt2U/view?usp=drive_link" TargetMode="External"/><Relationship Id="rId415" Type="http://schemas.openxmlformats.org/officeDocument/2006/relationships/hyperlink" Target="https://drive.google.com/file/d/13OQ1jm4q8zpHhT0i6oyTcacuLScoz-8V/view?usp=drive_link" TargetMode="External"/><Relationship Id="rId414" Type="http://schemas.openxmlformats.org/officeDocument/2006/relationships/hyperlink" Target="https://drive.google.com/file/d/1FeVGC78EWDvKCj2-sLQbJcSttQXSFx49/view?usp=drive_link" TargetMode="External"/><Relationship Id="rId413" Type="http://schemas.openxmlformats.org/officeDocument/2006/relationships/hyperlink" Target="https://drive.google.com/file/d/1Z0nfNCHvNuC68WzS8n7rWikYKRqsUfgy/view?usp=drive_link" TargetMode="External"/><Relationship Id="rId412" Type="http://schemas.openxmlformats.org/officeDocument/2006/relationships/hyperlink" Target="https://drive.google.com/file/d/1KXg8Ug06NbKrWOFNdSnXW0k-Otc_wEzq/view?usp=drive_link" TargetMode="External"/><Relationship Id="rId419" Type="http://schemas.openxmlformats.org/officeDocument/2006/relationships/hyperlink" Target="https://drive.google.com/file/d/1uchrhszBgj3rA_OD3opB-9vYFCSerFXA/view?usp=drive_link" TargetMode="External"/><Relationship Id="rId418" Type="http://schemas.openxmlformats.org/officeDocument/2006/relationships/hyperlink" Target="https://drive.google.com/file/d/1Zn0bfuzEV1IhfYX3VfC5bjnyKAb5dyn-/view?usp=drive_link" TargetMode="External"/><Relationship Id="rId417" Type="http://schemas.openxmlformats.org/officeDocument/2006/relationships/hyperlink" Target="https://drive.google.com/file/d/1_lxG9WO2HbJA8ylrPT80t8BMkdMDMm76/view?usp=drive_link" TargetMode="External"/><Relationship Id="rId416" Type="http://schemas.openxmlformats.org/officeDocument/2006/relationships/hyperlink" Target="https://drive.google.com/file/d/10Q0rseB48-wUJ8vil3FhoWZ8QaC_fdAa/view?usp=drive_link" TargetMode="External"/><Relationship Id="rId411" Type="http://schemas.openxmlformats.org/officeDocument/2006/relationships/hyperlink" Target="https://drive.google.com/file/d/18xx42xxovCFW1LjnTdPS3PqXJhxiT6Ym/view?usp=drive_link" TargetMode="External"/><Relationship Id="rId410" Type="http://schemas.openxmlformats.org/officeDocument/2006/relationships/hyperlink" Target="https://drive.google.com/file/d/18xx42xxovCFW1LjnTdPS3PqXJhxiT6Ym/view?usp=drive_link" TargetMode="External"/><Relationship Id="rId206" Type="http://schemas.openxmlformats.org/officeDocument/2006/relationships/hyperlink" Target="https://drive.google.com/drive/folders/1u0GccQGlVzuhTSdy40-DsNDFwkDGPcKq?usp=drive_link" TargetMode="External"/><Relationship Id="rId327" Type="http://schemas.openxmlformats.org/officeDocument/2006/relationships/hyperlink" Target="https://drive.google.com/file/d/1eLf6MFVNIC8YRMIJgYtBtNeMJRy8kax_/view?usp=drive_link" TargetMode="External"/><Relationship Id="rId448" Type="http://schemas.openxmlformats.org/officeDocument/2006/relationships/hyperlink" Target="https://drive.google.com/file/d/1aqOR05Ye6jw9Yue8JBuv4zmPNPtTEWsv/view?usp=drive_link" TargetMode="External"/><Relationship Id="rId205" Type="http://schemas.openxmlformats.org/officeDocument/2006/relationships/hyperlink" Target="https://drive.google.com/file/d/1Zn0bfuzEV1IhfYX3VfC5bjnyKAb5dyn-/view?usp=drive_link" TargetMode="External"/><Relationship Id="rId326" Type="http://schemas.openxmlformats.org/officeDocument/2006/relationships/hyperlink" Target="https://drive.google.com/file/d/1J-nYWxkZ0Q68JJZkCynwcg9AYIcqp8zs/view?usp=drive_link" TargetMode="External"/><Relationship Id="rId447" Type="http://schemas.openxmlformats.org/officeDocument/2006/relationships/hyperlink" Target="https://drive.google.com/file/d/1yQ7a8L3a2i-60F9n0FiYNYa2f3yEKi0k/view?usp=drive_link" TargetMode="External"/><Relationship Id="rId204" Type="http://schemas.openxmlformats.org/officeDocument/2006/relationships/hyperlink" Target="https://drive.google.com/file/d/1lbpI_niaxLY3fbW11tQop1IzKhuqeIQ4/view?usp=drive_link" TargetMode="External"/><Relationship Id="rId325" Type="http://schemas.openxmlformats.org/officeDocument/2006/relationships/hyperlink" Target="https://drive.google.com/file/d/1tvmmoNFagrU2o8Mm-MwnSEHFRnWVOJ_w/view?usp=drive_link" TargetMode="External"/><Relationship Id="rId446" Type="http://schemas.openxmlformats.org/officeDocument/2006/relationships/hyperlink" Target="https://drive.google.com/file/d/1YVdRD77nIwg3bVxL5Syj5sGYHNhKBVgH/view?usp=drive_link" TargetMode="External"/><Relationship Id="rId203" Type="http://schemas.openxmlformats.org/officeDocument/2006/relationships/hyperlink" Target="https://drive.google.com/file/d/1d3vrsMkH-WSKWvHsPjMlrT4Hlv2h_3Kj/view?usp=drive_link" TargetMode="External"/><Relationship Id="rId324" Type="http://schemas.openxmlformats.org/officeDocument/2006/relationships/hyperlink" Target="https://drive.google.com/file/d/1MMXLMhu7YDYs7CrZRfCuiFezOh8oHsj1/view?usp=drive_link" TargetMode="External"/><Relationship Id="rId445" Type="http://schemas.openxmlformats.org/officeDocument/2006/relationships/hyperlink" Target="https://drive.google.com/drive/folders/1a3yXsh9TCSmCbsO2v5_f0iwIzFIVUrF1?usp=drive_link" TargetMode="External"/><Relationship Id="rId209" Type="http://schemas.openxmlformats.org/officeDocument/2006/relationships/hyperlink" Target="https://drive.google.com/drive/folders/1u0GccQGlVzuhTSdy40-DsNDFwkDGPcKq?usp=drive_link" TargetMode="External"/><Relationship Id="rId208" Type="http://schemas.openxmlformats.org/officeDocument/2006/relationships/hyperlink" Target="https://drive.google.com/file/d/1Zn0bfuzEV1IhfYX3VfC5bjnyKAb5dyn-/view?usp=drive_link" TargetMode="External"/><Relationship Id="rId329" Type="http://schemas.openxmlformats.org/officeDocument/2006/relationships/hyperlink" Target="https://drive.google.com/file/d/1oVZg0AV1FOL3A4UILojmliGhhpskCt1T/view?usp=drive_link" TargetMode="External"/><Relationship Id="rId207" Type="http://schemas.openxmlformats.org/officeDocument/2006/relationships/hyperlink" Target="https://drive.google.com/file/d/12VVXfG7VJobUVzuxad2fiK3MCdkLzcYx/view?usp=drive_link" TargetMode="External"/><Relationship Id="rId328" Type="http://schemas.openxmlformats.org/officeDocument/2006/relationships/hyperlink" Target="https://drive.google.com/drive/folders/1BAUqj-C2RRMbRPp4acCvZWpHf4dtLaWU?usp=drive_link" TargetMode="External"/><Relationship Id="rId449" Type="http://schemas.openxmlformats.org/officeDocument/2006/relationships/hyperlink" Target="https://drive.google.com/file/d/1vgH5VQ07LpNuk8-bovVViXMu5qwDDZzE/view?usp=drive_link" TargetMode="External"/><Relationship Id="rId440" Type="http://schemas.openxmlformats.org/officeDocument/2006/relationships/hyperlink" Target="https://drive.google.com/file/d/19PAiU3rYUqzeXkk3Tvc2JAPE32N0IMO8/view?usp=drive_link" TargetMode="External"/><Relationship Id="rId202" Type="http://schemas.openxmlformats.org/officeDocument/2006/relationships/hyperlink" Target="https://drive.google.com/file/d/1tlOjI3AT37fZl-yfprp1po0t-3x5ui76/view?usp=drive_link" TargetMode="External"/><Relationship Id="rId323" Type="http://schemas.openxmlformats.org/officeDocument/2006/relationships/hyperlink" Target="https://drive.google.com/file/d/1famEjJi08t6rhDRf12LrChibjmO8GPfJ/view?usp=drive_link" TargetMode="External"/><Relationship Id="rId444" Type="http://schemas.openxmlformats.org/officeDocument/2006/relationships/hyperlink" Target="https://drive.google.com/file/d/1cv2qSBB-rdpx2gb7bnseoTEYb-V5kjc4/view?usp=drive_link" TargetMode="External"/><Relationship Id="rId201" Type="http://schemas.openxmlformats.org/officeDocument/2006/relationships/hyperlink" Target="https://drive.google.com/file/d/1UrzEbFopGIHKh99H3IgFQ7j9omBJ-ISL/view?usp=drive_link" TargetMode="External"/><Relationship Id="rId322" Type="http://schemas.openxmlformats.org/officeDocument/2006/relationships/hyperlink" Target="https://drive.google.com/file/d/1A9X-Peh5FUVllnTDKevLTVKUl9sGS7K4/view?usp=drive_link" TargetMode="External"/><Relationship Id="rId443" Type="http://schemas.openxmlformats.org/officeDocument/2006/relationships/hyperlink" Target="https://drive.google.com/file/d/1yQ7a8L3a2i-60F9n0FiYNYa2f3yEKi0k/view?usp=drive_link" TargetMode="External"/><Relationship Id="rId200" Type="http://schemas.openxmlformats.org/officeDocument/2006/relationships/hyperlink" Target="https://drive.google.com/drive/folders/1u0GccQGlVzuhTSdy40-DsNDFwkDGPcKq?usp=drive_link" TargetMode="External"/><Relationship Id="rId321" Type="http://schemas.openxmlformats.org/officeDocument/2006/relationships/hyperlink" Target="https://drive.google.com/file/d/1HlVvAia9qIRCuIOw5UI8_QURpyxNFr3x/view?usp=drive_link" TargetMode="External"/><Relationship Id="rId442" Type="http://schemas.openxmlformats.org/officeDocument/2006/relationships/hyperlink" Target="https://drive.google.com/file/d/1WEfulxRZ1jwTcousKTexKUFnke8egHrd/view?usp=drive_link" TargetMode="External"/><Relationship Id="rId320" Type="http://schemas.openxmlformats.org/officeDocument/2006/relationships/hyperlink" Target="https://drive.google.com/file/d/13AzayU9LOX8XrLmIpExDjavRzoyW9z_7/view?usp=drive_link" TargetMode="External"/><Relationship Id="rId441" Type="http://schemas.openxmlformats.org/officeDocument/2006/relationships/hyperlink" Target="https://drive.google.com/file/d/1vlBU0ZIe4jD30tKTdXZ2K6Ce3xsb0xEL/view?usp=drive_link" TargetMode="External"/><Relationship Id="rId316" Type="http://schemas.openxmlformats.org/officeDocument/2006/relationships/hyperlink" Target="https://drive.google.com/file/d/1YG3tKmDVP_Fd6gJupL9mHTnql2x7q_Dw/view?usp=drive_link" TargetMode="External"/><Relationship Id="rId437" Type="http://schemas.openxmlformats.org/officeDocument/2006/relationships/hyperlink" Target="https://drive.google.com/file/d/1yLiswRn3Q2nzGdEK2FlZcdipM8x61dS9/view?usp=drive_link" TargetMode="External"/><Relationship Id="rId315" Type="http://schemas.openxmlformats.org/officeDocument/2006/relationships/hyperlink" Target="https://drive.google.com/file/d/1Hdatx7Ai0egFvBZvcm9h0EgCdzaw9Ajj/view?usp=drive_link" TargetMode="External"/><Relationship Id="rId436" Type="http://schemas.openxmlformats.org/officeDocument/2006/relationships/hyperlink" Target="https://drive.google.com/file/d/1oNUE5LezSRiVt10gWyXmHwvuNubCr88P/view?usp=drive_link" TargetMode="External"/><Relationship Id="rId314" Type="http://schemas.openxmlformats.org/officeDocument/2006/relationships/hyperlink" Target="https://drive.google.com/file/d/118vjUjtzdIRQoHbFYdRyRWIPkhlsG9pt/view?usp=drive_link" TargetMode="External"/><Relationship Id="rId435" Type="http://schemas.openxmlformats.org/officeDocument/2006/relationships/hyperlink" Target="https://drive.google.com/file/d/1amzB0kiQ_NyT_XlJFoyUI_086xkQpICU/view?usp=drive_link" TargetMode="External"/><Relationship Id="rId313" Type="http://schemas.openxmlformats.org/officeDocument/2006/relationships/hyperlink" Target="https://drive.google.com/file/d/1X-HVuL1rFAAf4UowHooxFzizchVrdbrK/view?usp=drive_link" TargetMode="External"/><Relationship Id="rId434" Type="http://schemas.openxmlformats.org/officeDocument/2006/relationships/hyperlink" Target="https://drive.google.com/file/d/1Bpo3w3R7XnxXKlOK9ngrnuu2g-0tziik/view?usp=drive_link" TargetMode="External"/><Relationship Id="rId319" Type="http://schemas.openxmlformats.org/officeDocument/2006/relationships/hyperlink" Target="https://drive.google.com/file/d/1PTb1ioKogteI1wKoW7Yy_3JgOVFdiwKC/view?usp=drive_link" TargetMode="External"/><Relationship Id="rId318" Type="http://schemas.openxmlformats.org/officeDocument/2006/relationships/hyperlink" Target="https://drive.google.com/file/d/1GM8QKQWzUi5R0mPfj3iLZuBV0H299JLK/view?usp=drive_link" TargetMode="External"/><Relationship Id="rId439" Type="http://schemas.openxmlformats.org/officeDocument/2006/relationships/hyperlink" Target="https://drive.google.com/file/d/1QUX99Kl99R78on0zikS2YA-K6oct418N/view?usp=drive_link" TargetMode="External"/><Relationship Id="rId317" Type="http://schemas.openxmlformats.org/officeDocument/2006/relationships/hyperlink" Target="https://drive.google.com/file/d/16X-nEOpxWjXsW6Ym4guyYXgrT8OMe8o_/view?usp=drive_link" TargetMode="External"/><Relationship Id="rId438" Type="http://schemas.openxmlformats.org/officeDocument/2006/relationships/hyperlink" Target="https://drive.google.com/file/d/1MH8UCzAUacVlZqQBqVKr4MtdghVcBWF9/view?usp=drive_link" TargetMode="External"/><Relationship Id="rId312" Type="http://schemas.openxmlformats.org/officeDocument/2006/relationships/hyperlink" Target="https://drive.google.com/file/d/1mNL2WkrY3xIIPbeZxcDeUVU5MqDRD_7M/view?usp=drive_link" TargetMode="External"/><Relationship Id="rId433" Type="http://schemas.openxmlformats.org/officeDocument/2006/relationships/hyperlink" Target="https://drive.google.com/file/d/1HaC2kEhUzC-tMr03Mt3zpbQrf5n_C3RU/view?usp=drive_link" TargetMode="External"/><Relationship Id="rId311" Type="http://schemas.openxmlformats.org/officeDocument/2006/relationships/hyperlink" Target="https://drive.google.com/file/d/1vOGcT7pf-uTkQ7h_zseGrhdOrHL5G3D_/view?usp=drive_link" TargetMode="External"/><Relationship Id="rId432" Type="http://schemas.openxmlformats.org/officeDocument/2006/relationships/hyperlink" Target="https://drive.google.com/file/d/1fqmy4dbE99GqQUtJzqkVf5emRvrvxVnn/view?usp=drive_link" TargetMode="External"/><Relationship Id="rId310" Type="http://schemas.openxmlformats.org/officeDocument/2006/relationships/hyperlink" Target="https://drive.google.com/file/d/1TIBktlFFJn_Pumtggp9wMLWTrvPM4diH/view?usp=drive_link" TargetMode="External"/><Relationship Id="rId431" Type="http://schemas.openxmlformats.org/officeDocument/2006/relationships/hyperlink" Target="https://drive.google.com/file/d/1aMNqhW3oSSTkK0DgIyo0IrCHIg1jOOOO/view?usp=drive_link" TargetMode="External"/><Relationship Id="rId430" Type="http://schemas.openxmlformats.org/officeDocument/2006/relationships/hyperlink" Target="https://drive.google.com/file/d/1e_sz-E404cjLEe9XsKskS-jkObI9ffNk/view?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partium.ro" TargetMode="External"/><Relationship Id="rId3" Type="http://schemas.openxmlformats.org/officeDocument/2006/relationships/hyperlink" Target="mailto:partium@partiu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4nMRFVWHJKbSkfyPEvP/ZvIYIA==">CgMxLjAyCWguMzBqMHpsbDIOaC50YWt0YXZjdHJzMGIyCWguMWZvYjl0ZTIKaWQuMmV0OTJwMDIKaWQuM3pueXNoNzIIaC50eWpjd3QyDmgudHdvYXJuaGt6ZHNvOAByITFIbDN5V1NFWFRlbHUwcEpwVlFINlRaMG44WXFlb0xZaA==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2024-12-04T21:32:00Z</dcterms:created>
  <dc:creator>DioTeam</dc:creator>
</cp:coreProperties>
</file>