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00" w:rsidRDefault="002E739D">
      <w:pPr>
        <w:pStyle w:val="Szvegtrzs"/>
        <w:spacing w:after="120" w:line="240" w:lineRule="auto"/>
        <w:jc w:val="center"/>
        <w:rPr>
          <w:rFonts w:asci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1" cy="1245561"/>
            <wp:effectExtent l="0" t="0" r="0" b="0"/>
            <wp:docPr id="1073741825" name="officeArt object" descr="D:\BMK fotitkar\BMK03-1\fejléc új\BMK 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:\BMK fotitkar\BMK03-1\fejléc új\BMK ro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245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13B00" w:rsidRDefault="00E13B00">
      <w:pPr>
        <w:pStyle w:val="Szvegtrzs"/>
        <w:spacing w:after="120" w:line="240" w:lineRule="auto"/>
        <w:jc w:val="center"/>
        <w:rPr>
          <w:rFonts w:ascii="Times New Roman"/>
          <w:b/>
          <w:bCs/>
          <w:sz w:val="24"/>
          <w:szCs w:val="24"/>
        </w:rPr>
      </w:pPr>
    </w:p>
    <w:p w:rsidR="00E13B00" w:rsidRDefault="002E739D">
      <w:pPr>
        <w:pStyle w:val="Szvegtrzs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bCs/>
          <w:sz w:val="24"/>
          <w:szCs w:val="24"/>
        </w:rPr>
        <w:t>Ghid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</w:rPr>
        <w:t>redactarea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</w:rPr>
        <w:t>prezentarea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</w:rPr>
        <w:t>lucr</w:t>
      </w:r>
      <w:r>
        <w:rPr>
          <w:rFonts w:hAnsi="Times New Roman"/>
          <w:b/>
          <w:bCs/>
          <w:sz w:val="24"/>
          <w:szCs w:val="24"/>
        </w:rPr>
        <w:t>ă</w:t>
      </w:r>
      <w:r>
        <w:rPr>
          <w:rFonts w:ascii="Times New Roman"/>
          <w:b/>
          <w:bCs/>
          <w:sz w:val="24"/>
          <w:szCs w:val="24"/>
        </w:rPr>
        <w:t>rii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/>
          <w:b/>
          <w:bCs/>
          <w:sz w:val="24"/>
          <w:szCs w:val="24"/>
        </w:rPr>
        <w:t>diserta</w:t>
      </w:r>
      <w:r>
        <w:rPr>
          <w:rFonts w:hAnsi="Times New Roman"/>
          <w:b/>
          <w:bCs/>
          <w:sz w:val="24"/>
          <w:szCs w:val="24"/>
        </w:rPr>
        <w:t>ț</w:t>
      </w:r>
      <w:r>
        <w:rPr>
          <w:rFonts w:ascii="Times New Roman"/>
          <w:b/>
          <w:bCs/>
          <w:sz w:val="24"/>
          <w:szCs w:val="24"/>
        </w:rPr>
        <w:t>ie</w:t>
      </w:r>
      <w:proofErr w:type="spellEnd"/>
    </w:p>
    <w:p w:rsidR="00E13B00" w:rsidRDefault="002E739D">
      <w:pPr>
        <w:pStyle w:val="Szvegtrzs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programul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masterat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Comunicare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vizual</w:t>
      </w:r>
      <w:r>
        <w:rPr>
          <w:rFonts w:hAnsi="Times New Roman"/>
          <w:sz w:val="24"/>
          <w:szCs w:val="24"/>
        </w:rPr>
        <w:t>ă</w:t>
      </w:r>
      <w:proofErr w:type="spellEnd"/>
      <w:r>
        <w:rPr>
          <w:rFonts w:ascii="Times New Roman"/>
          <w:sz w:val="24"/>
          <w:szCs w:val="24"/>
          <w:lang w:val="de-DE"/>
        </w:rPr>
        <w:t xml:space="preserve"> MA</w:t>
      </w:r>
    </w:p>
    <w:p w:rsidR="00E13B00" w:rsidRDefault="00E13B00">
      <w:pPr>
        <w:pStyle w:val="SzvegtrzsA"/>
        <w:jc w:val="both"/>
        <w:rPr>
          <w:rFonts w:ascii="Times New Roman" w:eastAsia="Times New Roman" w:hAnsi="Times New Roman" w:cs="Times New Roman"/>
          <w:b/>
          <w:bCs/>
          <w:lang w:val="es-ES_tradnl"/>
        </w:rPr>
      </w:pPr>
    </w:p>
    <w:p w:rsidR="00E13B00" w:rsidRDefault="00E13B00">
      <w:pPr>
        <w:pStyle w:val="SzvegtrzsA"/>
        <w:jc w:val="both"/>
        <w:rPr>
          <w:rFonts w:ascii="Times New Roman" w:eastAsia="Times New Roman" w:hAnsi="Times New Roman" w:cs="Times New Roman"/>
          <w:b/>
          <w:bCs/>
          <w:lang w:val="es-ES_tradnl"/>
        </w:rPr>
      </w:pP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/>
          <w:b/>
          <w:bCs/>
          <w:sz w:val="20"/>
          <w:szCs w:val="20"/>
        </w:rPr>
        <w:t>Lucrarea</w:t>
      </w:r>
      <w:proofErr w:type="spellEnd"/>
      <w:r>
        <w:rPr>
          <w:rFonts w:ascii="Times New Roman"/>
          <w:b/>
          <w:bCs/>
          <w:sz w:val="20"/>
          <w:szCs w:val="20"/>
        </w:rPr>
        <w:t xml:space="preserve"> de </w:t>
      </w:r>
      <w:proofErr w:type="spellStart"/>
      <w:r>
        <w:rPr>
          <w:rFonts w:ascii="Times New Roman"/>
          <w:b/>
          <w:bCs/>
          <w:sz w:val="20"/>
          <w:szCs w:val="20"/>
        </w:rPr>
        <w:t>diserta</w:t>
      </w:r>
      <w:r>
        <w:rPr>
          <w:rFonts w:hAnsi="Times New Roman"/>
          <w:b/>
          <w:bCs/>
          <w:sz w:val="20"/>
          <w:szCs w:val="20"/>
        </w:rPr>
        <w:t>ţ</w:t>
      </w:r>
      <w:proofErr w:type="spellEnd"/>
      <w:r>
        <w:rPr>
          <w:rFonts w:ascii="Times New Roman"/>
          <w:b/>
          <w:bCs/>
          <w:sz w:val="20"/>
          <w:szCs w:val="20"/>
          <w:lang w:val="de-DE"/>
        </w:rPr>
        <w:t xml:space="preserve">ie: </w:t>
      </w: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1) </w:t>
      </w:r>
      <w:proofErr w:type="spellStart"/>
      <w:r>
        <w:rPr>
          <w:rFonts w:ascii="Times New Roman"/>
          <w:sz w:val="20"/>
          <w:szCs w:val="20"/>
        </w:rPr>
        <w:t>Trateaz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  <w:lang w:val="da-DK"/>
        </w:rPr>
        <w:t xml:space="preserve">n mod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rFonts w:ascii="Times New Roman"/>
          <w:sz w:val="20"/>
          <w:szCs w:val="20"/>
        </w:rPr>
        <w:t>tiin</w:t>
      </w:r>
      <w:r>
        <w:rPr>
          <w:rFonts w:hAnsi="Times New Roman"/>
          <w:sz w:val="20"/>
          <w:szCs w:val="20"/>
        </w:rPr>
        <w:t>ţ</w:t>
      </w:r>
      <w:proofErr w:type="spellEnd"/>
      <w:r>
        <w:rPr>
          <w:rFonts w:ascii="Times New Roman"/>
          <w:sz w:val="20"/>
          <w:szCs w:val="20"/>
          <w:lang w:val="pt-PT"/>
        </w:rPr>
        <w:t>ific o tem</w:t>
      </w:r>
      <w:r>
        <w:rPr>
          <w:rFonts w:hAnsi="Times New Roman"/>
          <w:sz w:val="20"/>
          <w:szCs w:val="20"/>
        </w:rPr>
        <w:t>ă</w:t>
      </w:r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aleas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  <w:lang w:val="fr-FR"/>
        </w:rPr>
        <w:t xml:space="preserve">de candidat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</w:rPr>
        <w:t>mpreun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cu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</w:rPr>
        <w:t>ndrum</w:t>
      </w:r>
      <w:r>
        <w:rPr>
          <w:rFonts w:hAnsi="Times New Roman"/>
          <w:sz w:val="20"/>
          <w:szCs w:val="20"/>
        </w:rPr>
        <w:t>ă</w:t>
      </w:r>
      <w:r>
        <w:rPr>
          <w:rFonts w:ascii="Times New Roman"/>
          <w:sz w:val="20"/>
          <w:szCs w:val="20"/>
        </w:rPr>
        <w:t>torul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r>
        <w:rPr>
          <w:rFonts w:ascii="Times New Roman"/>
          <w:sz w:val="20"/>
          <w:szCs w:val="20"/>
        </w:rPr>
        <w:t>u</w:t>
      </w:r>
      <w:proofErr w:type="spellEnd"/>
      <w:r>
        <w:rPr>
          <w:rFonts w:ascii="Times New Roman"/>
          <w:sz w:val="20"/>
          <w:szCs w:val="20"/>
        </w:rPr>
        <w:t>.</w:t>
      </w: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2) </w:t>
      </w:r>
      <w:proofErr w:type="spellStart"/>
      <w:r>
        <w:rPr>
          <w:rFonts w:ascii="Times New Roman"/>
          <w:sz w:val="20"/>
          <w:szCs w:val="20"/>
        </w:rPr>
        <w:t>Trebuie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demonstreze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cantitatea</w:t>
      </w:r>
      <w:proofErr w:type="spellEnd"/>
      <w:r>
        <w:rPr>
          <w:rFonts w:ascii="Times New Roman"/>
          <w:sz w:val="20"/>
          <w:szCs w:val="20"/>
        </w:rPr>
        <w:t xml:space="preserve">, </w:t>
      </w:r>
      <w:proofErr w:type="spellStart"/>
      <w:r>
        <w:rPr>
          <w:rFonts w:ascii="Times New Roman"/>
          <w:sz w:val="20"/>
          <w:szCs w:val="20"/>
        </w:rPr>
        <w:t>calitatea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rFonts w:ascii="Times New Roman"/>
          <w:sz w:val="20"/>
          <w:szCs w:val="20"/>
        </w:rPr>
        <w:t>i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capacitatea</w:t>
      </w:r>
      <w:proofErr w:type="spellEnd"/>
      <w:r>
        <w:rPr>
          <w:rFonts w:ascii="Times New Roman"/>
          <w:sz w:val="20"/>
          <w:szCs w:val="20"/>
        </w:rPr>
        <w:t xml:space="preserve"> de </w:t>
      </w:r>
      <w:proofErr w:type="spellStart"/>
      <w:r>
        <w:rPr>
          <w:rFonts w:ascii="Times New Roman"/>
          <w:sz w:val="20"/>
          <w:szCs w:val="20"/>
        </w:rPr>
        <w:t>sintez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proofErr w:type="gramStart"/>
      <w:r>
        <w:rPr>
          <w:rFonts w:ascii="Times New Roman"/>
          <w:sz w:val="20"/>
          <w:szCs w:val="20"/>
          <w:lang w:val="pt-PT"/>
        </w:rPr>
        <w:t>a</w:t>
      </w:r>
      <w:proofErr w:type="gramEnd"/>
      <w:r>
        <w:rPr>
          <w:rFonts w:ascii="Times New Roman"/>
          <w:sz w:val="20"/>
          <w:szCs w:val="20"/>
          <w:lang w:val="pt-PT"/>
        </w:rPr>
        <w:t xml:space="preserve"> informa</w:t>
      </w:r>
      <w:proofErr w:type="spellStart"/>
      <w:r>
        <w:rPr>
          <w:rFonts w:hAnsi="Times New Roman"/>
          <w:sz w:val="20"/>
          <w:szCs w:val="20"/>
        </w:rPr>
        <w:t>ţ</w:t>
      </w:r>
      <w:r>
        <w:rPr>
          <w:rFonts w:ascii="Times New Roman"/>
          <w:sz w:val="20"/>
          <w:szCs w:val="20"/>
        </w:rPr>
        <w:t>iilor</w:t>
      </w:r>
      <w:proofErr w:type="spellEnd"/>
      <w:r>
        <w:rPr>
          <w:rFonts w:ascii="Times New Roman"/>
          <w:sz w:val="20"/>
          <w:szCs w:val="20"/>
        </w:rPr>
        <w:t xml:space="preserve">, </w:t>
      </w:r>
      <w:proofErr w:type="spellStart"/>
      <w:r>
        <w:rPr>
          <w:rFonts w:ascii="Times New Roman"/>
          <w:sz w:val="20"/>
          <w:szCs w:val="20"/>
        </w:rPr>
        <w:t>respectiv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contribu</w:t>
      </w:r>
      <w:r>
        <w:rPr>
          <w:rFonts w:hAnsi="Times New Roman"/>
          <w:sz w:val="20"/>
          <w:szCs w:val="20"/>
        </w:rPr>
        <w:t>ţ</w:t>
      </w:r>
      <w:proofErr w:type="spellEnd"/>
      <w:r>
        <w:rPr>
          <w:rFonts w:ascii="Times New Roman"/>
          <w:sz w:val="20"/>
          <w:szCs w:val="20"/>
          <w:lang w:val="it-IT"/>
        </w:rPr>
        <w:t>ia original</w:t>
      </w:r>
      <w:r>
        <w:rPr>
          <w:rFonts w:hAnsi="Times New Roman"/>
          <w:sz w:val="20"/>
          <w:szCs w:val="20"/>
        </w:rPr>
        <w:t>ă</w:t>
      </w:r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a </w:t>
      </w:r>
      <w:proofErr w:type="spellStart"/>
      <w:r>
        <w:rPr>
          <w:rFonts w:ascii="Times New Roman"/>
          <w:sz w:val="20"/>
          <w:szCs w:val="20"/>
        </w:rPr>
        <w:t>candidatului</w:t>
      </w:r>
      <w:proofErr w:type="spellEnd"/>
      <w:r>
        <w:rPr>
          <w:rFonts w:ascii="Times New Roman"/>
          <w:sz w:val="20"/>
          <w:szCs w:val="20"/>
        </w:rPr>
        <w:t>.</w:t>
      </w: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3) </w:t>
      </w:r>
      <w:proofErr w:type="spellStart"/>
      <w:r>
        <w:rPr>
          <w:rFonts w:ascii="Times New Roman"/>
          <w:sz w:val="20"/>
          <w:szCs w:val="20"/>
        </w:rPr>
        <w:t>Poate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aborda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subiecte</w:t>
      </w:r>
      <w:proofErr w:type="spellEnd"/>
      <w:r>
        <w:rPr>
          <w:rFonts w:ascii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/>
          <w:sz w:val="20"/>
          <w:szCs w:val="20"/>
        </w:rPr>
        <w:t>ce</w:t>
      </w:r>
      <w:proofErr w:type="spellEnd"/>
      <w:proofErr w:type="gramEnd"/>
      <w:r>
        <w:rPr>
          <w:rFonts w:ascii="Times New Roman"/>
          <w:sz w:val="20"/>
          <w:szCs w:val="20"/>
        </w:rPr>
        <w:t xml:space="preserve"> se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</w:rPr>
        <w:t>ncadreaz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  <w:lang w:val="it-IT"/>
        </w:rPr>
        <w:t>n aria tematic</w:t>
      </w:r>
      <w:r>
        <w:rPr>
          <w:rFonts w:hAnsi="Times New Roman"/>
          <w:sz w:val="20"/>
          <w:szCs w:val="20"/>
        </w:rPr>
        <w:t>ă</w:t>
      </w:r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propus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rFonts w:ascii="Times New Roman"/>
          <w:sz w:val="20"/>
          <w:szCs w:val="20"/>
        </w:rPr>
        <w:t>n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cadrul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specializ</w:t>
      </w:r>
      <w:r>
        <w:rPr>
          <w:rFonts w:hAnsi="Times New Roman"/>
          <w:sz w:val="20"/>
          <w:szCs w:val="20"/>
        </w:rPr>
        <w:t>ă</w:t>
      </w:r>
      <w:r>
        <w:rPr>
          <w:rFonts w:ascii="Times New Roman"/>
          <w:sz w:val="20"/>
          <w:szCs w:val="20"/>
        </w:rPr>
        <w:t>rii</w:t>
      </w:r>
      <w:proofErr w:type="spellEnd"/>
      <w:r>
        <w:rPr>
          <w:rFonts w:ascii="Times New Roman"/>
          <w:sz w:val="20"/>
          <w:szCs w:val="20"/>
        </w:rPr>
        <w:t>.</w:t>
      </w: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  <w:szCs w:val="20"/>
        </w:rPr>
        <w:t xml:space="preserve">4) </w:t>
      </w:r>
      <w:proofErr w:type="spellStart"/>
      <w:r>
        <w:rPr>
          <w:rFonts w:ascii="Times New Roman"/>
          <w:sz w:val="20"/>
          <w:szCs w:val="20"/>
        </w:rPr>
        <w:t>Trebuie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proofErr w:type="gramEnd"/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  <w:lang w:val="fr-FR"/>
        </w:rPr>
        <w:t>aib</w:t>
      </w:r>
      <w:proofErr w:type="spellEnd"/>
      <w:r>
        <w:rPr>
          <w:rFonts w:hAnsi="Times New Roman"/>
          <w:sz w:val="20"/>
          <w:szCs w:val="20"/>
        </w:rPr>
        <w:t>ă</w:t>
      </w:r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o </w:t>
      </w:r>
      <w:proofErr w:type="spellStart"/>
      <w:r>
        <w:rPr>
          <w:rFonts w:ascii="Times New Roman"/>
          <w:sz w:val="20"/>
          <w:szCs w:val="20"/>
        </w:rPr>
        <w:t>extensie</w:t>
      </w:r>
      <w:proofErr w:type="spellEnd"/>
      <w:r>
        <w:rPr>
          <w:rFonts w:ascii="Times New Roman"/>
          <w:sz w:val="20"/>
          <w:szCs w:val="20"/>
        </w:rPr>
        <w:t xml:space="preserve"> de minim</w:t>
      </w:r>
      <w:r>
        <w:rPr>
          <w:rFonts w:ascii="Times New Roman"/>
          <w:sz w:val="20"/>
          <w:szCs w:val="20"/>
        </w:rPr>
        <w:t xml:space="preserve"> 30 de </w:t>
      </w:r>
      <w:proofErr w:type="spellStart"/>
      <w:r>
        <w:rPr>
          <w:rFonts w:ascii="Times New Roman"/>
          <w:sz w:val="20"/>
          <w:szCs w:val="20"/>
        </w:rPr>
        <w:t>pagini</w:t>
      </w:r>
      <w:proofErr w:type="spellEnd"/>
      <w:r>
        <w:rPr>
          <w:rFonts w:ascii="Times New Roman"/>
          <w:sz w:val="20"/>
          <w:szCs w:val="20"/>
        </w:rPr>
        <w:t>.</w:t>
      </w:r>
    </w:p>
    <w:p w:rsidR="00E13B00" w:rsidRDefault="002E739D">
      <w:pPr>
        <w:pStyle w:val="CmsorA"/>
        <w:rPr>
          <w:sz w:val="20"/>
          <w:szCs w:val="20"/>
        </w:rPr>
      </w:pPr>
      <w:proofErr w:type="spellStart"/>
      <w:r>
        <w:rPr>
          <w:sz w:val="20"/>
          <w:szCs w:val="20"/>
        </w:rPr>
        <w:t>Reguli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tehnoredactare</w:t>
      </w:r>
      <w:proofErr w:type="spellEnd"/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Lucr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fi </w:t>
      </w:r>
      <w:proofErr w:type="spellStart"/>
      <w:r>
        <w:rPr>
          <w:sz w:val="20"/>
          <w:szCs w:val="20"/>
        </w:rPr>
        <w:t>redactate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Microsoft Word, format A4.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Exemplarele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fi </w:t>
      </w:r>
      <w:proofErr w:type="spellStart"/>
      <w:r>
        <w:rPr>
          <w:sz w:val="20"/>
          <w:szCs w:val="20"/>
        </w:rPr>
        <w:t>tip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fa</w:t>
      </w:r>
      <w:r>
        <w:rPr>
          <w:rFonts w:hAnsi="Times New Roman"/>
          <w:i/>
          <w:iCs/>
          <w:sz w:val="20"/>
          <w:szCs w:val="20"/>
        </w:rPr>
        <w:t>ţă</w:t>
      </w:r>
      <w:proofErr w:type="spellEnd"/>
      <w:r>
        <w:rPr>
          <w:i/>
          <w:iCs/>
          <w:sz w:val="20"/>
          <w:szCs w:val="20"/>
        </w:rPr>
        <w:t>-verso</w:t>
      </w:r>
      <w:r>
        <w:rPr>
          <w:sz w:val="20"/>
          <w:szCs w:val="20"/>
        </w:rPr>
        <w:t>.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recomand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caracterele</w:t>
      </w:r>
      <w:proofErr w:type="spell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Times New Roman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12, </w:t>
      </w:r>
      <w:proofErr w:type="spellStart"/>
      <w:r>
        <w:rPr>
          <w:sz w:val="20"/>
          <w:szCs w:val="20"/>
        </w:rPr>
        <w:t>tehnoredactare</w:t>
      </w:r>
      <w:proofErr w:type="spellEnd"/>
      <w:r>
        <w:rPr>
          <w:sz w:val="20"/>
          <w:szCs w:val="20"/>
        </w:rPr>
        <w:t xml:space="preserve"> la un </w:t>
      </w:r>
      <w:proofErr w:type="spellStart"/>
      <w:r>
        <w:rPr>
          <w:sz w:val="20"/>
          <w:szCs w:val="20"/>
        </w:rPr>
        <w:t>r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jum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tate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ntre</w:t>
      </w:r>
      <w:proofErr w:type="spellEnd"/>
      <w:r>
        <w:rPr>
          <w:sz w:val="20"/>
          <w:szCs w:val="20"/>
        </w:rPr>
        <w:t xml:space="preserve"> 1800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2000 </w:t>
      </w:r>
      <w:proofErr w:type="spellStart"/>
      <w:r>
        <w:rPr>
          <w:sz w:val="20"/>
          <w:szCs w:val="20"/>
        </w:rPr>
        <w:t>semne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>).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trimiteri</w:t>
      </w:r>
      <w:proofErr w:type="spellEnd"/>
      <w:r>
        <w:rPr>
          <w:sz w:val="20"/>
          <w:szCs w:val="20"/>
        </w:rPr>
        <w:t xml:space="preserve"> la nota de </w:t>
      </w:r>
      <w:proofErr w:type="spellStart"/>
      <w:r>
        <w:rPr>
          <w:sz w:val="20"/>
          <w:szCs w:val="20"/>
        </w:rPr>
        <w:t>subsol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la nota de final (</w:t>
      </w:r>
      <w:r>
        <w:rPr>
          <w:i/>
          <w:iCs/>
          <w:sz w:val="20"/>
          <w:szCs w:val="20"/>
        </w:rPr>
        <w:t>Footnote / Endnote</w:t>
      </w:r>
      <w:r>
        <w:rPr>
          <w:sz w:val="20"/>
          <w:szCs w:val="20"/>
        </w:rPr>
        <w:t xml:space="preserve">)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caracterele</w:t>
      </w:r>
      <w:proofErr w:type="spell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Times New Roman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corp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liter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10.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proofErr w:type="spellStart"/>
      <w:r>
        <w:rPr>
          <w:sz w:val="20"/>
          <w:szCs w:val="20"/>
        </w:rPr>
        <w:t>Paragrafele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tehnoredacta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intersti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r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goale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alineat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nga-dreapta</w:t>
      </w:r>
      <w:proofErr w:type="spellEnd"/>
      <w:r>
        <w:rPr>
          <w:sz w:val="20"/>
          <w:szCs w:val="20"/>
        </w:rPr>
        <w:t xml:space="preserve"> (cu </w:t>
      </w:r>
      <w:r>
        <w:rPr>
          <w:i/>
          <w:iCs/>
          <w:sz w:val="20"/>
          <w:szCs w:val="20"/>
        </w:rPr>
        <w:t>Justify</w:t>
      </w:r>
      <w:r>
        <w:rPr>
          <w:sz w:val="20"/>
          <w:szCs w:val="20"/>
        </w:rPr>
        <w:t xml:space="preserve">); </w:t>
      </w:r>
      <w:proofErr w:type="spellStart"/>
      <w:r>
        <w:rPr>
          <w:sz w:val="20"/>
          <w:szCs w:val="20"/>
        </w:rPr>
        <w:t>paragrafele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ncepe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alineat</w:t>
      </w:r>
      <w:proofErr w:type="spellEnd"/>
      <w:r>
        <w:rPr>
          <w:sz w:val="20"/>
          <w:szCs w:val="20"/>
        </w:rPr>
        <w:t xml:space="preserve"> de 1 cm.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f)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diacritice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precum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semnele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caracteristice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limbilor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utilizate</w:t>
      </w:r>
      <w:proofErr w:type="spellEnd"/>
      <w:r>
        <w:rPr>
          <w:sz w:val="20"/>
          <w:szCs w:val="20"/>
        </w:rPr>
        <w:t>.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g) </w:t>
      </w:r>
      <w:proofErr w:type="spellStart"/>
      <w:r>
        <w:rPr>
          <w:sz w:val="20"/>
          <w:szCs w:val="20"/>
        </w:rPr>
        <w:t>Oglinda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paginii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proofErr w:type="spellEnd"/>
      <w:r>
        <w:rPr>
          <w:sz w:val="20"/>
          <w:szCs w:val="20"/>
        </w:rPr>
        <w:t xml:space="preserve"> fi </w:t>
      </w:r>
      <w:proofErr w:type="spellStart"/>
      <w:r>
        <w:rPr>
          <w:sz w:val="20"/>
          <w:szCs w:val="20"/>
        </w:rPr>
        <w:t>stabilit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astfel</w:t>
      </w:r>
      <w:proofErr w:type="spellEnd"/>
      <w:r>
        <w:rPr>
          <w:sz w:val="20"/>
          <w:szCs w:val="20"/>
        </w:rPr>
        <w:t xml:space="preserve">: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3 cm ca </w:t>
      </w:r>
      <w:proofErr w:type="spellStart"/>
      <w:r>
        <w:rPr>
          <w:sz w:val="20"/>
          <w:szCs w:val="20"/>
        </w:rPr>
        <w:t>spa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libere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jos</w:t>
      </w:r>
      <w:proofErr w:type="spellEnd"/>
      <w:r>
        <w:rPr>
          <w:sz w:val="20"/>
          <w:szCs w:val="20"/>
        </w:rPr>
        <w:t>, 2</w:t>
      </w:r>
      <w:proofErr w:type="gramStart"/>
      <w:r>
        <w:rPr>
          <w:sz w:val="20"/>
          <w:szCs w:val="20"/>
        </w:rPr>
        <w:t>,5</w:t>
      </w:r>
      <w:proofErr w:type="gramEnd"/>
      <w:r>
        <w:rPr>
          <w:sz w:val="20"/>
          <w:szCs w:val="20"/>
        </w:rPr>
        <w:t xml:space="preserve"> cm la </w:t>
      </w:r>
      <w:proofErr w:type="spellStart"/>
      <w:r>
        <w:rPr>
          <w:sz w:val="20"/>
          <w:szCs w:val="20"/>
        </w:rPr>
        <w:t>dreapta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st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blocului</w:t>
      </w:r>
      <w:proofErr w:type="spellEnd"/>
      <w:r>
        <w:rPr>
          <w:sz w:val="20"/>
          <w:szCs w:val="20"/>
        </w:rPr>
        <w:t xml:space="preserve"> de text.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h) </w:t>
      </w:r>
      <w:proofErr w:type="spellStart"/>
      <w:r>
        <w:rPr>
          <w:sz w:val="20"/>
          <w:szCs w:val="20"/>
        </w:rPr>
        <w:t>Capitolele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ncep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nou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evit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dac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poate</w:t>
      </w:r>
      <w:proofErr w:type="spellEnd"/>
      <w:r>
        <w:rPr>
          <w:sz w:val="20"/>
          <w:szCs w:val="20"/>
        </w:rPr>
        <w:t xml:space="preserve">) ca </w:t>
      </w:r>
      <w:proofErr w:type="spellStart"/>
      <w:r>
        <w:rPr>
          <w:sz w:val="20"/>
          <w:szCs w:val="20"/>
        </w:rPr>
        <w:t>acestea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proofErr w:type="gram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finalizeze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doar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dou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unui</w:t>
      </w:r>
      <w:proofErr w:type="spellEnd"/>
      <w:r>
        <w:rPr>
          <w:sz w:val="20"/>
          <w:szCs w:val="20"/>
        </w:rPr>
        <w:t xml:space="preserve"> capitol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subcapitol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acestuia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recomand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proofErr w:type="gram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introduc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alineat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sintetizeze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abordat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tocmai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a-l introduce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cititor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sfera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preocup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autorului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corp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13).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j) </w:t>
      </w:r>
      <w:proofErr w:type="spellStart"/>
      <w:r>
        <w:rPr>
          <w:sz w:val="20"/>
          <w:szCs w:val="20"/>
        </w:rPr>
        <w:t>Titlul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subcapitol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pozi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ioneaz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s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ndu</w:t>
      </w:r>
      <w:proofErr w:type="spellEnd"/>
      <w:r>
        <w:rPr>
          <w:sz w:val="20"/>
          <w:szCs w:val="20"/>
        </w:rPr>
        <w:t xml:space="preserve">-se </w:t>
      </w:r>
      <w:proofErr w:type="spellStart"/>
      <w:r>
        <w:rPr>
          <w:sz w:val="20"/>
          <w:szCs w:val="20"/>
        </w:rPr>
        <w:t>c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dou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spa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ntre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dinainte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respectiv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</w:t>
      </w:r>
      <w:proofErr w:type="spell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urmeaz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deci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ntre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interlinii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duble</w:t>
      </w:r>
      <w:proofErr w:type="spellEnd"/>
      <w:r>
        <w:rPr>
          <w:sz w:val="20"/>
          <w:szCs w:val="20"/>
        </w:rPr>
        <w:t xml:space="preserve">).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k) </w:t>
      </w:r>
      <w:proofErr w:type="spellStart"/>
      <w:r>
        <w:rPr>
          <w:sz w:val="20"/>
          <w:szCs w:val="20"/>
        </w:rPr>
        <w:t>Notele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tabelelor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figurilor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exemplelor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muzicale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plasate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dedesubt</w:t>
      </w:r>
      <w:proofErr w:type="spellEnd"/>
      <w:r>
        <w:rPr>
          <w:sz w:val="20"/>
          <w:szCs w:val="20"/>
        </w:rPr>
        <w:t xml:space="preserve"> (sub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figur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exemplu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muzical</w:t>
      </w:r>
      <w:proofErr w:type="spellEnd"/>
      <w:r>
        <w:rPr>
          <w:sz w:val="20"/>
          <w:szCs w:val="20"/>
        </w:rPr>
        <w:t xml:space="preserve">); se </w:t>
      </w:r>
      <w:proofErr w:type="spellStart"/>
      <w:r>
        <w:rPr>
          <w:sz w:val="20"/>
          <w:szCs w:val="20"/>
        </w:rPr>
        <w:t>scriu</w:t>
      </w:r>
      <w:proofErr w:type="spellEnd"/>
      <w:r>
        <w:rPr>
          <w:sz w:val="20"/>
          <w:szCs w:val="20"/>
        </w:rPr>
        <w:t xml:space="preserve"> la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</w:t>
      </w:r>
      <w:proofErr w:type="spellEnd"/>
      <w:r>
        <w:rPr>
          <w:sz w:val="20"/>
          <w:szCs w:val="20"/>
        </w:rPr>
        <w:t xml:space="preserve">, cu un </w:t>
      </w:r>
      <w:proofErr w:type="spellStart"/>
      <w:r>
        <w:rPr>
          <w:sz w:val="20"/>
          <w:szCs w:val="20"/>
        </w:rPr>
        <w:t>corp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liter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10,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italic (</w:t>
      </w:r>
      <w:proofErr w:type="spellStart"/>
      <w:r>
        <w:rPr>
          <w:sz w:val="20"/>
          <w:szCs w:val="20"/>
        </w:rPr>
        <w:t>cursiv</w:t>
      </w:r>
      <w:proofErr w:type="spellEnd"/>
      <w:r>
        <w:rPr>
          <w:sz w:val="20"/>
          <w:szCs w:val="20"/>
        </w:rPr>
        <w:t xml:space="preserve">).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l) </w:t>
      </w:r>
      <w:proofErr w:type="spellStart"/>
      <w:r>
        <w:rPr>
          <w:sz w:val="20"/>
          <w:szCs w:val="20"/>
        </w:rPr>
        <w:t>Pagina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cuprinde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titlul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pagina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gard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) nu se </w:t>
      </w:r>
      <w:proofErr w:type="spellStart"/>
      <w:r>
        <w:rPr>
          <w:sz w:val="20"/>
          <w:szCs w:val="20"/>
        </w:rPr>
        <w:t>numeroteaz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m) </w:t>
      </w:r>
      <w:proofErr w:type="spellStart"/>
      <w:r>
        <w:rPr>
          <w:sz w:val="20"/>
          <w:szCs w:val="20"/>
        </w:rPr>
        <w:t>Cuprinsul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tezei</w:t>
      </w:r>
      <w:proofErr w:type="spellEnd"/>
      <w:r>
        <w:rPr>
          <w:sz w:val="20"/>
          <w:szCs w:val="20"/>
        </w:rPr>
        <w:t xml:space="preserve"> se </w:t>
      </w:r>
      <w:proofErr w:type="spellStart"/>
      <w:proofErr w:type="gramStart"/>
      <w:r>
        <w:rPr>
          <w:sz w:val="20"/>
          <w:szCs w:val="20"/>
        </w:rPr>
        <w:t>va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iona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nceputul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rii</w:t>
      </w:r>
      <w:proofErr w:type="spellEnd"/>
      <w:r>
        <w:rPr>
          <w:sz w:val="20"/>
          <w:szCs w:val="20"/>
        </w:rPr>
        <w:t xml:space="preserve">, ca </w:t>
      </w:r>
      <w:proofErr w:type="spellStart"/>
      <w:r>
        <w:rPr>
          <w:sz w:val="20"/>
          <w:szCs w:val="20"/>
        </w:rPr>
        <w:t>pagina</w:t>
      </w:r>
      <w:proofErr w:type="spellEnd"/>
      <w:r>
        <w:rPr>
          <w:sz w:val="20"/>
          <w:szCs w:val="20"/>
        </w:rPr>
        <w:t xml:space="preserve"> nr.3.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n) </w:t>
      </w:r>
      <w:proofErr w:type="spellStart"/>
      <w:r>
        <w:rPr>
          <w:sz w:val="20"/>
          <w:szCs w:val="20"/>
        </w:rPr>
        <w:t>Anexele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notele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lista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bibliografic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numeroteaz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continuarea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paginilor</w:t>
      </w:r>
      <w:proofErr w:type="spellEnd"/>
      <w:r>
        <w:rPr>
          <w:sz w:val="20"/>
          <w:szCs w:val="20"/>
        </w:rPr>
        <w:t xml:space="preserve"> de text, </w:t>
      </w:r>
      <w:proofErr w:type="spellStart"/>
      <w:r>
        <w:rPr>
          <w:sz w:val="20"/>
          <w:szCs w:val="20"/>
        </w:rPr>
        <w:t>av</w:t>
      </w:r>
      <w:r>
        <w:rPr>
          <w:rFonts w:hAnsi="Times New Roman"/>
          <w:sz w:val="20"/>
          <w:szCs w:val="20"/>
        </w:rPr>
        <w:t>â</w:t>
      </w:r>
      <w:r>
        <w:rPr>
          <w:sz w:val="20"/>
          <w:szCs w:val="20"/>
        </w:rPr>
        <w:t>ndu</w:t>
      </w:r>
      <w:proofErr w:type="spellEnd"/>
      <w:r>
        <w:rPr>
          <w:sz w:val="20"/>
          <w:szCs w:val="20"/>
        </w:rPr>
        <w:t xml:space="preserve">-se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vedere</w:t>
      </w:r>
      <w:proofErr w:type="spellEnd"/>
      <w:r>
        <w:rPr>
          <w:sz w:val="20"/>
          <w:szCs w:val="20"/>
        </w:rPr>
        <w:t xml:space="preserve"> ca </w:t>
      </w:r>
      <w:proofErr w:type="spellStart"/>
      <w:r>
        <w:rPr>
          <w:sz w:val="20"/>
          <w:szCs w:val="20"/>
        </w:rPr>
        <w:t>fiecare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acestea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nceap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nou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o) Prima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va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cuprinde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obligatoriu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urm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toarele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>: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denumirea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</w:t>
      </w:r>
      <w:r>
        <w:rPr>
          <w:rFonts w:hAnsi="Times New Roman"/>
          <w:sz w:val="20"/>
          <w:szCs w:val="20"/>
        </w:rPr>
        <w:t>ăţ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 xml:space="preserve"> {UNIVERSITATEA CRE</w:t>
      </w:r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TIN</w:t>
      </w:r>
      <w:r>
        <w:rPr>
          <w:rFonts w:hAnsi="Times New Roman"/>
          <w:sz w:val="20"/>
          <w:szCs w:val="20"/>
        </w:rPr>
        <w:t xml:space="preserve">Ă </w:t>
      </w:r>
      <w:r>
        <w:rPr>
          <w:sz w:val="20"/>
          <w:szCs w:val="20"/>
        </w:rPr>
        <w:t xml:space="preserve">PARTIUM, ORADEA}; </w:t>
      </w:r>
      <w:proofErr w:type="spellStart"/>
      <w:r>
        <w:rPr>
          <w:sz w:val="20"/>
          <w:szCs w:val="20"/>
        </w:rPr>
        <w:t>titlul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centrat</w:t>
      </w:r>
      <w:proofErr w:type="spellEnd"/>
      <w:r>
        <w:rPr>
          <w:sz w:val="20"/>
          <w:szCs w:val="20"/>
        </w:rPr>
        <w:t xml:space="preserve">, cu majuscule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bold, </w:t>
      </w:r>
      <w:proofErr w:type="spellStart"/>
      <w:r>
        <w:rPr>
          <w:sz w:val="20"/>
          <w:szCs w:val="20"/>
        </w:rPr>
        <w:t>corp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 16 </w:t>
      </w:r>
      <w:r>
        <w:rPr>
          <w:rFonts w:hAnsi="Times New Roman"/>
          <w:sz w:val="20"/>
          <w:szCs w:val="20"/>
        </w:rPr>
        <w:t xml:space="preserve">– </w:t>
      </w:r>
      <w:r>
        <w:rPr>
          <w:sz w:val="20"/>
          <w:szCs w:val="20"/>
        </w:rPr>
        <w:t>18;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Facultatea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Litere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ș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Arte;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Specializarea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Comunicare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vizual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;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titlul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rii</w:t>
      </w:r>
      <w:proofErr w:type="spellEnd"/>
      <w:r>
        <w:rPr>
          <w:sz w:val="20"/>
          <w:szCs w:val="20"/>
        </w:rPr>
        <w:t xml:space="preserve">;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prenumele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autorului</w:t>
      </w:r>
      <w:proofErr w:type="spellEnd"/>
      <w:r>
        <w:rPr>
          <w:sz w:val="20"/>
          <w:szCs w:val="20"/>
        </w:rPr>
        <w:t xml:space="preserve">;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gradul</w:t>
      </w:r>
      <w:proofErr w:type="spellEnd"/>
      <w:proofErr w:type="gramEnd"/>
      <w:r>
        <w:rPr>
          <w:sz w:val="20"/>
          <w:szCs w:val="20"/>
        </w:rPr>
        <w:t xml:space="preserve"> didactic, </w:t>
      </w:r>
      <w:proofErr w:type="spellStart"/>
      <w:r>
        <w:rPr>
          <w:sz w:val="20"/>
          <w:szCs w:val="20"/>
        </w:rPr>
        <w:t>prenumele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coordonatorului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tiin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ific</w:t>
      </w:r>
      <w:proofErr w:type="spellEnd"/>
      <w:r>
        <w:rPr>
          <w:sz w:val="20"/>
          <w:szCs w:val="20"/>
        </w:rPr>
        <w:t xml:space="preserve">;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>
        <w:rPr>
          <w:sz w:val="20"/>
          <w:szCs w:val="20"/>
        </w:rPr>
        <w:t>luna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inerii</w:t>
      </w:r>
      <w:proofErr w:type="spellEnd"/>
      <w:r>
        <w:rPr>
          <w:sz w:val="20"/>
          <w:szCs w:val="20"/>
        </w:rPr>
        <w:t xml:space="preserve">. </w:t>
      </w:r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p) </w:t>
      </w:r>
      <w:proofErr w:type="spellStart"/>
      <w:r>
        <w:rPr>
          <w:sz w:val="20"/>
          <w:szCs w:val="20"/>
        </w:rPr>
        <w:t>Coperta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va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cuprinde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acelea</w:t>
      </w:r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 xml:space="preserve"> care se </w:t>
      </w:r>
      <w:proofErr w:type="spellStart"/>
      <w:r>
        <w:rPr>
          <w:sz w:val="20"/>
          <w:szCs w:val="20"/>
        </w:rPr>
        <w:t>reg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sesc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prima </w:t>
      </w:r>
      <w:proofErr w:type="spellStart"/>
      <w:r>
        <w:rPr>
          <w:sz w:val="20"/>
          <w:szCs w:val="20"/>
        </w:rPr>
        <w:t>pagin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excep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titlului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</w:t>
      </w:r>
      <w:r>
        <w:rPr>
          <w:rFonts w:hAnsi="Times New Roman"/>
          <w:sz w:val="20"/>
          <w:szCs w:val="20"/>
        </w:rPr>
        <w:t>ă</w:t>
      </w:r>
      <w:r>
        <w:rPr>
          <w:sz w:val="20"/>
          <w:szCs w:val="20"/>
        </w:rPr>
        <w:t>rii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î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care se </w:t>
      </w:r>
      <w:proofErr w:type="spellStart"/>
      <w:r>
        <w:rPr>
          <w:sz w:val="20"/>
          <w:szCs w:val="20"/>
        </w:rPr>
        <w:t>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Lucrare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diserta</w:t>
      </w:r>
      <w:r>
        <w:rPr>
          <w:rFonts w:hAnsi="Times New Roman"/>
          <w:sz w:val="20"/>
          <w:szCs w:val="20"/>
        </w:rPr>
        <w:t>ţ</w:t>
      </w:r>
      <w:r>
        <w:rPr>
          <w:sz w:val="20"/>
          <w:szCs w:val="20"/>
        </w:rPr>
        <w:t>ie</w:t>
      </w:r>
      <w:proofErr w:type="spellEnd"/>
    </w:p>
    <w:p w:rsidR="00E13B00" w:rsidRDefault="002E739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r) </w:t>
      </w:r>
      <w:proofErr w:type="spellStart"/>
      <w:r>
        <w:rPr>
          <w:sz w:val="20"/>
          <w:szCs w:val="20"/>
        </w:rPr>
        <w:t>Citatele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ş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bibliografia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</w:t>
      </w:r>
      <w:proofErr w:type="spellEnd"/>
      <w:r>
        <w:rPr>
          <w:sz w:val="20"/>
          <w:szCs w:val="20"/>
        </w:rPr>
        <w:t xml:space="preserve"> conform </w:t>
      </w:r>
      <w:proofErr w:type="spellStart"/>
      <w:r>
        <w:rPr>
          <w:sz w:val="20"/>
          <w:szCs w:val="20"/>
        </w:rPr>
        <w:t>sistemului</w:t>
      </w:r>
      <w:proofErr w:type="spellEnd"/>
      <w:r>
        <w:rPr>
          <w:sz w:val="20"/>
          <w:szCs w:val="20"/>
        </w:rPr>
        <w:t xml:space="preserve"> Harvard.</w:t>
      </w:r>
    </w:p>
    <w:p w:rsidR="00E13B00" w:rsidRDefault="00E13B00">
      <w:pPr>
        <w:pStyle w:val="Default"/>
        <w:spacing w:line="360" w:lineRule="auto"/>
        <w:rPr>
          <w:sz w:val="20"/>
          <w:szCs w:val="20"/>
        </w:rPr>
      </w:pPr>
    </w:p>
    <w:p w:rsidR="00E13B00" w:rsidRDefault="00E13B00">
      <w:pPr>
        <w:pStyle w:val="Default"/>
        <w:spacing w:line="360" w:lineRule="auto"/>
        <w:rPr>
          <w:sz w:val="20"/>
          <w:szCs w:val="20"/>
        </w:rPr>
      </w:pPr>
    </w:p>
    <w:p w:rsidR="00E13B00" w:rsidRDefault="002E739D">
      <w:pPr>
        <w:pStyle w:val="Szvegtrzs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lastRenderedPageBreak/>
        <w:t>EXPOZI</w:t>
      </w:r>
      <w:r>
        <w:rPr>
          <w:rFonts w:hAnsi="Times New Roman"/>
          <w:b/>
          <w:bCs/>
          <w:sz w:val="20"/>
          <w:szCs w:val="20"/>
        </w:rPr>
        <w:t>Ț</w:t>
      </w:r>
      <w:r>
        <w:rPr>
          <w:rFonts w:ascii="Times New Roman"/>
          <w:b/>
          <w:bCs/>
          <w:sz w:val="20"/>
          <w:szCs w:val="20"/>
        </w:rPr>
        <w:t>IE DIN PROIECTUL DE CERCETARE</w:t>
      </w:r>
    </w:p>
    <w:p w:rsidR="00E13B00" w:rsidRDefault="002E739D">
      <w:pPr>
        <w:pStyle w:val="SzvegtrzsA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Candidatul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/>
          <w:sz w:val="20"/>
          <w:szCs w:val="20"/>
        </w:rPr>
        <w:t>este</w:t>
      </w:r>
      <w:proofErr w:type="spellEnd"/>
      <w:proofErr w:type="gram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obligat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  <w:lang w:val="es-ES_tradnl"/>
        </w:rPr>
        <w:t>expun</w:t>
      </w:r>
      <w:proofErr w:type="spellEnd"/>
      <w:r>
        <w:rPr>
          <w:rFonts w:hAnsi="Times New Roman"/>
          <w:sz w:val="20"/>
          <w:szCs w:val="20"/>
        </w:rPr>
        <w:t>ă</w:t>
      </w:r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ș</w:t>
      </w:r>
      <w:r>
        <w:rPr>
          <w:rFonts w:ascii="Times New Roman"/>
          <w:sz w:val="20"/>
          <w:szCs w:val="20"/>
        </w:rPr>
        <w:t>i</w:t>
      </w:r>
      <w:proofErr w:type="spellEnd"/>
      <w:r>
        <w:rPr>
          <w:rFonts w:ascii="Times New Roman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s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  <w:lang w:val="es-ES_tradnl"/>
        </w:rPr>
        <w:t>sus</w:t>
      </w:r>
      <w:proofErr w:type="spellStart"/>
      <w:r>
        <w:rPr>
          <w:rFonts w:hAnsi="Times New Roman"/>
          <w:sz w:val="20"/>
          <w:szCs w:val="20"/>
        </w:rPr>
        <w:t>ț</w:t>
      </w:r>
      <w:r>
        <w:rPr>
          <w:rFonts w:ascii="Times New Roman"/>
          <w:sz w:val="20"/>
          <w:szCs w:val="20"/>
        </w:rPr>
        <w:t>in</w:t>
      </w:r>
      <w:r>
        <w:rPr>
          <w:rFonts w:hAnsi="Times New Roman"/>
          <w:sz w:val="20"/>
          <w:szCs w:val="20"/>
        </w:rPr>
        <w:t>ă</w:t>
      </w:r>
      <w:proofErr w:type="spellEnd"/>
      <w:r>
        <w:rPr>
          <w:rFonts w:ascii="Trebuchet MS"/>
          <w:sz w:val="20"/>
          <w:szCs w:val="20"/>
        </w:rPr>
        <w:t xml:space="preserve"> </w:t>
      </w:r>
      <w:proofErr w:type="spellStart"/>
      <w:r>
        <w:rPr>
          <w:rFonts w:ascii="Times New Roman"/>
          <w:sz w:val="20"/>
          <w:szCs w:val="20"/>
        </w:rPr>
        <w:t>lucrarea</w:t>
      </w:r>
      <w:proofErr w:type="spellEnd"/>
      <w:r>
        <w:rPr>
          <w:rFonts w:ascii="Times New Roman"/>
          <w:sz w:val="20"/>
          <w:szCs w:val="20"/>
        </w:rPr>
        <w:t>.</w:t>
      </w:r>
    </w:p>
    <w:p w:rsidR="00E13B00" w:rsidRDefault="00E13B00">
      <w:pPr>
        <w:pStyle w:val="Szvegtrzs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E13B00" w:rsidRDefault="00E13B00">
      <w:pPr>
        <w:pStyle w:val="Szvegtrzs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E13B00" w:rsidRDefault="00E13B00">
      <w:pPr>
        <w:pStyle w:val="Szvegtrzs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E13B00" w:rsidRDefault="00E13B00">
      <w:pPr>
        <w:pStyle w:val="Szvegtrzs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B00" w:rsidRDefault="00E13B00">
      <w:pPr>
        <w:pStyle w:val="Szvegtrzs"/>
        <w:spacing w:after="120" w:line="240" w:lineRule="auto"/>
      </w:pPr>
    </w:p>
    <w:sectPr w:rsidR="00E13B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9D" w:rsidRDefault="002E739D">
      <w:r>
        <w:separator/>
      </w:r>
    </w:p>
  </w:endnote>
  <w:endnote w:type="continuationSeparator" w:id="0">
    <w:p w:rsidR="002E739D" w:rsidRDefault="002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00" w:rsidRDefault="00E13B00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9D" w:rsidRDefault="002E739D">
      <w:r>
        <w:separator/>
      </w:r>
    </w:p>
  </w:footnote>
  <w:footnote w:type="continuationSeparator" w:id="0">
    <w:p w:rsidR="002E739D" w:rsidRDefault="002E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00" w:rsidRDefault="00E13B00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3B00"/>
    <w:rsid w:val="002E739D"/>
    <w:rsid w:val="004F0F53"/>
    <w:rsid w:val="00E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zvegtrzs">
    <w:name w:val="Szövegtörz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zvegtrzsA">
    <w:name w:val="Szövegtörz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msorA">
    <w:name w:val="Címsor A"/>
    <w:next w:val="SzvegtrzsA"/>
    <w:pPr>
      <w:keepNext/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zvegtrzs">
    <w:name w:val="Szövegtörz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zvegtrzsA">
    <w:name w:val="Szövegtörz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msorA">
    <w:name w:val="Címsor A"/>
    <w:next w:val="SzvegtrzsA"/>
    <w:pPr>
      <w:keepNext/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BTK főtitkár</cp:lastModifiedBy>
  <cp:revision>2</cp:revision>
  <dcterms:created xsi:type="dcterms:W3CDTF">2023-11-29T10:27:00Z</dcterms:created>
  <dcterms:modified xsi:type="dcterms:W3CDTF">2023-11-29T10:27:00Z</dcterms:modified>
</cp:coreProperties>
</file>