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proofErr w:type="spellStart"/>
      <w:r w:rsidRPr="00490F95">
        <w:rPr>
          <w:rFonts w:ascii="Verdana" w:hAnsi="Verdana" w:cs="Calibri"/>
          <w:lang w:val="en-GB"/>
        </w:rPr>
        <w:t>teachingactivity</w:t>
      </w:r>
      <w:proofErr w:type="spellEnd"/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CE59F8" w:rsidP="00CE59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Partium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Christian University</w:t>
            </w: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CE59F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ORADEA02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CE59F8" w:rsidRPr="00CE59F8" w:rsidRDefault="00CE59F8" w:rsidP="00CE59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E59F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Str. </w:t>
            </w:r>
            <w:proofErr w:type="spellStart"/>
            <w:r w:rsidRPr="00CE59F8">
              <w:rPr>
                <w:rFonts w:ascii="Verdana" w:hAnsi="Verdana" w:cs="Arial"/>
                <w:color w:val="002060"/>
                <w:sz w:val="20"/>
                <w:lang w:val="en-GB"/>
              </w:rPr>
              <w:t>Primăriei</w:t>
            </w:r>
            <w:proofErr w:type="spellEnd"/>
            <w:r w:rsidRPr="00CE59F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proofErr w:type="spellStart"/>
            <w:r w:rsidRPr="00CE59F8">
              <w:rPr>
                <w:rFonts w:ascii="Verdana" w:hAnsi="Verdana" w:cs="Arial"/>
                <w:color w:val="002060"/>
                <w:sz w:val="20"/>
                <w:lang w:val="en-GB"/>
              </w:rPr>
              <w:t>nr</w:t>
            </w:r>
            <w:proofErr w:type="spellEnd"/>
            <w:r w:rsidRPr="00CE59F8">
              <w:rPr>
                <w:rFonts w:ascii="Verdana" w:hAnsi="Verdana" w:cs="Arial"/>
                <w:color w:val="002060"/>
                <w:sz w:val="20"/>
                <w:lang w:val="en-GB"/>
              </w:rPr>
              <w:t>. 36</w:t>
            </w:r>
          </w:p>
          <w:p w:rsidR="007967A9" w:rsidRPr="005E466D" w:rsidRDefault="00CE59F8" w:rsidP="00CE59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E59F8">
              <w:rPr>
                <w:rFonts w:ascii="Verdana" w:hAnsi="Verdana" w:cs="Arial"/>
                <w:color w:val="002060"/>
                <w:sz w:val="20"/>
                <w:lang w:val="en-GB"/>
              </w:rPr>
              <w:t>410209 Oradea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CE59F8" w:rsidP="00CE59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</w:t>
            </w: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EE38DC" w:rsidRPr="00EE38DC" w:rsidRDefault="00EE38DC" w:rsidP="00EE38D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E38D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Ms </w:t>
            </w:r>
            <w:proofErr w:type="spellStart"/>
            <w:r w:rsidRPr="00EE38DC">
              <w:rPr>
                <w:rFonts w:ascii="Verdana" w:hAnsi="Verdana" w:cs="Arial"/>
                <w:color w:val="002060"/>
                <w:sz w:val="20"/>
                <w:lang w:val="en-GB"/>
              </w:rPr>
              <w:t>Timea</w:t>
            </w:r>
            <w:proofErr w:type="spellEnd"/>
            <w:r w:rsidRPr="00EE38D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EE38DC">
              <w:rPr>
                <w:rFonts w:ascii="Verdana" w:hAnsi="Verdana" w:cs="Arial"/>
                <w:color w:val="002060"/>
                <w:sz w:val="20"/>
                <w:lang w:val="en-GB"/>
              </w:rPr>
              <w:t>Ardelean</w:t>
            </w:r>
            <w:proofErr w:type="spellEnd"/>
          </w:p>
          <w:p w:rsidR="007967A9" w:rsidRPr="005E466D" w:rsidRDefault="00EE38DC" w:rsidP="00EE38D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E38DC">
              <w:rPr>
                <w:rFonts w:ascii="Verdana" w:hAnsi="Verdana" w:cs="Arial"/>
                <w:color w:val="002060"/>
                <w:sz w:val="20"/>
                <w:lang w:val="en-GB"/>
              </w:rPr>
              <w:t>institutional Erasmus+ coordinator</w:t>
            </w: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EE38DC" w:rsidRPr="00EE38DC" w:rsidRDefault="00044D62" w:rsidP="00EE38D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erasmus@partium.ro</w:t>
            </w:r>
            <w:r w:rsidR="00EE38DC" w:rsidRPr="00EE38D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:rsidR="007967A9" w:rsidRPr="005E466D" w:rsidRDefault="00EE38DC" w:rsidP="00EE38D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E38DC">
              <w:rPr>
                <w:rFonts w:ascii="Verdana" w:hAnsi="Verdana" w:cs="Arial"/>
                <w:color w:val="002060"/>
                <w:sz w:val="20"/>
                <w:lang w:val="en-GB"/>
              </w:rPr>
              <w:t>+40-259-4</w:t>
            </w:r>
            <w:r w:rsidR="00DC6046">
              <w:rPr>
                <w:rFonts w:ascii="Verdana" w:hAnsi="Verdana" w:cs="Arial"/>
                <w:color w:val="002060"/>
                <w:sz w:val="20"/>
                <w:lang w:val="en-GB"/>
              </w:rPr>
              <w:t>18252/</w:t>
            </w:r>
            <w:r w:rsidR="00DC6046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111</w:t>
            </w: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EE38DC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AB4B8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EE38D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sym w:font="Wingdings" w:char="F078"/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AB4B8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</w:t>
      </w:r>
      <w:proofErr w:type="gramStart"/>
      <w:r w:rsidR="00713E3E">
        <w:rPr>
          <w:rFonts w:ascii="Verdana" w:hAnsi="Verdana"/>
          <w:lang w:val="en-GB"/>
        </w:rPr>
        <w:t>)</w:t>
      </w:r>
      <w:proofErr w:type="gramEnd"/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proofErr w:type="spellStart"/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</w:t>
      </w:r>
      <w:proofErr w:type="spellEnd"/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88" w:rsidRDefault="00AB4B88">
      <w:r>
        <w:separator/>
      </w:r>
    </w:p>
  </w:endnote>
  <w:endnote w:type="continuationSeparator" w:id="0">
    <w:p w:rsidR="00AB4B88" w:rsidRDefault="00AB4B88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</w:t>
        </w:r>
        <w:proofErr w:type="spellEnd"/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DA36A9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3B04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88" w:rsidRDefault="00AB4B88">
      <w:r>
        <w:separator/>
      </w:r>
    </w:p>
  </w:footnote>
  <w:footnote w:type="continuationSeparator" w:id="0">
    <w:p w:rsidR="00AB4B88" w:rsidRDefault="00AB4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3B04C0">
      <w:rPr>
        <w:rFonts w:ascii="Arial Narrow" w:hAnsi="Arial Narrow"/>
        <w:sz w:val="18"/>
        <w:szCs w:val="18"/>
        <w:lang w:val="en-GB"/>
      </w:rPr>
      <w:t>2019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001CD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2E3AA2D" wp14:editId="33046294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4A46A6A0" wp14:editId="1373205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1CD2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D62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04C0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1107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2AEE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07E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3D20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0FD7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4B88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259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59F8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36A9"/>
    <w:rsid w:val="00DA5ED4"/>
    <w:rsid w:val="00DA6822"/>
    <w:rsid w:val="00DA7700"/>
    <w:rsid w:val="00DA7799"/>
    <w:rsid w:val="00DB053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046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38DC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C544B-3605-4B51-83C4-BC17ED48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393</Words>
  <Characters>2715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Erasmus</cp:lastModifiedBy>
  <cp:revision>6</cp:revision>
  <cp:lastPrinted>2013-11-06T08:46:00Z</cp:lastPrinted>
  <dcterms:created xsi:type="dcterms:W3CDTF">2017-06-24T11:02:00Z</dcterms:created>
  <dcterms:modified xsi:type="dcterms:W3CDTF">2019-06-04T10:27:00Z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